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8BA6E">
      <w:pPr>
        <w:spacing w:after="156" w:afterLines="50" w:line="480" w:lineRule="exact"/>
        <w:jc w:val="center"/>
        <w:rPr>
          <w:rFonts w:ascii="方正小标宋简体" w:hAnsi="宋体" w:eastAsia="方正小标宋简体" w:cs="方正小标宋简体"/>
          <w:bCs/>
          <w:sz w:val="32"/>
          <w:szCs w:val="32"/>
          <w:highlight w:val="none"/>
        </w:rPr>
      </w:pPr>
      <w:r>
        <w:rPr>
          <w:rFonts w:hint="eastAsia" w:ascii="方正小标宋简体" w:hAnsi="宋体" w:eastAsia="方正小标宋简体" w:cs="方正小标宋简体"/>
          <w:bCs/>
          <w:sz w:val="32"/>
          <w:szCs w:val="32"/>
        </w:rPr>
        <w:t>广东茂名健康职业学院零星采购</w:t>
      </w:r>
      <w:r>
        <w:rPr>
          <w:rFonts w:hint="eastAsia" w:ascii="方正小标宋简体" w:hAnsi="宋体" w:eastAsia="方正小标宋简体" w:cs="方正小标宋简体"/>
          <w:bCs/>
          <w:sz w:val="32"/>
          <w:szCs w:val="32"/>
          <w:highlight w:val="none"/>
          <w:lang w:val="en-US" w:eastAsia="zh-CN"/>
        </w:rPr>
        <w:t>与开支</w:t>
      </w:r>
      <w:r>
        <w:rPr>
          <w:rFonts w:hint="eastAsia" w:ascii="方正小标宋简体" w:hAnsi="宋体" w:eastAsia="方正小标宋简体" w:cs="方正小标宋简体"/>
          <w:bCs/>
          <w:sz w:val="32"/>
          <w:szCs w:val="32"/>
          <w:highlight w:val="none"/>
        </w:rPr>
        <w:t>审批表（</w:t>
      </w:r>
      <w:r>
        <w:rPr>
          <w:rFonts w:hint="eastAsia" w:ascii="方正小标宋简体" w:hAnsi="宋体" w:eastAsia="方正小标宋简体" w:cs="方正小标宋简体"/>
          <w:bCs/>
          <w:sz w:val="32"/>
          <w:szCs w:val="32"/>
          <w:highlight w:val="none"/>
          <w:lang w:val="en-US" w:eastAsia="zh-CN"/>
        </w:rPr>
        <w:t>集中</w:t>
      </w:r>
      <w:r>
        <w:rPr>
          <w:rFonts w:hint="eastAsia" w:ascii="方正小标宋简体" w:hAnsi="宋体" w:eastAsia="方正小标宋简体" w:cs="方正小标宋简体"/>
          <w:bCs/>
          <w:sz w:val="32"/>
          <w:szCs w:val="32"/>
          <w:highlight w:val="none"/>
        </w:rPr>
        <w:t>采购类）</w:t>
      </w:r>
    </w:p>
    <w:p w14:paraId="62AB8179">
      <w:pPr>
        <w:spacing w:line="360" w:lineRule="exact"/>
        <w:jc w:val="both"/>
        <w:rPr>
          <w:rFonts w:ascii="仿宋" w:hAnsi="仿宋" w:eastAsia="仿宋" w:cs="Calibri"/>
          <w:sz w:val="30"/>
          <w:szCs w:val="30"/>
          <w:highlight w:val="none"/>
        </w:rPr>
      </w:pPr>
      <w:r>
        <w:rPr>
          <w:rFonts w:ascii="仿宋" w:hAnsi="仿宋" w:eastAsia="仿宋"/>
          <w:sz w:val="28"/>
          <w:szCs w:val="28"/>
          <w:highlight w:val="none"/>
        </w:rPr>
        <w:t>申购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部门（盖章）：   </w:t>
      </w:r>
      <w:r>
        <w:rPr>
          <w:rFonts w:ascii="仿宋" w:hAnsi="仿宋" w:eastAsia="仿宋"/>
          <w:sz w:val="28"/>
          <w:szCs w:val="28"/>
          <w:highlight w:val="none"/>
        </w:rPr>
        <w:t xml:space="preserve">      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    填表时间： </w:t>
      </w:r>
      <w:r>
        <w:rPr>
          <w:rFonts w:ascii="仿宋" w:hAnsi="仿宋" w:eastAsia="仿宋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  年  </w:t>
      </w:r>
      <w:r>
        <w:rPr>
          <w:rFonts w:ascii="仿宋" w:hAnsi="仿宋" w:eastAsia="仿宋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月 </w:t>
      </w:r>
      <w:r>
        <w:rPr>
          <w:rFonts w:ascii="仿宋" w:hAnsi="仿宋" w:eastAsia="仿宋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 日</w:t>
      </w:r>
    </w:p>
    <w:tbl>
      <w:tblPr>
        <w:tblStyle w:val="4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3442"/>
        <w:gridCol w:w="20"/>
        <w:gridCol w:w="1545"/>
        <w:gridCol w:w="45"/>
        <w:gridCol w:w="2935"/>
      </w:tblGrid>
      <w:tr w14:paraId="01002E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37" w:type="dxa"/>
            <w:gridSpan w:val="2"/>
            <w:noWrap w:val="0"/>
            <w:vAlign w:val="center"/>
          </w:tcPr>
          <w:p w14:paraId="3CD19113">
            <w:pPr>
              <w:spacing w:line="300" w:lineRule="exact"/>
              <w:jc w:val="center"/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3442" w:type="dxa"/>
            <w:noWrap w:val="0"/>
            <w:vAlign w:val="center"/>
          </w:tcPr>
          <w:p w14:paraId="2B46969A">
            <w:pPr>
              <w:spacing w:line="300" w:lineRule="exact"/>
              <w:jc w:val="center"/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 w14:paraId="04F40E87">
            <w:pPr>
              <w:spacing w:line="300" w:lineRule="exact"/>
              <w:jc w:val="center"/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pacing w:val="-11"/>
                <w:sz w:val="24"/>
                <w:szCs w:val="24"/>
                <w:highlight w:val="none"/>
              </w:rPr>
              <w:t>项目预算金额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  <w:t>单位：元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980" w:type="dxa"/>
            <w:gridSpan w:val="2"/>
            <w:noWrap w:val="0"/>
            <w:vAlign w:val="center"/>
          </w:tcPr>
          <w:p w14:paraId="3147815D">
            <w:pPr>
              <w:spacing w:line="300" w:lineRule="exact"/>
              <w:jc w:val="center"/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</w:p>
        </w:tc>
      </w:tr>
      <w:tr w14:paraId="20F1E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37" w:type="dxa"/>
            <w:gridSpan w:val="2"/>
            <w:noWrap w:val="0"/>
            <w:vAlign w:val="center"/>
          </w:tcPr>
          <w:p w14:paraId="2179B961">
            <w:pPr>
              <w:spacing w:line="300" w:lineRule="exact"/>
              <w:jc w:val="center"/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3442" w:type="dxa"/>
            <w:noWrap w:val="0"/>
            <w:vAlign w:val="center"/>
          </w:tcPr>
          <w:p w14:paraId="47DEE3B9">
            <w:pPr>
              <w:spacing w:line="300" w:lineRule="exact"/>
              <w:jc w:val="center"/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 w14:paraId="7F9F40B8">
            <w:pPr>
              <w:spacing w:line="300" w:lineRule="exact"/>
              <w:jc w:val="center"/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联系手机</w:t>
            </w:r>
          </w:p>
        </w:tc>
        <w:tc>
          <w:tcPr>
            <w:tcW w:w="2980" w:type="dxa"/>
            <w:gridSpan w:val="2"/>
            <w:noWrap w:val="0"/>
            <w:vAlign w:val="center"/>
          </w:tcPr>
          <w:p w14:paraId="1571FA82">
            <w:pPr>
              <w:spacing w:line="300" w:lineRule="exact"/>
              <w:jc w:val="center"/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</w:p>
        </w:tc>
      </w:tr>
      <w:tr w14:paraId="3DCA65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37" w:type="dxa"/>
            <w:gridSpan w:val="2"/>
            <w:noWrap w:val="0"/>
            <w:vAlign w:val="center"/>
          </w:tcPr>
          <w:p w14:paraId="568F1C03">
            <w:pPr>
              <w:spacing w:line="300" w:lineRule="exact"/>
              <w:jc w:val="center"/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项目类别</w:t>
            </w:r>
          </w:p>
        </w:tc>
        <w:tc>
          <w:tcPr>
            <w:tcW w:w="7987" w:type="dxa"/>
            <w:gridSpan w:val="5"/>
            <w:noWrap w:val="0"/>
            <w:vAlign w:val="center"/>
          </w:tcPr>
          <w:p w14:paraId="0ACB9215">
            <w:pPr>
              <w:spacing w:line="300" w:lineRule="exact"/>
              <w:jc w:val="center"/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 xml:space="preserve">□货物     □工程     □服务   </w:t>
            </w:r>
          </w:p>
        </w:tc>
      </w:tr>
      <w:tr w14:paraId="5C9CC4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37" w:type="dxa"/>
            <w:gridSpan w:val="2"/>
            <w:noWrap w:val="0"/>
            <w:vAlign w:val="center"/>
          </w:tcPr>
          <w:p w14:paraId="4EB71510">
            <w:pPr>
              <w:spacing w:line="300" w:lineRule="exact"/>
              <w:jc w:val="center"/>
              <w:rPr>
                <w:rFonts w:hint="default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  <w:t>经费来源</w:t>
            </w:r>
          </w:p>
        </w:tc>
        <w:tc>
          <w:tcPr>
            <w:tcW w:w="3462" w:type="dxa"/>
            <w:gridSpan w:val="2"/>
            <w:noWrap w:val="0"/>
            <w:vAlign w:val="center"/>
          </w:tcPr>
          <w:p w14:paraId="5C482B67">
            <w:pPr>
              <w:spacing w:line="300" w:lineRule="exact"/>
              <w:jc w:val="left"/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□统管经费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 xml:space="preserve"> □包干经费 </w:t>
            </w:r>
          </w:p>
          <w:p w14:paraId="56EFE181">
            <w:pPr>
              <w:spacing w:line="300" w:lineRule="exact"/>
              <w:jc w:val="left"/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□专项经费  □基建经费</w:t>
            </w:r>
          </w:p>
          <w:p w14:paraId="202CF251">
            <w:pPr>
              <w:spacing w:line="300" w:lineRule="exact"/>
              <w:jc w:val="left"/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 xml:space="preserve">□机动经费 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1A3F17B9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预算项目</w:t>
            </w:r>
          </w:p>
        </w:tc>
        <w:tc>
          <w:tcPr>
            <w:tcW w:w="2935" w:type="dxa"/>
            <w:noWrap w:val="0"/>
            <w:vAlign w:val="center"/>
          </w:tcPr>
          <w:p w14:paraId="081F66BA">
            <w:pPr>
              <w:spacing w:line="300" w:lineRule="exact"/>
              <w:jc w:val="left"/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51320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37" w:type="dxa"/>
            <w:gridSpan w:val="2"/>
            <w:noWrap w:val="0"/>
            <w:vAlign w:val="center"/>
          </w:tcPr>
          <w:p w14:paraId="0E9E93BF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pacing w:val="-11"/>
                <w:sz w:val="24"/>
                <w:szCs w:val="24"/>
                <w:highlight w:val="none"/>
              </w:rPr>
              <w:t>资金</w:t>
            </w:r>
            <w:r>
              <w:rPr>
                <w:rFonts w:hint="eastAsia" w:ascii="仿宋" w:hAnsi="仿宋" w:eastAsia="仿宋"/>
                <w:bCs/>
                <w:spacing w:val="-11"/>
                <w:sz w:val="24"/>
                <w:szCs w:val="24"/>
                <w:highlight w:val="none"/>
                <w:lang w:val="en-US" w:eastAsia="zh-CN"/>
              </w:rPr>
              <w:t>预算</w:t>
            </w:r>
            <w:r>
              <w:rPr>
                <w:rFonts w:hint="eastAsia" w:ascii="仿宋" w:hAnsi="仿宋" w:eastAsia="仿宋"/>
                <w:bCs/>
                <w:spacing w:val="-11"/>
                <w:sz w:val="24"/>
                <w:szCs w:val="24"/>
                <w:highlight w:val="none"/>
              </w:rPr>
              <w:t>总额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  <w:t>单位：元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462" w:type="dxa"/>
            <w:gridSpan w:val="2"/>
            <w:noWrap w:val="0"/>
            <w:vAlign w:val="center"/>
          </w:tcPr>
          <w:p w14:paraId="2BD1F4C8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633270BD">
            <w:pPr>
              <w:spacing w:line="300" w:lineRule="exact"/>
              <w:jc w:val="both"/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pacing w:val="-11"/>
                <w:sz w:val="24"/>
                <w:szCs w:val="24"/>
                <w:highlight w:val="none"/>
              </w:rPr>
              <w:t>目前剩</w:t>
            </w:r>
            <w:r>
              <w:rPr>
                <w:rFonts w:hint="eastAsia" w:ascii="仿宋" w:hAnsi="仿宋" w:eastAsia="仿宋"/>
                <w:bCs/>
                <w:spacing w:val="-11"/>
                <w:sz w:val="24"/>
                <w:szCs w:val="24"/>
                <w:highlight w:val="none"/>
                <w:lang w:val="en-US" w:eastAsia="zh-CN"/>
              </w:rPr>
              <w:t>余</w:t>
            </w:r>
            <w:r>
              <w:rPr>
                <w:rFonts w:hint="eastAsia" w:ascii="仿宋" w:hAnsi="仿宋" w:eastAsia="仿宋"/>
                <w:bCs/>
                <w:spacing w:val="-11"/>
                <w:sz w:val="24"/>
                <w:szCs w:val="24"/>
                <w:highlight w:val="none"/>
              </w:rPr>
              <w:t>金额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  <w:t>单位：元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935" w:type="dxa"/>
            <w:noWrap w:val="0"/>
            <w:vAlign w:val="center"/>
          </w:tcPr>
          <w:p w14:paraId="064EA8B7">
            <w:pPr>
              <w:spacing w:line="300" w:lineRule="exact"/>
              <w:jc w:val="left"/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E5FC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694" w:type="dxa"/>
            <w:noWrap w:val="0"/>
            <w:vAlign w:val="center"/>
          </w:tcPr>
          <w:p w14:paraId="5015E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需求说明</w:t>
            </w:r>
          </w:p>
        </w:tc>
        <w:tc>
          <w:tcPr>
            <w:tcW w:w="8930" w:type="dxa"/>
            <w:gridSpan w:val="6"/>
            <w:noWrap w:val="0"/>
            <w:vAlign w:val="top"/>
          </w:tcPr>
          <w:p w14:paraId="32183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货物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  <w:t>类需写明：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型号、单价、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  <w:t>数量、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技术指标、用途等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采购服务的需明确服务的质量及时间要求等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  <w:t>同时需附在广东政府采购智慧云平台上的价格截图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01A9E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694" w:type="dxa"/>
            <w:noWrap w:val="0"/>
            <w:vAlign w:val="center"/>
          </w:tcPr>
          <w:p w14:paraId="4EB09F9F">
            <w:pPr>
              <w:spacing w:line="300" w:lineRule="exact"/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采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  <w:t>购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8930" w:type="dxa"/>
            <w:gridSpan w:val="6"/>
            <w:noWrap w:val="0"/>
            <w:vAlign w:val="center"/>
          </w:tcPr>
          <w:p w14:paraId="0BC36723">
            <w:pPr>
              <w:spacing w:after="156" w:afterLines="50"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  <w:t>招采办在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广东政府采购智慧云平台按程序实施采购</w:t>
            </w:r>
          </w:p>
        </w:tc>
      </w:tr>
      <w:tr w14:paraId="71787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9624" w:type="dxa"/>
            <w:gridSpan w:val="7"/>
            <w:noWrap w:val="0"/>
            <w:vAlign w:val="top"/>
          </w:tcPr>
          <w:p w14:paraId="3FBE49B2">
            <w:pPr>
              <w:spacing w:line="300" w:lineRule="exact"/>
              <w:jc w:val="left"/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</w:pPr>
          </w:p>
          <w:p w14:paraId="6B5C4665">
            <w:pPr>
              <w:spacing w:line="300" w:lineRule="exact"/>
              <w:jc w:val="left"/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  <w:t>统筹部门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意见：</w:t>
            </w:r>
          </w:p>
          <w:p w14:paraId="46EAC30C">
            <w:pPr>
              <w:spacing w:after="156" w:afterLines="50" w:line="300" w:lineRule="exact"/>
              <w:ind w:firstLine="420"/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                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      </w:t>
            </w:r>
          </w:p>
          <w:p w14:paraId="0036E5D7">
            <w:pPr>
              <w:spacing w:after="156" w:afterLines="50" w:line="300" w:lineRule="exact"/>
              <w:ind w:firstLine="420"/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 w14:paraId="656A29C4">
            <w:pPr>
              <w:spacing w:after="156" w:afterLines="50" w:line="300" w:lineRule="exact"/>
              <w:ind w:firstLine="4800" w:firstLineChars="2000"/>
              <w:jc w:val="left"/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部门负责人签名：       年    月    日</w:t>
            </w:r>
          </w:p>
        </w:tc>
      </w:tr>
      <w:tr w14:paraId="14C5C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9624" w:type="dxa"/>
            <w:gridSpan w:val="7"/>
            <w:noWrap w:val="0"/>
            <w:vAlign w:val="top"/>
          </w:tcPr>
          <w:p w14:paraId="4850D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</w:pPr>
          </w:p>
          <w:p w14:paraId="18E7F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  <w:t>后勤保卫部（资产管理）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意见：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  <w:t>如符合入固条件，则需资产管理部门意见，否则不需要）</w:t>
            </w:r>
          </w:p>
          <w:p w14:paraId="33FD0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0" w:firstLineChars="196"/>
              <w:jc w:val="left"/>
              <w:textAlignment w:val="auto"/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</w:p>
          <w:p w14:paraId="49810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0" w:firstLineChars="196"/>
              <w:jc w:val="left"/>
              <w:textAlignment w:val="auto"/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</w:p>
          <w:p w14:paraId="4077E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                 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          </w:t>
            </w:r>
          </w:p>
          <w:p w14:paraId="751A6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49334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0" w:firstLineChars="2000"/>
              <w:jc w:val="left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部门负责人签名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：        年    月    日</w:t>
            </w:r>
          </w:p>
        </w:tc>
      </w:tr>
      <w:tr w14:paraId="3CC1E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9624" w:type="dxa"/>
            <w:gridSpan w:val="7"/>
            <w:noWrap w:val="0"/>
            <w:vAlign w:val="top"/>
          </w:tcPr>
          <w:p w14:paraId="07C71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会计审核意见：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此开支内容已列入年度预算明细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 xml:space="preserve">同意在[                 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]开支。</w:t>
            </w:r>
          </w:p>
          <w:p w14:paraId="627B7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以上开支建议：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转账 □公务卡 □现金支付。</w:t>
            </w:r>
          </w:p>
          <w:p w14:paraId="2D4BB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</w:t>
            </w:r>
          </w:p>
          <w:p w14:paraId="5B115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30284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3B0E2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040" w:firstLineChars="2100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签名：      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    年    月    日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                           </w:t>
            </w:r>
          </w:p>
        </w:tc>
      </w:tr>
      <w:tr w14:paraId="36BBF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624" w:type="dxa"/>
            <w:gridSpan w:val="7"/>
            <w:noWrap w:val="0"/>
            <w:vAlign w:val="top"/>
          </w:tcPr>
          <w:p w14:paraId="4D77A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676EB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财务部负责人意见：</w:t>
            </w:r>
          </w:p>
          <w:p w14:paraId="3245E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                            </w:t>
            </w:r>
          </w:p>
          <w:p w14:paraId="1CD9F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040" w:firstLineChars="2100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  <w:p w14:paraId="07079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040" w:firstLineChars="2100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  <w:p w14:paraId="49D6C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040" w:firstLineChars="2100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  <w:p w14:paraId="47C97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040" w:firstLineChars="2100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  <w:p w14:paraId="311FA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040" w:firstLineChars="2100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签名：          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年    月    日</w:t>
            </w:r>
          </w:p>
          <w:p w14:paraId="5FF3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76C1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624" w:type="dxa"/>
            <w:gridSpan w:val="7"/>
            <w:noWrap w:val="0"/>
            <w:vAlign w:val="top"/>
          </w:tcPr>
          <w:p w14:paraId="7069D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  <w:p w14:paraId="0008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分管业务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校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领导审签：                                     </w:t>
            </w:r>
          </w:p>
          <w:p w14:paraId="35DF5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800" w:firstLineChars="3250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  <w:p w14:paraId="41910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040" w:firstLineChars="2100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C642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040" w:firstLineChars="2100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DD0F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040" w:firstLineChars="2100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0D9B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040" w:firstLineChars="2100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3594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040" w:firstLineChars="2100"/>
              <w:jc w:val="left"/>
              <w:textAlignment w:val="auto"/>
              <w:rPr>
                <w:rFonts w:ascii="仿宋" w:hAnsi="仿宋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签名：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  <w:tr w14:paraId="59A98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624" w:type="dxa"/>
            <w:gridSpan w:val="7"/>
            <w:noWrap w:val="0"/>
            <w:vAlign w:val="top"/>
          </w:tcPr>
          <w:p w14:paraId="70091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  <w:p w14:paraId="6C77C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分管财务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校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领导审签：</w:t>
            </w:r>
          </w:p>
          <w:p w14:paraId="46888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0" w:firstLineChars="196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</w:t>
            </w:r>
          </w:p>
          <w:p w14:paraId="0B0B9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0" w:firstLineChars="196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1849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0" w:firstLineChars="196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F531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0" w:firstLineChars="196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D154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0" w:firstLineChars="196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78F6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0" w:firstLineChars="196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1FB3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028" w:firstLineChars="2095"/>
              <w:jc w:val="left"/>
              <w:textAlignment w:val="auto"/>
              <w:rPr>
                <w:rFonts w:ascii="仿宋" w:hAnsi="仿宋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签名：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  <w:tr w14:paraId="44CCE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624" w:type="dxa"/>
            <w:gridSpan w:val="7"/>
            <w:noWrap w:val="0"/>
            <w:vAlign w:val="top"/>
          </w:tcPr>
          <w:p w14:paraId="0F29B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</w:p>
          <w:p w14:paraId="4ABE3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校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长审签：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</w:t>
            </w:r>
          </w:p>
          <w:p w14:paraId="46095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0" w:firstLineChars="196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</w:t>
            </w:r>
          </w:p>
          <w:p w14:paraId="27F41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0" w:firstLineChars="196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CDA8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0" w:firstLineChars="196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B11A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0" w:firstLineChars="196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68A7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0" w:firstLineChars="196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7D59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0" w:firstLineChars="196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15A6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028" w:firstLineChars="2095"/>
              <w:jc w:val="left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签名：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</w:tbl>
    <w:p w14:paraId="0170A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val="en-US" w:eastAsia="zh-CN"/>
        </w:rPr>
      </w:pPr>
    </w:p>
    <w:p w14:paraId="100E6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审批：1.</w:t>
      </w:r>
      <w:r>
        <w:rPr>
          <w:rFonts w:hint="eastAsia"/>
          <w:sz w:val="24"/>
          <w:szCs w:val="24"/>
        </w:rPr>
        <w:t>采购金额</w:t>
      </w:r>
      <w:r>
        <w:rPr>
          <w:rFonts w:hint="eastAsia"/>
          <w:sz w:val="24"/>
          <w:szCs w:val="24"/>
          <w:lang w:val="en-US" w:eastAsia="zh-CN"/>
        </w:rPr>
        <w:t>0.2万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含）</w:t>
      </w:r>
      <w:r>
        <w:rPr>
          <w:rFonts w:hint="eastAsia"/>
          <w:sz w:val="24"/>
          <w:szCs w:val="24"/>
        </w:rPr>
        <w:t>以下的由需求部门负责人及财务部负责人审批；</w:t>
      </w:r>
    </w:p>
    <w:p w14:paraId="0AB6C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720" w:firstLineChars="3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2.采购金额</w:t>
      </w:r>
      <w:r>
        <w:rPr>
          <w:rFonts w:hint="eastAsia"/>
          <w:sz w:val="24"/>
          <w:szCs w:val="24"/>
          <w:lang w:val="en-US" w:eastAsia="zh-CN"/>
        </w:rPr>
        <w:t>0.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万</w:t>
      </w:r>
      <w:r>
        <w:rPr>
          <w:rFonts w:hint="eastAsia"/>
          <w:sz w:val="24"/>
          <w:szCs w:val="24"/>
        </w:rPr>
        <w:t>元以上1</w:t>
      </w:r>
      <w:r>
        <w:rPr>
          <w:rFonts w:hint="eastAsia"/>
          <w:sz w:val="24"/>
          <w:szCs w:val="24"/>
          <w:lang w:val="en-US" w:eastAsia="zh-CN"/>
        </w:rPr>
        <w:t>万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含）</w:t>
      </w:r>
      <w:r>
        <w:rPr>
          <w:rFonts w:hint="eastAsia"/>
          <w:sz w:val="24"/>
          <w:szCs w:val="24"/>
        </w:rPr>
        <w:t>以下的，由分管业务校领导审批；</w:t>
      </w:r>
    </w:p>
    <w:p w14:paraId="6576C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720" w:firstLineChars="3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3.采购金额1</w:t>
      </w:r>
      <w:r>
        <w:rPr>
          <w:rFonts w:hint="eastAsia"/>
          <w:sz w:val="24"/>
          <w:szCs w:val="24"/>
          <w:lang w:val="en-US" w:eastAsia="zh-CN"/>
        </w:rPr>
        <w:t>万</w:t>
      </w:r>
      <w:r>
        <w:rPr>
          <w:rFonts w:hint="eastAsia"/>
          <w:sz w:val="24"/>
          <w:szCs w:val="24"/>
        </w:rPr>
        <w:t>元以上2</w:t>
      </w:r>
      <w:r>
        <w:rPr>
          <w:rFonts w:hint="eastAsia"/>
          <w:sz w:val="24"/>
          <w:szCs w:val="24"/>
          <w:lang w:val="en-US" w:eastAsia="zh-CN"/>
        </w:rPr>
        <w:t>万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含）</w:t>
      </w:r>
      <w:r>
        <w:rPr>
          <w:rFonts w:hint="eastAsia"/>
          <w:sz w:val="24"/>
          <w:szCs w:val="24"/>
        </w:rPr>
        <w:t>以下的，由分管财务校领导审批；</w:t>
      </w:r>
    </w:p>
    <w:p w14:paraId="7DED9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720" w:firstLineChars="3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4.采购金额2</w:t>
      </w:r>
      <w:r>
        <w:rPr>
          <w:rFonts w:hint="eastAsia"/>
          <w:sz w:val="24"/>
          <w:szCs w:val="24"/>
          <w:lang w:val="en-US" w:eastAsia="zh-CN"/>
        </w:rPr>
        <w:t>万</w:t>
      </w:r>
      <w:r>
        <w:rPr>
          <w:rFonts w:hint="eastAsia"/>
          <w:sz w:val="24"/>
          <w:szCs w:val="24"/>
        </w:rPr>
        <w:t>元以上5</w:t>
      </w:r>
      <w:r>
        <w:rPr>
          <w:rFonts w:hint="eastAsia"/>
          <w:sz w:val="24"/>
          <w:szCs w:val="24"/>
          <w:lang w:val="en-US" w:eastAsia="zh-CN"/>
        </w:rPr>
        <w:t>万</w:t>
      </w:r>
      <w:r>
        <w:rPr>
          <w:rFonts w:hint="eastAsia"/>
          <w:sz w:val="24"/>
          <w:szCs w:val="24"/>
        </w:rPr>
        <w:t>元以下的，由校长审批。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FBEAE7B4-B926-42D4-B52B-6769635DF7B6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DCAA5DC9-0CEF-4C25-85B2-E8292A8AC40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F2E0C3C-2AFC-42A5-B347-80D05C25C27A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A66D184A-C8F8-47AE-B51A-498DD4DC573E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8458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8E1232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8E1232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A09F1"/>
    <w:rsid w:val="0D7E2BE7"/>
    <w:rsid w:val="196A09F1"/>
    <w:rsid w:val="2CAD6D6A"/>
    <w:rsid w:val="441E7550"/>
    <w:rsid w:val="6ED271E5"/>
    <w:rsid w:val="7AE9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</Words>
  <Characters>549</Characters>
  <Lines>0</Lines>
  <Paragraphs>0</Paragraphs>
  <TotalTime>8</TotalTime>
  <ScaleCrop>false</ScaleCrop>
  <LinksUpToDate>false</LinksUpToDate>
  <CharactersWithSpaces>1126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2025-11-03T02:11:00Z</dcterms:created>
  <dc:creator>niewei</dc:creator>
  <cp:lastModifiedBy>niewei</cp:lastModifiedBy>
  <dcterms:modified xsi:type="dcterms:W3CDTF">2025-11-28T09:00:11Z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890407E4848341D18BD12B4186981429_13</vt:lpwstr>
  </property>
  <property fmtid="{D5CDD505-2E9C-101B-9397-08002B2CF9AE}" pid="4" name="KSOTemplateDocerSaveRecord">
    <vt:lpwstr>eyJoZGlkIjoiZGI5MjA4ZTNkNzdlOGY4NjQxZDQyOWQ1YzRiMDMwYTUiLCJ1c2VySWQiOiIzMTQ5MjU5OTcifQ==</vt:lpwstr>
  </property>
</Properties>
</file>