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DE216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7" w:name="_GoBack"/>
      <w:bookmarkEnd w:id="7"/>
    </w:p>
    <w:p w14:paraId="51E3DBD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244E556A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69752153"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209C9E57"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5FBF8DE7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5AF0699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2052151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492DC85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69694F4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：国泰网信高校密码创新研究专项</w:t>
      </w:r>
    </w:p>
    <w:p w14:paraId="6AFAFE6A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295AF774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6775AAB6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 w14:paraId="396B9770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5773B4CD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2A928D30">
      <w:pPr>
        <w:autoSpaceDE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4E2528A2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6B476891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6BBFDC3F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7FA60A34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1922737D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42B21072"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2D48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F6B69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FA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DB0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245B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A5A40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28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22F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064F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1114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EB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FE1E"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2DCC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E9D2B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F5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EF88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万元</w:t>
            </w:r>
          </w:p>
        </w:tc>
      </w:tr>
      <w:tr w14:paraId="2EFDE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5F22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05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6B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BF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AC0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5457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D71B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51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10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82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842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EF64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8956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72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C01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268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934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8465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E40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19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075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CC0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E50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09A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9B8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87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8A55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10FD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5B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49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25A4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5E2A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36B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03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2CA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4E22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245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1A0B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9313"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 w14:paraId="35EB7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D5C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ECC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FC05"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 w14:paraId="5E6E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5270D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4226DFE2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3B6D30DA">
      <w:pPr>
        <w:pStyle w:val="27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36F5C17F"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31FA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CB8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D0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97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15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27C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67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5F4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044A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860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B17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E85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B95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965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30E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7B1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F1F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51D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85A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D68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80B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A97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0B4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4B1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1AC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96D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DC3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683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0B4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C6E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7F9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71C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BE1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0A2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C55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EF7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5A6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531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8D7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C2C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272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E98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6A5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B1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C14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9CD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456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4F8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BF4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B5C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417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4BC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C83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EA8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F84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C10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F05E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AC9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4F4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141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02F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5AD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34B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A5E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231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DCE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C3E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36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D61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099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307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AE6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331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08D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1B6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F03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B4D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9E5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F03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20C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E15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784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0C9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2A3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7C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78A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BB7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FFE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E52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DED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25D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75E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7CD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19D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608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F1D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69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4CA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FE9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A13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C89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E7F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2F9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DBB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03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D91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DB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A79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E0E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0B6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A18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822FF08"/>
    <w:p w14:paraId="3FC10074">
      <w:pPr>
        <w:pStyle w:val="27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2D39DF49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60837EEB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52643C9A">
      <w:pPr>
        <w:spacing w:line="480" w:lineRule="exact"/>
        <w:rPr>
          <w:rFonts w:ascii="宋体" w:hAnsi="宋体"/>
          <w:sz w:val="24"/>
        </w:rPr>
      </w:pPr>
    </w:p>
    <w:p w14:paraId="2EDF39EC">
      <w:pPr>
        <w:spacing w:line="480" w:lineRule="exact"/>
        <w:rPr>
          <w:rFonts w:ascii="宋体" w:hAnsi="宋体"/>
          <w:sz w:val="24"/>
        </w:rPr>
      </w:pPr>
    </w:p>
    <w:p w14:paraId="08F52CAE">
      <w:pPr>
        <w:spacing w:line="480" w:lineRule="exact"/>
        <w:rPr>
          <w:rFonts w:ascii="宋体" w:hAnsi="宋体"/>
          <w:sz w:val="24"/>
        </w:rPr>
      </w:pPr>
    </w:p>
    <w:p w14:paraId="3B6398DD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1FBE78BF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5F21EBDE">
      <w:pPr>
        <w:spacing w:line="480" w:lineRule="exact"/>
        <w:rPr>
          <w:rFonts w:ascii="宋体" w:hAnsi="宋体"/>
          <w:sz w:val="24"/>
        </w:rPr>
      </w:pPr>
    </w:p>
    <w:p w14:paraId="0D1010A0">
      <w:pPr>
        <w:spacing w:line="480" w:lineRule="exact"/>
        <w:rPr>
          <w:rFonts w:ascii="宋体" w:hAnsi="宋体"/>
          <w:sz w:val="24"/>
        </w:rPr>
      </w:pPr>
    </w:p>
    <w:p w14:paraId="26DE24C7">
      <w:pPr>
        <w:spacing w:line="480" w:lineRule="exact"/>
        <w:rPr>
          <w:rFonts w:ascii="宋体" w:hAnsi="宋体"/>
          <w:sz w:val="24"/>
        </w:rPr>
      </w:pPr>
    </w:p>
    <w:p w14:paraId="091AE6C0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398D81C3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0AFEE84D">
      <w:pPr>
        <w:spacing w:line="480" w:lineRule="exact"/>
        <w:rPr>
          <w:rFonts w:ascii="宋体" w:hAnsi="宋体"/>
          <w:sz w:val="24"/>
        </w:rPr>
      </w:pPr>
    </w:p>
    <w:p w14:paraId="3192667B">
      <w:pPr>
        <w:spacing w:line="480" w:lineRule="exact"/>
        <w:rPr>
          <w:rFonts w:ascii="宋体" w:hAnsi="宋体"/>
          <w:sz w:val="24"/>
        </w:rPr>
      </w:pPr>
    </w:p>
    <w:p w14:paraId="26194187">
      <w:pPr>
        <w:spacing w:line="480" w:lineRule="exact"/>
        <w:rPr>
          <w:rFonts w:ascii="宋体" w:hAnsi="宋体"/>
          <w:sz w:val="24"/>
        </w:rPr>
      </w:pPr>
    </w:p>
    <w:p w14:paraId="4CF6038C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1B5B10A3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1E90F970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6F8D9AB3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884F57A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4C612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1FFD2357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504CA0B0">
      <w:pPr>
        <w:spacing w:line="480" w:lineRule="exact"/>
        <w:rPr>
          <w:rFonts w:ascii="宋体" w:hAnsi="宋体"/>
          <w:sz w:val="24"/>
        </w:rPr>
      </w:pPr>
    </w:p>
    <w:p w14:paraId="78DE5022">
      <w:pPr>
        <w:spacing w:line="480" w:lineRule="exact"/>
        <w:rPr>
          <w:rFonts w:ascii="宋体" w:hAnsi="宋体"/>
          <w:sz w:val="24"/>
        </w:rPr>
      </w:pPr>
    </w:p>
    <w:p w14:paraId="77AC2389"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272C025F">
      <w:pPr>
        <w:pStyle w:val="27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494139717"/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课题资助的软硬件平台备选择</w:t>
      </w:r>
      <w:bookmarkEnd w:id="5"/>
    </w:p>
    <w:p w14:paraId="5B162522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（可多选；如有特殊需求，可附页文字说明）</w:t>
      </w:r>
    </w:p>
    <w:tbl>
      <w:tblPr>
        <w:tblStyle w:val="20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536"/>
        <w:gridCol w:w="1701"/>
      </w:tblGrid>
      <w:tr w14:paraId="069B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2268" w:type="dxa"/>
            <w:shd w:val="clear" w:color="000000" w:fill="C0C0C0"/>
            <w:vAlign w:val="center"/>
          </w:tcPr>
          <w:p w14:paraId="435FC1B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技术平台编号</w:t>
            </w:r>
          </w:p>
        </w:tc>
        <w:tc>
          <w:tcPr>
            <w:tcW w:w="4536" w:type="dxa"/>
            <w:shd w:val="clear" w:color="000000" w:fill="C0C0C0"/>
            <w:vAlign w:val="center"/>
          </w:tcPr>
          <w:p w14:paraId="7E32C90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技术平台名称</w:t>
            </w:r>
          </w:p>
        </w:tc>
        <w:tc>
          <w:tcPr>
            <w:tcW w:w="1701" w:type="dxa"/>
            <w:shd w:val="clear" w:color="000000" w:fill="C0C0C0"/>
            <w:vAlign w:val="center"/>
          </w:tcPr>
          <w:p w14:paraId="5E33B19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选择</w:t>
            </w:r>
          </w:p>
        </w:tc>
      </w:tr>
      <w:tr w14:paraId="4C4EA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3ABC312D">
            <w:pPr>
              <w:adjustRightInd w:val="0"/>
              <w:snapToGrid w:val="0"/>
              <w:spacing w:before="31" w:beforeLines="10" w:after="31" w:afterLines="10" w:line="28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B01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CE8657">
            <w:pPr>
              <w:spacing w:before="31" w:beforeLines="10" w:after="31" w:afterLines="10"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教育密码服务云平台</w:t>
            </w:r>
          </w:p>
        </w:tc>
        <w:tc>
          <w:tcPr>
            <w:tcW w:w="1701" w:type="dxa"/>
            <w:vAlign w:val="center"/>
          </w:tcPr>
          <w:p w14:paraId="1F221E3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6F79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6B05382D">
            <w:pPr>
              <w:adjustRightInd w:val="0"/>
              <w:snapToGrid w:val="0"/>
              <w:spacing w:before="31" w:beforeLines="10" w:after="31" w:afterLines="10"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B</w:t>
            </w:r>
            <w:r>
              <w:rPr>
                <w:rFonts w:ascii="宋体" w:hAnsi="宋体"/>
                <w:sz w:val="24"/>
              </w:rPr>
              <w:t>02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EC9CB3">
            <w:pPr>
              <w:spacing w:before="31" w:beforeLines="10" w:after="31" w:afterLines="10"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国产“语言大模型</w:t>
            </w:r>
            <w:r>
              <w:rPr>
                <w:rFonts w:ascii="宋体" w:hAnsi="宋体"/>
                <w:sz w:val="24"/>
              </w:rPr>
              <w:t>”</w:t>
            </w:r>
            <w:r>
              <w:rPr>
                <w:rFonts w:hint="eastAsia" w:ascii="宋体" w:hAnsi="宋体"/>
                <w:sz w:val="24"/>
              </w:rPr>
              <w:t>的</w:t>
            </w:r>
            <w:r>
              <w:rPr>
                <w:rFonts w:ascii="宋体" w:hAnsi="宋体"/>
                <w:sz w:val="24"/>
              </w:rPr>
              <w:t>咨询自动化平台</w:t>
            </w:r>
          </w:p>
        </w:tc>
        <w:tc>
          <w:tcPr>
            <w:tcW w:w="1701" w:type="dxa"/>
            <w:vAlign w:val="center"/>
          </w:tcPr>
          <w:p w14:paraId="63C51329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14:paraId="74E2DEA0">
      <w:pPr>
        <w:spacing w:before="156" w:beforeLines="50" w:after="156" w:afterLines="50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不要选择与本研究课题方向不相关的设备及资料。）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6" w:name="_Toc494139718"/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/>
          <w:b/>
          <w:sz w:val="28"/>
          <w:szCs w:val="28"/>
        </w:rPr>
        <w:t>、课题负责人承诺书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50DF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7" w:hRule="atLeast"/>
        </w:trPr>
        <w:tc>
          <w:tcPr>
            <w:tcW w:w="8500" w:type="dxa"/>
          </w:tcPr>
          <w:p w14:paraId="5C97C4B7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771D6B23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059AEC28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498C2236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546FD1F8">
            <w:pPr>
              <w:adjustRightInd w:val="0"/>
              <w:snapToGrid w:val="0"/>
              <w:spacing w:line="520" w:lineRule="exact"/>
              <w:ind w:firstLine="560" w:firstLineChars="200"/>
              <w:jc w:val="lef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37287924">
            <w:pPr>
              <w:widowControl/>
              <w:spacing w:line="520" w:lineRule="exact"/>
              <w:ind w:firstLine="3640" w:firstLineChars="13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327D5400">
            <w:pPr>
              <w:widowControl/>
              <w:spacing w:line="520" w:lineRule="exact"/>
              <w:ind w:firstLine="4560" w:firstLineChars="19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62014C6E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69C31A93">
      <w:pPr>
        <w:spacing w:line="360" w:lineRule="auto"/>
        <w:rPr>
          <w:rFonts w:ascii="宋体" w:hAnsi="宋体"/>
          <w:sz w:val="24"/>
        </w:rPr>
      </w:pPr>
    </w:p>
    <w:p w14:paraId="6C4CD344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十、申请单位推荐意见</w:t>
      </w:r>
      <w:bookmarkEnd w:id="6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08B2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2" w:hRule="atLeast"/>
        </w:trPr>
        <w:tc>
          <w:tcPr>
            <w:tcW w:w="8500" w:type="dxa"/>
          </w:tcPr>
          <w:p w14:paraId="23829813">
            <w:pPr>
              <w:spacing w:before="312" w:beforeLines="100"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19811187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1A525AE1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29E52D64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6B5E6F76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73C8A7CA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5C38DCA2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42BD7116">
            <w:pPr>
              <w:spacing w:line="520" w:lineRule="exact"/>
              <w:ind w:firstLine="3840" w:firstLineChars="16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 w14:paraId="4024A50A">
            <w:pPr>
              <w:spacing w:line="520" w:lineRule="exact"/>
              <w:ind w:firstLine="4557" w:firstLineChars="189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 w14:paraId="32735F30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5980F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AC0A4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8AC0A4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9F625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C3E46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7C3E46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575CE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179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07D0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5659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0B5D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6FBED67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出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2024-06-20T10:04:00Z</dcterms:created>
  <dc:creator>dell</dc:creator>
  <cp:lastModifiedBy>Jolene</cp:lastModifiedBy>
  <cp:lastPrinted>2022-04-14T13:54:00Z</cp:lastPrinted>
  <dcterms:modified xsi:type="dcterms:W3CDTF">2024-07-23T03:55:19Z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02FF291512EF0EA127B99E666B8EA690_43</vt:lpwstr>
  </property>
</Properties>
</file>