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茂名国家高新区生命大健康</w:t>
      </w:r>
      <w:r>
        <w:rPr>
          <w:rFonts w:hint="eastAsia" w:ascii="方正小标宋简体" w:hAnsi="方正小标宋简体" w:eastAsia="方正小标宋简体" w:cs="方正小标宋简体"/>
          <w:sz w:val="44"/>
          <w:szCs w:val="44"/>
          <w:lang w:val="en-US" w:eastAsia="zh-CN"/>
        </w:rPr>
        <w:t>成果转化孵化</w:t>
      </w:r>
    </w:p>
    <w:p>
      <w:pPr>
        <w:widowControl/>
        <w:jc w:val="center"/>
        <w:rPr>
          <w:rFonts w:hint="eastAsia" w:ascii="Times New Roman" w:hAnsi="Times New Roman" w:eastAsia="黑体"/>
          <w:kern w:val="0"/>
          <w:sz w:val="20"/>
          <w:szCs w:val="20"/>
        </w:rPr>
      </w:pPr>
      <w:r>
        <w:rPr>
          <w:rFonts w:hint="eastAsia" w:ascii="方正小标宋简体" w:hAnsi="方正小标宋简体" w:eastAsia="方正小标宋简体" w:cs="方正小标宋简体"/>
          <w:sz w:val="44"/>
          <w:szCs w:val="44"/>
        </w:rPr>
        <w:t>中心入孵项目</w:t>
      </w:r>
      <w:r>
        <w:rPr>
          <w:rFonts w:hint="eastAsia" w:ascii="方正小标宋简体" w:hAnsi="方正小标宋简体" w:eastAsia="方正小标宋简体" w:cs="方正小标宋简体"/>
          <w:sz w:val="44"/>
          <w:szCs w:val="44"/>
          <w:lang w:val="en-US" w:eastAsia="zh-CN"/>
        </w:rPr>
        <w:t>征集表</w:t>
      </w:r>
    </w:p>
    <w:bookmarkEnd w:id="0"/>
    <w:tbl>
      <w:tblPr>
        <w:tblStyle w:val="5"/>
        <w:tblW w:w="95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7"/>
        <w:gridCol w:w="6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2" w:hRule="atLeast"/>
          <w:jc w:val="center"/>
        </w:trPr>
        <w:tc>
          <w:tcPr>
            <w:tcW w:w="2587" w:type="dxa"/>
            <w:tcBorders>
              <w:top w:val="single" w:color="auto" w:sz="4" w:space="0"/>
              <w:left w:val="single" w:color="000000"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申请</w:t>
            </w:r>
            <w:r>
              <w:rPr>
                <w:rFonts w:hint="eastAsia" w:ascii="仿宋_GB2312" w:hAnsi="仿宋_GB2312" w:eastAsia="仿宋_GB2312" w:cs="仿宋_GB2312"/>
                <w:kern w:val="0"/>
                <w:sz w:val="24"/>
                <w:szCs w:val="20"/>
              </w:rPr>
              <w:t>人</w:t>
            </w:r>
          </w:p>
        </w:tc>
        <w:tc>
          <w:tcPr>
            <w:tcW w:w="6995"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1" w:hRule="atLeast"/>
          <w:jc w:val="center"/>
        </w:trPr>
        <w:tc>
          <w:tcPr>
            <w:tcW w:w="2587" w:type="dxa"/>
            <w:tcBorders>
              <w:top w:val="single" w:color="auto" w:sz="4" w:space="0"/>
              <w:left w:val="single" w:color="000000"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0"/>
                <w:lang w:eastAsia="zh-CN"/>
              </w:rPr>
            </w:pPr>
            <w:r>
              <w:rPr>
                <w:rFonts w:hint="eastAsia" w:ascii="仿宋_GB2312" w:hAnsi="仿宋_GB2312" w:eastAsia="仿宋_GB2312" w:cs="仿宋_GB2312"/>
                <w:kern w:val="0"/>
                <w:sz w:val="24"/>
                <w:szCs w:val="20"/>
                <w:lang w:val="en-US" w:eastAsia="zh-CN"/>
              </w:rPr>
              <w:t>申请单位</w:t>
            </w:r>
          </w:p>
        </w:tc>
        <w:tc>
          <w:tcPr>
            <w:tcW w:w="6995"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31" w:hRule="atLeast"/>
          <w:jc w:val="center"/>
        </w:trPr>
        <w:tc>
          <w:tcPr>
            <w:tcW w:w="2587" w:type="dxa"/>
            <w:tcBorders>
              <w:top w:val="single" w:color="auto" w:sz="4" w:space="0"/>
              <w:left w:val="single" w:color="000000"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0"/>
                <w:lang w:val="en-US" w:eastAsia="zh-CN"/>
              </w:rPr>
            </w:pPr>
            <w:r>
              <w:rPr>
                <w:rFonts w:hint="eastAsia" w:ascii="仿宋_GB2312" w:hAnsi="仿宋_GB2312" w:eastAsia="仿宋_GB2312" w:cs="仿宋_GB2312"/>
                <w:kern w:val="0"/>
                <w:sz w:val="24"/>
                <w:szCs w:val="20"/>
                <w:lang w:val="en-US" w:eastAsia="zh-CN"/>
              </w:rPr>
              <w:t>联系方式及邮箱</w:t>
            </w:r>
          </w:p>
        </w:tc>
        <w:tc>
          <w:tcPr>
            <w:tcW w:w="6995"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jc w:val="center"/>
        </w:trPr>
        <w:tc>
          <w:tcPr>
            <w:tcW w:w="2587" w:type="dxa"/>
            <w:tcBorders>
              <w:top w:val="single" w:color="auto" w:sz="4" w:space="0"/>
              <w:left w:val="single" w:color="000000"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领域方向</w:t>
            </w:r>
          </w:p>
        </w:tc>
        <w:tc>
          <w:tcPr>
            <w:tcW w:w="6995"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2587" w:type="dxa"/>
            <w:tcBorders>
              <w:top w:val="single" w:color="auto" w:sz="4" w:space="0"/>
              <w:left w:val="single" w:color="000000"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lang w:val="en-US" w:eastAsia="zh-CN"/>
              </w:rPr>
              <w:t>项目</w:t>
            </w:r>
            <w:r>
              <w:rPr>
                <w:rFonts w:hint="eastAsia" w:ascii="仿宋_GB2312" w:hAnsi="仿宋_GB2312" w:eastAsia="仿宋_GB2312" w:cs="仿宋_GB2312"/>
                <w:kern w:val="0"/>
                <w:sz w:val="24"/>
                <w:szCs w:val="20"/>
              </w:rPr>
              <w:t>名称（请围绕科学问题自拟题目）</w:t>
            </w:r>
          </w:p>
        </w:tc>
        <w:tc>
          <w:tcPr>
            <w:tcW w:w="6995"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71" w:hRule="atLeast"/>
          <w:jc w:val="center"/>
        </w:trPr>
        <w:tc>
          <w:tcPr>
            <w:tcW w:w="9582" w:type="dxa"/>
            <w:gridSpan w:val="2"/>
            <w:tcBorders>
              <w:top w:val="single" w:color="auto" w:sz="4" w:space="0"/>
              <w:bottom w:val="single" w:color="auto" w:sz="4" w:space="0"/>
            </w:tcBorders>
            <w:vAlign w:val="center"/>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研究内容</w:t>
            </w:r>
          </w:p>
          <w:p>
            <w:pPr>
              <w:widowControl/>
              <w:jc w:val="left"/>
              <w:rPr>
                <w:rFonts w:hint="eastAsia" w:ascii="仿宋_GB2312" w:hAnsi="仿宋_GB2312" w:eastAsia="仿宋_GB2312" w:cs="仿宋_GB2312"/>
                <w:kern w:val="0"/>
                <w:sz w:val="24"/>
                <w:szCs w:val="20"/>
              </w:rPr>
            </w:pPr>
          </w:p>
          <w:p>
            <w:pPr>
              <w:widowControl/>
              <w:jc w:val="left"/>
              <w:rPr>
                <w:rFonts w:hint="eastAsia" w:ascii="仿宋_GB2312" w:hAnsi="仿宋_GB2312" w:eastAsia="仿宋_GB2312" w:cs="仿宋_GB2312"/>
                <w:kern w:val="0"/>
                <w:sz w:val="24"/>
                <w:szCs w:val="20"/>
              </w:rPr>
            </w:pPr>
          </w:p>
          <w:p>
            <w:pPr>
              <w:widowControl/>
              <w:jc w:val="left"/>
              <w:rPr>
                <w:rFonts w:hint="eastAsia" w:ascii="仿宋_GB2312" w:hAnsi="仿宋_GB2312" w:eastAsia="仿宋_GB2312" w:cs="仿宋_GB2312"/>
                <w:kern w:val="0"/>
                <w:sz w:val="24"/>
                <w:szCs w:val="20"/>
              </w:rPr>
            </w:pPr>
          </w:p>
          <w:p>
            <w:pPr>
              <w:widowControl/>
              <w:jc w:val="left"/>
              <w:rPr>
                <w:rFonts w:hint="eastAsia" w:ascii="仿宋_GB2312" w:hAnsi="仿宋_GB2312" w:eastAsia="仿宋_GB2312" w:cs="仿宋_GB231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47" w:hRule="atLeast"/>
          <w:jc w:val="center"/>
        </w:trPr>
        <w:tc>
          <w:tcPr>
            <w:tcW w:w="9582" w:type="dxa"/>
            <w:gridSpan w:val="2"/>
            <w:tcBorders>
              <w:top w:val="single" w:color="auto" w:sz="4" w:space="0"/>
              <w:bottom w:val="single" w:color="auto" w:sz="4" w:space="0"/>
            </w:tcBorders>
            <w:vAlign w:val="top"/>
          </w:tcPr>
          <w:p>
            <w:pPr>
              <w:widowControl/>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预期目标及拟解决的关键问题</w:t>
            </w:r>
          </w:p>
          <w:p>
            <w:pPr>
              <w:widowControl/>
              <w:rPr>
                <w:rFonts w:hint="eastAsia" w:ascii="仿宋_GB2312" w:hAnsi="仿宋_GB2312" w:eastAsia="仿宋_GB2312" w:cs="仿宋_GB2312"/>
                <w:kern w:val="0"/>
                <w:sz w:val="24"/>
                <w:szCs w:val="20"/>
              </w:rPr>
            </w:pPr>
          </w:p>
          <w:p>
            <w:pPr>
              <w:widowControl/>
              <w:rPr>
                <w:rFonts w:hint="eastAsia" w:ascii="仿宋_GB2312" w:hAnsi="仿宋_GB2312" w:eastAsia="仿宋_GB2312" w:cs="仿宋_GB2312"/>
                <w:kern w:val="0"/>
                <w:sz w:val="24"/>
                <w:szCs w:val="20"/>
              </w:rPr>
            </w:pPr>
          </w:p>
          <w:p>
            <w:pPr>
              <w:widowControl/>
              <w:rPr>
                <w:rFonts w:hint="eastAsia" w:ascii="仿宋_GB2312" w:hAnsi="仿宋_GB2312" w:eastAsia="仿宋_GB2312" w:cs="仿宋_GB2312"/>
                <w:kern w:val="0"/>
                <w:sz w:val="24"/>
                <w:szCs w:val="20"/>
              </w:rPr>
            </w:pPr>
          </w:p>
          <w:p>
            <w:pPr>
              <w:widowControl/>
              <w:rPr>
                <w:rFonts w:hint="eastAsia" w:ascii="仿宋_GB2312" w:hAnsi="仿宋_GB2312" w:eastAsia="仿宋_GB2312" w:cs="仿宋_GB2312"/>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16" w:hRule="atLeast"/>
          <w:jc w:val="center"/>
        </w:trPr>
        <w:tc>
          <w:tcPr>
            <w:tcW w:w="9582" w:type="dxa"/>
            <w:gridSpan w:val="2"/>
            <w:tcBorders>
              <w:top w:val="single" w:color="auto" w:sz="4" w:space="0"/>
              <w:bottom w:val="single" w:color="auto" w:sz="4" w:space="0"/>
            </w:tcBorders>
            <w:vAlign w:val="top"/>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建议理由与依据</w:t>
            </w:r>
          </w:p>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color w:val="FF0000"/>
                <w:kern w:val="0"/>
                <w:sz w:val="24"/>
                <w:szCs w:val="20"/>
              </w:rPr>
              <w:t>（主要从政策背景、区域、技术领域发展的必要性、重要性、迫切性等角度阐述）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97" w:hRule="atLeast"/>
          <w:jc w:val="center"/>
        </w:trPr>
        <w:tc>
          <w:tcPr>
            <w:tcW w:w="9582" w:type="dxa"/>
            <w:gridSpan w:val="2"/>
            <w:tcBorders>
              <w:top w:val="single" w:color="auto" w:sz="4" w:space="0"/>
              <w:bottom w:val="single" w:color="auto" w:sz="4" w:space="0"/>
            </w:tcBorders>
            <w:vAlign w:val="top"/>
          </w:tcPr>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研究基础及团队情况</w:t>
            </w:r>
          </w:p>
          <w:p>
            <w:pPr>
              <w:widowControl/>
              <w:jc w:val="left"/>
              <w:rPr>
                <w:rFonts w:hint="eastAsia" w:ascii="仿宋_GB2312" w:hAnsi="仿宋_GB2312" w:eastAsia="仿宋_GB2312" w:cs="仿宋_GB2312"/>
                <w:kern w:val="0"/>
                <w:sz w:val="24"/>
                <w:szCs w:val="20"/>
              </w:rPr>
            </w:pPr>
            <w:r>
              <w:rPr>
                <w:rFonts w:hint="eastAsia" w:ascii="仿宋_GB2312" w:hAnsi="仿宋_GB2312" w:eastAsia="仿宋_GB2312" w:cs="仿宋_GB2312"/>
                <w:color w:val="FF0000"/>
                <w:kern w:val="0"/>
                <w:sz w:val="24"/>
                <w:szCs w:val="20"/>
              </w:rPr>
              <w:t>（主要从已具备的研究基础、条件等角度阐述）</w:t>
            </w:r>
          </w:p>
        </w:tc>
      </w:tr>
    </w:tbl>
    <w:p>
      <w:pPr>
        <w:widowControl w:val="0"/>
        <w:wordWrap/>
        <w:adjustRightInd/>
        <w:snapToGrid/>
        <w:spacing w:line="590" w:lineRule="exact"/>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N2U1MWM0Y2Q0ODU0NDI1N2E5YmE5ODY5MjdiNjAifQ=="/>
  </w:docVars>
  <w:rsids>
    <w:rsidRoot w:val="00000000"/>
    <w:rsid w:val="0204310D"/>
    <w:rsid w:val="022A2F1B"/>
    <w:rsid w:val="051504B4"/>
    <w:rsid w:val="05C63706"/>
    <w:rsid w:val="0638745C"/>
    <w:rsid w:val="0E6352A9"/>
    <w:rsid w:val="0F353F7B"/>
    <w:rsid w:val="0F46589C"/>
    <w:rsid w:val="19A833AF"/>
    <w:rsid w:val="1C6A28E7"/>
    <w:rsid w:val="21770EC8"/>
    <w:rsid w:val="28E0749D"/>
    <w:rsid w:val="2FF12CC8"/>
    <w:rsid w:val="423652F7"/>
    <w:rsid w:val="4A4E68C7"/>
    <w:rsid w:val="4C6870EB"/>
    <w:rsid w:val="58E52DC5"/>
    <w:rsid w:val="5ACF0409"/>
    <w:rsid w:val="5F2369D3"/>
    <w:rsid w:val="63251BB8"/>
    <w:rsid w:val="64E57B86"/>
    <w:rsid w:val="65A97358"/>
    <w:rsid w:val="6709687A"/>
    <w:rsid w:val="76BB3011"/>
    <w:rsid w:val="7AB46E20"/>
    <w:rsid w:val="7E8623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SA"/>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2023-02-16T07:06:00Z</dcterms:created>
  <dc:creator>Administrator</dc:creator>
  <cp:lastModifiedBy>鱼丸</cp:lastModifiedBy>
  <cp:lastPrinted>2024-05-07T07:25:00Z</cp:lastPrinted>
  <dcterms:modified xsi:type="dcterms:W3CDTF">2024-05-08T02:35:43Z</dcterms:modified>
  <dc:title>关于征集茂名国家高新区生命大健康成果转化孵化中心入孵项目的通知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C939F3B5F7304366A63212CC9D083383_13</vt:lpwstr>
  </property>
</Properties>
</file>