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可行性报告</w:t>
      </w:r>
    </w:p>
    <w:tbl>
      <w:tblPr>
        <w:tblStyle w:val="4"/>
        <w:tblW w:w="9646" w:type="dxa"/>
        <w:tblInd w:w="-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6" w:type="dxa"/>
            <w:shd w:val="clear" w:color="auto" w:fill="auto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（详细阐述国内外研究现状、研究意义、研究基础与工作条件、研究目标、内容、方案、技术路线、预期目标、考核指标、创新性及特色等内容，字体使用宋体小四，行间距20磅）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是/  否（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请勾选）涉及药物或器械。若涉及到药物或器械研究，请按药品或器械管理相关法律法规执行，另外，如是批准上市药物，请注明药品批准文号及生产厂家；如是院内制剂，请标明药品批准文号；如是中药复方，请注明处方组成及剂型(包括药名、方解，功能、主治、用法、用量、制剂工艺等）；如需保密，请另封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国内外研究现状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研究意义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研究基础与工作条件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研究方案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（一）研究目标、内容和拟解决的关键问题。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（二）研究方法、技术路线、实验方案及可行性分析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年度研究计划及预期进展</w:t>
            </w:r>
          </w:p>
          <w:tbl>
            <w:tblPr>
              <w:tblStyle w:val="4"/>
              <w:tblW w:w="8494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56"/>
              <w:gridCol w:w="54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3056" w:type="dxa"/>
                  <w:vAlign w:val="center"/>
                </w:tcPr>
                <w:p>
                  <w:pPr>
                    <w:snapToGrid w:val="0"/>
                    <w:spacing w:line="300" w:lineRule="auto"/>
                    <w:ind w:firstLine="482" w:firstLineChars="200"/>
                    <w:jc w:val="center"/>
                    <w:rPr>
                      <w:rFonts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snapToGrid w:val="0"/>
                    <w:spacing w:line="300" w:lineRule="auto"/>
                    <w:ind w:firstLine="482" w:firstLineChars="200"/>
                    <w:jc w:val="center"/>
                    <w:rPr>
                      <w:rFonts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工作任务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  <w:jc w:val="center"/>
              </w:trPr>
              <w:tc>
                <w:tcPr>
                  <w:tcW w:w="3056" w:type="dxa"/>
                  <w:vAlign w:val="center"/>
                </w:tcPr>
                <w:p>
                  <w:pPr>
                    <w:snapToGrid w:val="0"/>
                    <w:spacing w:line="300" w:lineRule="auto"/>
                    <w:ind w:firstLine="482" w:firstLineChars="200"/>
                    <w:jc w:val="center"/>
                    <w:rPr>
                      <w:rFonts w:ascii="宋体" w:hAnsi="宋体" w:eastAsia="宋体" w:cs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snapToGrid w:val="0"/>
                    <w:spacing w:line="300" w:lineRule="auto"/>
                    <w:ind w:firstLine="482" w:firstLineChars="200"/>
                    <w:jc w:val="center"/>
                    <w:rPr>
                      <w:rFonts w:ascii="宋体" w:hAnsi="宋体" w:eastAsia="宋体" w:cs="宋体"/>
                      <w:b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5" w:hRule="atLeast"/>
                <w:jc w:val="center"/>
              </w:trPr>
              <w:tc>
                <w:tcPr>
                  <w:tcW w:w="3056" w:type="dxa"/>
                  <w:vAlign w:val="center"/>
                </w:tcPr>
                <w:p>
                  <w:pPr>
                    <w:snapToGrid w:val="0"/>
                    <w:spacing w:line="300" w:lineRule="auto"/>
                    <w:ind w:firstLine="482" w:firstLineChars="200"/>
                    <w:jc w:val="center"/>
                    <w:rPr>
                      <w:rFonts w:ascii="宋体" w:hAnsi="宋体" w:eastAsia="宋体" w:cs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snapToGrid w:val="0"/>
                    <w:spacing w:line="300" w:lineRule="auto"/>
                    <w:ind w:firstLine="482" w:firstLineChars="200"/>
                    <w:jc w:val="center"/>
                    <w:rPr>
                      <w:rFonts w:ascii="宋体" w:hAnsi="宋体" w:eastAsia="宋体" w:cs="宋体"/>
                      <w:b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  <w:jc w:val="center"/>
              </w:trPr>
              <w:tc>
                <w:tcPr>
                  <w:tcW w:w="3056" w:type="dxa"/>
                  <w:vAlign w:val="center"/>
                </w:tcPr>
                <w:p>
                  <w:pPr>
                    <w:snapToGrid w:val="0"/>
                    <w:spacing w:line="300" w:lineRule="auto"/>
                    <w:ind w:firstLine="482" w:firstLineChars="200"/>
                    <w:jc w:val="center"/>
                    <w:rPr>
                      <w:rFonts w:ascii="宋体" w:hAnsi="宋体" w:eastAsia="宋体" w:cs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snapToGrid w:val="0"/>
                    <w:spacing w:line="300" w:lineRule="auto"/>
                    <w:ind w:firstLine="482" w:firstLineChars="200"/>
                    <w:jc w:val="center"/>
                    <w:rPr>
                      <w:rFonts w:ascii="宋体" w:hAnsi="宋体" w:eastAsia="宋体" w:cs="宋体"/>
                      <w:b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1" w:hRule="atLeast"/>
                <w:jc w:val="center"/>
              </w:trPr>
              <w:tc>
                <w:tcPr>
                  <w:tcW w:w="3056" w:type="dxa"/>
                  <w:vAlign w:val="center"/>
                </w:tcPr>
                <w:p>
                  <w:pPr>
                    <w:snapToGrid w:val="0"/>
                    <w:spacing w:line="300" w:lineRule="auto"/>
                    <w:jc w:val="center"/>
                    <w:rPr>
                      <w:rFonts w:ascii="宋体" w:hAnsi="宋体" w:eastAsia="宋体" w:cs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snapToGrid w:val="0"/>
                    <w:spacing w:line="300" w:lineRule="auto"/>
                    <w:ind w:firstLine="482" w:firstLineChars="200"/>
                    <w:jc w:val="center"/>
                    <w:rPr>
                      <w:rFonts w:ascii="宋体" w:hAnsi="宋体" w:eastAsia="宋体" w:cs="宋体"/>
                      <w:b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预期研究成果与目标</w:t>
            </w:r>
          </w:p>
          <w:p>
            <w:pPr>
              <w:numPr>
                <w:ilvl w:val="0"/>
                <w:numId w:val="1"/>
              </w:numPr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创新性及特色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spacing w:line="360" w:lineRule="exact"/>
              <w:ind w:right="-34"/>
              <w:rPr>
                <w:rFonts w:ascii="宋体" w:hAnsi="宋体" w:eastAsia="宋体"/>
              </w:rPr>
            </w:pPr>
          </w:p>
          <w:p>
            <w:pPr>
              <w:spacing w:line="360" w:lineRule="exact"/>
              <w:ind w:right="-34"/>
              <w:rPr>
                <w:rFonts w:ascii="宋体" w:hAnsi="宋体" w:eastAsia="宋体"/>
              </w:rPr>
            </w:pPr>
            <w:bookmarkStart w:id="1" w:name="_GoBack"/>
            <w:bookmarkEnd w:id="1"/>
          </w:p>
          <w:p>
            <w:pPr>
              <w:spacing w:line="360" w:lineRule="exact"/>
              <w:ind w:right="-34"/>
              <w:rPr>
                <w:rFonts w:ascii="宋体" w:hAnsi="宋体" w:eastAsia="宋体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W w:w="9634" w:type="dxa"/>
        <w:tblInd w:w="-55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605"/>
        <w:gridCol w:w="1401"/>
        <w:gridCol w:w="2619"/>
        <w:gridCol w:w="2515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63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八、项目考核指标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63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（一）项目完成后提供</w:t>
            </w:r>
            <w:bookmarkStart w:id="0" w:name="target"/>
            <w:bookmarkEnd w:id="0"/>
            <w:r>
              <w:rPr>
                <w:rFonts w:hint="eastAsia"/>
                <w:b/>
              </w:rPr>
              <w:t>的研究开发成果及形式</w:t>
            </w:r>
            <w:r>
              <w:rPr>
                <w:rFonts w:hint="eastAsia"/>
                <w:b/>
                <w:bCs/>
              </w:rPr>
              <w:t>（须明确产品、专利、版权、标准等成果的类型及数量）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3099" w:type="dxa"/>
            <w:gridSpan w:val="2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401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成果数量</w:t>
            </w:r>
          </w:p>
        </w:tc>
        <w:tc>
          <w:tcPr>
            <w:tcW w:w="2619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515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成果数量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发明专利</w:t>
            </w: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</w:t>
            </w:r>
          </w:p>
        </w:tc>
        <w:tc>
          <w:tcPr>
            <w:tcW w:w="14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培养人才（人）</w:t>
            </w:r>
          </w:p>
        </w:tc>
        <w:tc>
          <w:tcPr>
            <w:tcW w:w="2515" w:type="dxa"/>
            <w:vAlign w:val="center"/>
          </w:tcPr>
          <w:p>
            <w:pPr>
              <w:snapToGrid w:val="0"/>
              <w:spacing w:line="288" w:lineRule="auto"/>
              <w:jc w:val="center"/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授权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其中：博士后</w:t>
            </w:r>
          </w:p>
        </w:tc>
        <w:tc>
          <w:tcPr>
            <w:tcW w:w="2515" w:type="dxa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实用新型专利</w:t>
            </w: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博士生</w:t>
            </w:r>
          </w:p>
        </w:tc>
        <w:tc>
          <w:tcPr>
            <w:tcW w:w="2515" w:type="dxa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49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0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授权</w:t>
            </w:r>
          </w:p>
        </w:tc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硕士生</w:t>
            </w:r>
          </w:p>
        </w:tc>
        <w:tc>
          <w:tcPr>
            <w:tcW w:w="2515" w:type="dxa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distribute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外观设计专利</w:t>
            </w:r>
          </w:p>
        </w:tc>
        <w:tc>
          <w:tcPr>
            <w:tcW w:w="160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</w:t>
            </w:r>
          </w:p>
        </w:tc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1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软件著作权（项）</w:t>
            </w:r>
          </w:p>
        </w:tc>
        <w:tc>
          <w:tcPr>
            <w:tcW w:w="2515" w:type="dxa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distribute"/>
              <w:rPr>
                <w:rFonts w:ascii="宋体" w:hAnsi="宋体" w:eastAsia="宋体" w:cs="宋体"/>
              </w:rPr>
            </w:pPr>
          </w:p>
        </w:tc>
        <w:tc>
          <w:tcPr>
            <w:tcW w:w="160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授权</w:t>
            </w:r>
          </w:p>
        </w:tc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论文论著（篇)</w:t>
            </w:r>
          </w:p>
        </w:tc>
        <w:tc>
          <w:tcPr>
            <w:tcW w:w="2515" w:type="dxa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国外专利</w:t>
            </w:r>
          </w:p>
        </w:tc>
        <w:tc>
          <w:tcPr>
            <w:tcW w:w="160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PCT受理</w:t>
            </w:r>
          </w:p>
        </w:tc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SCI</w:t>
            </w:r>
          </w:p>
        </w:tc>
        <w:tc>
          <w:tcPr>
            <w:tcW w:w="2515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9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0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授权</w:t>
            </w:r>
          </w:p>
        </w:tc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EI</w:t>
            </w:r>
          </w:p>
        </w:tc>
        <w:tc>
          <w:tcPr>
            <w:tcW w:w="2515" w:type="dxa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获得国家级科技奖项（项）</w:t>
            </w: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CA</w:t>
            </w:r>
          </w:p>
        </w:tc>
        <w:tc>
          <w:tcPr>
            <w:tcW w:w="2515" w:type="dxa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获得省级科技奖项（项）</w:t>
            </w: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中文期刊</w:t>
            </w:r>
          </w:p>
        </w:tc>
        <w:tc>
          <w:tcPr>
            <w:tcW w:w="2515" w:type="dxa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获得市级科技奖项（项）</w:t>
            </w: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其中：中文核心期刊</w:t>
            </w:r>
          </w:p>
        </w:tc>
        <w:tc>
          <w:tcPr>
            <w:tcW w:w="2515" w:type="dxa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新产品（或新材料、新设备）</w:t>
            </w: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新技术（或新方法、新项目）</w:t>
            </w:r>
          </w:p>
        </w:tc>
        <w:tc>
          <w:tcPr>
            <w:tcW w:w="2515" w:type="dxa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309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转让合同数（项）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成果应用单位（家）</w:t>
            </w:r>
          </w:p>
        </w:tc>
        <w:tc>
          <w:tcPr>
            <w:tcW w:w="2515" w:type="dxa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09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已商品化成果数（项）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转让合同额（万元）</w:t>
            </w:r>
          </w:p>
        </w:tc>
        <w:tc>
          <w:tcPr>
            <w:tcW w:w="2515" w:type="dxa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309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新增利税（万元）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新增产值（万元）</w:t>
            </w:r>
          </w:p>
        </w:tc>
        <w:tc>
          <w:tcPr>
            <w:tcW w:w="2515" w:type="dxa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34" w:type="dxa"/>
            <w:gridSpan w:val="5"/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（二）其他成果及形式说明：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9634" w:type="dxa"/>
            <w:gridSpan w:val="5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634" w:type="dxa"/>
            <w:gridSpan w:val="5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（三）其他主要技术经济指标及社会效益说明：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34" w:type="dxa"/>
            <w:gridSpan w:val="5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b/>
                <w:bCs/>
              </w:rPr>
            </w:pPr>
          </w:p>
          <w:p>
            <w:pPr>
              <w:spacing w:line="360" w:lineRule="auto"/>
              <w:rPr>
                <w:b/>
                <w:bCs/>
              </w:rPr>
            </w:pPr>
          </w:p>
          <w:p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项目负责人（签章）：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6459F"/>
    <w:multiLevelType w:val="singleLevel"/>
    <w:tmpl w:val="5C06459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B9"/>
    <w:rsid w:val="000D6D5C"/>
    <w:rsid w:val="004D6F49"/>
    <w:rsid w:val="0097251D"/>
    <w:rsid w:val="00F075B9"/>
    <w:rsid w:val="3B57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</Words>
  <Characters>752</Characters>
  <Lines>6</Lines>
  <Paragraphs>1</Paragraphs>
  <TotalTime>5</TotalTime>
  <ScaleCrop>false</ScaleCrop>
  <LinksUpToDate>false</LinksUpToDate>
  <CharactersWithSpaces>882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2020-04-22T10:24:00Z</dcterms:created>
  <dc:creator>tongsam</dc:creator>
  <cp:lastModifiedBy>LWB</cp:lastModifiedBy>
  <dcterms:modified xsi:type="dcterms:W3CDTF">2020-04-29T14:49:27Z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