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广东省职业技术教育学会第四届理事会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2023-2024年度科研规划课题申报指南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进入平台首页</w:t>
      </w:r>
      <w:r>
        <w:rPr>
          <w:rFonts w:hint="eastAsia" w:ascii="仿宋_GB2312" w:hAnsi="仿宋_GB2312" w:eastAsia="仿宋_GB2312" w:cs="仿宋_GB2312"/>
          <w:b w:val="0"/>
          <w:bCs w:val="0"/>
          <w:w w:val="96"/>
          <w:sz w:val="32"/>
          <w:szCs w:val="32"/>
          <w:lang w:val="en-US" w:eastAsia="zh-CN"/>
        </w:rPr>
        <w:t>（https://gdzyjsjyxh.mh.chaoxing.com）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，点击右上角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257300" cy="419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按指引填写相关内容，进行注册。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进入工作台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注册登陆后，点击“工作台”按钮，进入工作台模块。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1812290"/>
            <wp:effectExtent l="0" t="0" r="254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在线申报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进入工作台，点击“在线申报”，显示正在申报的项目（到申报时间时显示），点击“申报”进入填写页面。请按照所在单位层次选择“中职”或“高职”进行申报。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5420" cy="1560195"/>
            <wp:effectExtent l="0" t="0" r="11430" b="190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资料填写</w:t>
      </w:r>
    </w:p>
    <w:p>
      <w:pPr>
        <w:widowControl w:val="0"/>
        <w:numPr>
          <w:ilvl w:val="0"/>
          <w:numId w:val="2"/>
        </w:numPr>
        <w:tabs>
          <w:tab w:val="left" w:pos="312"/>
          <w:tab w:val="clear" w:pos="732"/>
        </w:tabs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课题组成员信息可选择“添加其他成员”，填写正确的姓名、单位、职务。</w:t>
      </w:r>
    </w:p>
    <w:p>
      <w:pPr>
        <w:widowControl w:val="0"/>
        <w:numPr>
          <w:ilvl w:val="0"/>
          <w:numId w:val="2"/>
        </w:numPr>
        <w:tabs>
          <w:tab w:val="left" w:pos="312"/>
          <w:tab w:val="clear" w:pos="732"/>
        </w:tabs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在“申报材料”中点击“上传”，提交申报书，支持在线预览。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770" cy="2663825"/>
            <wp:effectExtent l="0" t="0" r="508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tabs>
          <w:tab w:val="left" w:pos="312"/>
          <w:tab w:val="clear" w:pos="732"/>
        </w:tabs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点击最下方的“保存”，填写的申报材料将保存在“我的项目”中。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114925" cy="1038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点击“继续申报”即可继续编辑。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1770" cy="694690"/>
            <wp:effectExtent l="0" t="0" r="508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2"/>
        </w:numPr>
        <w:tabs>
          <w:tab w:val="left" w:pos="312"/>
          <w:tab w:val="clear" w:pos="732"/>
        </w:tabs>
        <w:ind w:left="42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所有资料填写完成后，点击“提交”即可进入评审流程。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886325" cy="7715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提交后无法修改，确实需要修改，请联系管理员。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015E3D-00E6-477B-A64B-19CC13A390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627F72-979B-4C74-8308-5A1AB0706B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6C2EE8"/>
    <w:multiLevelType w:val="singleLevel"/>
    <w:tmpl w:val="BE6C2E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4420C3"/>
    <w:multiLevelType w:val="singleLevel"/>
    <w:tmpl w:val="E24420C3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ODdlYzkxMDEyMDgxYmE3YWUxNjY5MmJhNzMxNDYifQ=="/>
  </w:docVars>
  <w:rsids>
    <w:rsidRoot w:val="007A7941"/>
    <w:rsid w:val="00062A8A"/>
    <w:rsid w:val="00075971"/>
    <w:rsid w:val="00163EB7"/>
    <w:rsid w:val="00166FA6"/>
    <w:rsid w:val="00174367"/>
    <w:rsid w:val="001827C7"/>
    <w:rsid w:val="001A06F4"/>
    <w:rsid w:val="001B7128"/>
    <w:rsid w:val="001D176A"/>
    <w:rsid w:val="001D2939"/>
    <w:rsid w:val="00256449"/>
    <w:rsid w:val="0029125C"/>
    <w:rsid w:val="002B4767"/>
    <w:rsid w:val="002C3DAD"/>
    <w:rsid w:val="002D24C6"/>
    <w:rsid w:val="003172CB"/>
    <w:rsid w:val="00347C6E"/>
    <w:rsid w:val="0036748D"/>
    <w:rsid w:val="0039518B"/>
    <w:rsid w:val="00397A9B"/>
    <w:rsid w:val="00443861"/>
    <w:rsid w:val="00465899"/>
    <w:rsid w:val="004A78ED"/>
    <w:rsid w:val="004E1C41"/>
    <w:rsid w:val="004F4A89"/>
    <w:rsid w:val="00511C42"/>
    <w:rsid w:val="00516DA7"/>
    <w:rsid w:val="00556746"/>
    <w:rsid w:val="005E6BD0"/>
    <w:rsid w:val="00677EAA"/>
    <w:rsid w:val="00690C81"/>
    <w:rsid w:val="0069283C"/>
    <w:rsid w:val="006A4127"/>
    <w:rsid w:val="006A58D0"/>
    <w:rsid w:val="007942E1"/>
    <w:rsid w:val="007A7941"/>
    <w:rsid w:val="007B70BE"/>
    <w:rsid w:val="007E57AD"/>
    <w:rsid w:val="007E666F"/>
    <w:rsid w:val="00826348"/>
    <w:rsid w:val="008761E1"/>
    <w:rsid w:val="008805A9"/>
    <w:rsid w:val="008B4178"/>
    <w:rsid w:val="009238F6"/>
    <w:rsid w:val="00927BD1"/>
    <w:rsid w:val="0093414E"/>
    <w:rsid w:val="00960B78"/>
    <w:rsid w:val="0097109B"/>
    <w:rsid w:val="0098643C"/>
    <w:rsid w:val="00996622"/>
    <w:rsid w:val="009B626F"/>
    <w:rsid w:val="009E023B"/>
    <w:rsid w:val="00A21B54"/>
    <w:rsid w:val="00A34D4E"/>
    <w:rsid w:val="00A427B4"/>
    <w:rsid w:val="00A4452F"/>
    <w:rsid w:val="00A669D2"/>
    <w:rsid w:val="00AB3EE5"/>
    <w:rsid w:val="00AC5944"/>
    <w:rsid w:val="00B00160"/>
    <w:rsid w:val="00B234C5"/>
    <w:rsid w:val="00B96BAD"/>
    <w:rsid w:val="00BC2295"/>
    <w:rsid w:val="00BC29A7"/>
    <w:rsid w:val="00C07899"/>
    <w:rsid w:val="00C55023"/>
    <w:rsid w:val="00C61DF3"/>
    <w:rsid w:val="00CA6D1F"/>
    <w:rsid w:val="00D13404"/>
    <w:rsid w:val="00D14FDE"/>
    <w:rsid w:val="00D763E6"/>
    <w:rsid w:val="00D824E3"/>
    <w:rsid w:val="00ED5E23"/>
    <w:rsid w:val="00EF440D"/>
    <w:rsid w:val="00F05EAB"/>
    <w:rsid w:val="00F57182"/>
    <w:rsid w:val="00F83D94"/>
    <w:rsid w:val="00FA3E0E"/>
    <w:rsid w:val="00FC7D8A"/>
    <w:rsid w:val="03452605"/>
    <w:rsid w:val="06EE7DEC"/>
    <w:rsid w:val="07B3486F"/>
    <w:rsid w:val="094C0A00"/>
    <w:rsid w:val="09A37B5C"/>
    <w:rsid w:val="0A231E6A"/>
    <w:rsid w:val="0A2E0C9A"/>
    <w:rsid w:val="0B190CEE"/>
    <w:rsid w:val="0DA37797"/>
    <w:rsid w:val="0DEA44B8"/>
    <w:rsid w:val="0DF17E5E"/>
    <w:rsid w:val="0FDF2F57"/>
    <w:rsid w:val="11CF4FFF"/>
    <w:rsid w:val="12BC1286"/>
    <w:rsid w:val="15EC5C9A"/>
    <w:rsid w:val="161326B5"/>
    <w:rsid w:val="17184CF6"/>
    <w:rsid w:val="17AB028A"/>
    <w:rsid w:val="18683BCB"/>
    <w:rsid w:val="18FD2F51"/>
    <w:rsid w:val="1A2C1623"/>
    <w:rsid w:val="1AA50C28"/>
    <w:rsid w:val="1B3130F4"/>
    <w:rsid w:val="1B9B1B30"/>
    <w:rsid w:val="1BB55E80"/>
    <w:rsid w:val="1D0D0749"/>
    <w:rsid w:val="1E2D29D9"/>
    <w:rsid w:val="1E9E157D"/>
    <w:rsid w:val="1EFF131C"/>
    <w:rsid w:val="20FA0E87"/>
    <w:rsid w:val="22531216"/>
    <w:rsid w:val="22C02D72"/>
    <w:rsid w:val="2503573D"/>
    <w:rsid w:val="25AB72D0"/>
    <w:rsid w:val="26172C74"/>
    <w:rsid w:val="268B33C8"/>
    <w:rsid w:val="26A10E3D"/>
    <w:rsid w:val="26E455CF"/>
    <w:rsid w:val="276D0AA4"/>
    <w:rsid w:val="281216BD"/>
    <w:rsid w:val="294D747D"/>
    <w:rsid w:val="2A5F5F4F"/>
    <w:rsid w:val="2AC3330D"/>
    <w:rsid w:val="2B5541D6"/>
    <w:rsid w:val="2CD622A7"/>
    <w:rsid w:val="2D3252A7"/>
    <w:rsid w:val="316834ED"/>
    <w:rsid w:val="31FF4854"/>
    <w:rsid w:val="33680739"/>
    <w:rsid w:val="33A01723"/>
    <w:rsid w:val="346C0259"/>
    <w:rsid w:val="347B2520"/>
    <w:rsid w:val="35080098"/>
    <w:rsid w:val="375241BA"/>
    <w:rsid w:val="3846638C"/>
    <w:rsid w:val="3B7F24AA"/>
    <w:rsid w:val="3C4B2E55"/>
    <w:rsid w:val="40EA035E"/>
    <w:rsid w:val="48454D83"/>
    <w:rsid w:val="494A4D03"/>
    <w:rsid w:val="4CC53948"/>
    <w:rsid w:val="4D6B1AB9"/>
    <w:rsid w:val="4E450C5B"/>
    <w:rsid w:val="4E846D22"/>
    <w:rsid w:val="4F162924"/>
    <w:rsid w:val="4F702FD7"/>
    <w:rsid w:val="4F7F767D"/>
    <w:rsid w:val="4F9767B3"/>
    <w:rsid w:val="522C20D4"/>
    <w:rsid w:val="52C97062"/>
    <w:rsid w:val="53C1227F"/>
    <w:rsid w:val="54981135"/>
    <w:rsid w:val="56084A21"/>
    <w:rsid w:val="59832624"/>
    <w:rsid w:val="59C97157"/>
    <w:rsid w:val="5ABF662D"/>
    <w:rsid w:val="5E0413BE"/>
    <w:rsid w:val="61571F47"/>
    <w:rsid w:val="62074279"/>
    <w:rsid w:val="64575A83"/>
    <w:rsid w:val="68B73C0D"/>
    <w:rsid w:val="6A1F0043"/>
    <w:rsid w:val="6BC73521"/>
    <w:rsid w:val="6DEA292E"/>
    <w:rsid w:val="6FA746D0"/>
    <w:rsid w:val="6FE36352"/>
    <w:rsid w:val="72B24519"/>
    <w:rsid w:val="76001CB8"/>
    <w:rsid w:val="76FB24FC"/>
    <w:rsid w:val="777F291C"/>
    <w:rsid w:val="77D54E37"/>
    <w:rsid w:val="77E8784F"/>
    <w:rsid w:val="7B220D7A"/>
    <w:rsid w:val="7C027614"/>
    <w:rsid w:val="7E131BFF"/>
    <w:rsid w:val="7E43430F"/>
    <w:rsid w:val="7EC66381"/>
    <w:rsid w:val="7ED71C7B"/>
    <w:rsid w:val="7FE21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7"/>
    <w:qFormat/>
    <w:uiPriority w:val="0"/>
    <w:pPr>
      <w:widowControl/>
      <w:spacing w:line="360" w:lineRule="auto"/>
      <w:ind w:firstLine="567"/>
      <w:jc w:val="left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Indent 3"/>
    <w:basedOn w:val="1"/>
    <w:link w:val="16"/>
    <w:qFormat/>
    <w:uiPriority w:val="0"/>
    <w:pPr>
      <w:widowControl/>
      <w:spacing w:line="360" w:lineRule="auto"/>
      <w:ind w:firstLine="567"/>
    </w:pPr>
    <w:rPr>
      <w:rFonts w:ascii="Times New Roman" w:hAnsi="Times New Roman" w:eastAsia="楷体_GB2312" w:cs="Times New Roman"/>
      <w:kern w:val="0"/>
      <w:sz w:val="30"/>
      <w:szCs w:val="20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1">
    <w:name w:val="FollowedHyperlink"/>
    <w:basedOn w:val="10"/>
    <w:unhideWhenUsed/>
    <w:qFormat/>
    <w:uiPriority w:val="0"/>
    <w:rPr>
      <w:color w:val="800080"/>
      <w:u w:val="none"/>
    </w:rPr>
  </w:style>
  <w:style w:type="character" w:styleId="12">
    <w:name w:val="Hyperlink"/>
    <w:basedOn w:val="10"/>
    <w:unhideWhenUsed/>
    <w:qFormat/>
    <w:uiPriority w:val="0"/>
    <w:rPr>
      <w:color w:val="0000FF"/>
      <w:u w:val="none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正文文本缩进 3 Char"/>
    <w:basedOn w:val="10"/>
    <w:link w:val="7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7">
    <w:name w:val="正文文本缩进 2 Char"/>
    <w:basedOn w:val="10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8">
    <w:name w:val="脚注文本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over21"/>
    <w:basedOn w:val="10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1743</Words>
  <Characters>1900</Characters>
  <Lines>28</Lines>
  <Paragraphs>8</Paragraphs>
  <TotalTime>2</TotalTime>
  <ScaleCrop>false</ScaleCrop>
  <LinksUpToDate>false</LinksUpToDate>
  <CharactersWithSpaces>2798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2015-06-05T03:02:00Z</dcterms:created>
  <dc:creator>Administrator</dc:creator>
  <cp:lastModifiedBy>广东职教学会</cp:lastModifiedBy>
  <cp:lastPrinted>2020-12-11T03:02:00Z</cp:lastPrinted>
  <dcterms:modified xsi:type="dcterms:W3CDTF">2022-10-12T01:51:36Z</dcterms:modified>
  <dc:title>广东省职业技术教育学会第四届理事会科研规划项目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F4D3304DAAA74AA58E05E2A52E45C7EC</vt:lpwstr>
  </property>
</Properties>
</file>