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-27305</wp:posOffset>
                </wp:positionV>
                <wp:extent cx="1522095" cy="285750"/>
                <wp:effectExtent l="4445" t="4445" r="1016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项目编号：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8pt;margin-top:-2.15pt;height:22.5pt;width:119.85pt;z-index:251659264;mso-width-relative:page;mso-height-relative:page;" fillcolor="#FFFFFF" filled="t" stroked="t" coordsize="21600,21600" o:gfxdata="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S/EodcAAAAJAQAADwAAAAAAAAABACAAAAAi&#10;AAAAZHJzL2Rvd25yZXYueG1sUEsBAhQAFAAAAAgAh07iQCw0i+ALAgAANgQAAA4AAAAAAAAAAQAg&#10;AAAAJgEAAGRycy9lMm9Eb2MueG1sUEsFBgAAAAAGAAYAWQEAAKM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项目编号：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广东茂名健康职业学院大学生创新创业训练计划项目任务书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为保证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广东茂名健康职业学院</w:t>
      </w:r>
      <w:r>
        <w:rPr>
          <w:rFonts w:hint="eastAsia" w:ascii="仿宋_GB2312" w:hAnsi="宋体" w:eastAsia="仿宋_GB2312"/>
          <w:sz w:val="24"/>
          <w:szCs w:val="24"/>
        </w:rPr>
        <w:t>大学生创新创业训练计划项目</w:t>
      </w:r>
      <w:r>
        <w:rPr>
          <w:rFonts w:hint="eastAsia" w:ascii="仿宋_GB2312" w:eastAsia="仿宋_GB2312"/>
          <w:sz w:val="24"/>
          <w:szCs w:val="24"/>
        </w:rPr>
        <w:t>的有效实施，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学院</w:t>
      </w:r>
      <w:r>
        <w:rPr>
          <w:rFonts w:hint="eastAsia" w:ascii="仿宋_GB2312" w:eastAsia="仿宋_GB2312"/>
          <w:sz w:val="24"/>
          <w:szCs w:val="24"/>
        </w:rPr>
        <w:t>与获得立项资助的项目负责人订立本任务书，请遵照执行。</w:t>
      </w:r>
    </w:p>
    <w:tbl>
      <w:tblPr>
        <w:tblStyle w:val="2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37"/>
        <w:gridCol w:w="281"/>
        <w:gridCol w:w="259"/>
        <w:gridCol w:w="696"/>
        <w:gridCol w:w="125"/>
        <w:gridCol w:w="6"/>
        <w:gridCol w:w="354"/>
        <w:gridCol w:w="783"/>
        <w:gridCol w:w="328"/>
        <w:gridCol w:w="180"/>
        <w:gridCol w:w="228"/>
        <w:gridCol w:w="281"/>
        <w:gridCol w:w="416"/>
        <w:gridCol w:w="179"/>
        <w:gridCol w:w="1170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  <w:t>项目名称</w:t>
            </w:r>
          </w:p>
        </w:tc>
        <w:tc>
          <w:tcPr>
            <w:tcW w:w="75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项目级别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15" w:firstLineChars="15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  <w:t>项目编号</w:t>
            </w: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  <w:t>所在</w:t>
            </w: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val="en-US" w:eastAsia="zh-CN"/>
              </w:rPr>
              <w:t>系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项目组人员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学号</w:t>
            </w: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val="en-US" w:eastAsia="zh-CN"/>
              </w:rPr>
              <w:t>班级专业</w:t>
            </w: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val="en-US" w:eastAsia="zh-CN"/>
              </w:rPr>
              <w:t>年级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成员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val="en-US" w:eastAsia="zh-CN"/>
              </w:rPr>
              <w:t>校内导师</w:t>
            </w: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9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预期提供成果及成果形式</w:t>
            </w:r>
          </w:p>
        </w:tc>
        <w:tc>
          <w:tcPr>
            <w:tcW w:w="75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18030" w:hAnsi="方正仿宋_GB18030" w:eastAsia="方正仿宋_GB18030" w:cs="方正仿宋_GB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>学院</w:t>
            </w:r>
            <w:r>
              <w:rPr>
                <w:rFonts w:hint="eastAsia" w:ascii="方正仿宋_GB18030" w:hAnsi="方正仿宋_GB18030" w:eastAsia="方正仿宋_GB18030" w:cs="方正仿宋_GB18030"/>
              </w:rPr>
              <w:t>资助经费金额（元）</w:t>
            </w: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ind w:firstLine="240" w:firstLineChars="100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项目负责人自筹经费金额（元）</w:t>
            </w:r>
          </w:p>
        </w:tc>
        <w:tc>
          <w:tcPr>
            <w:tcW w:w="2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ind w:firstLine="240" w:firstLineChars="100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提交中期报告</w:t>
            </w:r>
          </w:p>
        </w:tc>
        <w:tc>
          <w:tcPr>
            <w:tcW w:w="75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 xml:space="preserve">项目负责人保证于  </w:t>
            </w: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</w:rPr>
              <w:t xml:space="preserve"> 年  </w:t>
            </w: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</w:rPr>
              <w:t xml:space="preserve"> 月 </w:t>
            </w: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</w:rPr>
              <w:t xml:space="preserve">  日前向</w:t>
            </w: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>所在系</w:t>
            </w:r>
            <w:r>
              <w:rPr>
                <w:rFonts w:hint="eastAsia" w:ascii="方正仿宋_GB18030" w:hAnsi="方正仿宋_GB18030" w:eastAsia="方正仿宋_GB18030" w:cs="方正仿宋_GB18030"/>
              </w:rPr>
              <w:t>提交中期检查报告。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提交成果</w:t>
            </w:r>
          </w:p>
        </w:tc>
        <w:tc>
          <w:tcPr>
            <w:tcW w:w="75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 xml:space="preserve">项目负责人保证于 </w:t>
            </w: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</w:rPr>
              <w:t xml:space="preserve"> 年   月   日前向</w:t>
            </w: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>创新创业教育中心</w:t>
            </w:r>
            <w:r>
              <w:rPr>
                <w:rFonts w:hint="eastAsia" w:ascii="方正仿宋_GB18030" w:hAnsi="方正仿宋_GB18030" w:eastAsia="方正仿宋_GB18030" w:cs="方正仿宋_GB18030"/>
              </w:rPr>
              <w:t>提交项目结题报告及研究成果。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管理依据</w:t>
            </w:r>
          </w:p>
        </w:tc>
        <w:tc>
          <w:tcPr>
            <w:tcW w:w="75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>学院</w:t>
            </w:r>
            <w:r>
              <w:rPr>
                <w:rFonts w:hint="eastAsia" w:ascii="方正仿宋_GB18030" w:hAnsi="方正仿宋_GB18030" w:eastAsia="方正仿宋_GB18030" w:cs="方正仿宋_GB18030"/>
              </w:rPr>
              <w:t>按照教育部、广东省教育厅以及</w:t>
            </w: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>学院</w:t>
            </w:r>
            <w:r>
              <w:rPr>
                <w:rFonts w:hint="eastAsia" w:ascii="方正仿宋_GB18030" w:hAnsi="方正仿宋_GB18030" w:eastAsia="方正仿宋_GB18030" w:cs="方正仿宋_GB18030"/>
              </w:rPr>
              <w:t>有关大学生创新创业训练计划项目相关文件进行管理和监督；项目负责人按照项目申报书内容组织实施。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同意以上所列内容，在此签字盖章</w:t>
            </w:r>
          </w:p>
        </w:tc>
        <w:tc>
          <w:tcPr>
            <w:tcW w:w="3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甲方：</w:t>
            </w: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>创新创业教育中心</w:t>
            </w:r>
            <w:r>
              <w:rPr>
                <w:rFonts w:hint="eastAsia" w:ascii="方正仿宋_GB18030" w:hAnsi="方正仿宋_GB18030" w:eastAsia="方正仿宋_GB18030" w:cs="方正仿宋_GB18030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30" w:firstLineChars="30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30" w:firstLineChars="30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80" w:firstLine="718" w:firstLineChars="342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80" w:firstLine="718" w:firstLineChars="342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80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年    月    日</w:t>
            </w:r>
          </w:p>
        </w:tc>
        <w:tc>
          <w:tcPr>
            <w:tcW w:w="3953" w:type="dxa"/>
            <w:gridSpan w:val="8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乙方：项目负责人：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840" w:firstLineChars="40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指导教师：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840" w:firstLineChars="40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承担项目</w:t>
            </w:r>
            <w:r>
              <w:rPr>
                <w:rFonts w:hint="eastAsia" w:ascii="方正仿宋_GB18030" w:hAnsi="方正仿宋_GB18030" w:eastAsia="方正仿宋_GB18030" w:cs="方正仿宋_GB18030"/>
                <w:lang w:val="en-US" w:eastAsia="zh-CN"/>
              </w:rPr>
              <w:t>所在系</w:t>
            </w:r>
            <w:r>
              <w:rPr>
                <w:rFonts w:hint="eastAsia" w:ascii="方正仿宋_GB18030" w:hAnsi="方正仿宋_GB18030" w:eastAsia="方正仿宋_GB18030" w:cs="方正仿宋_GB1803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60" w:firstLineChars="60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60" w:firstLineChars="600"/>
              <w:textAlignment w:val="auto"/>
              <w:rPr>
                <w:rFonts w:hint="eastAsia" w:ascii="方正仿宋_GB18030" w:hAnsi="方正仿宋_GB18030" w:eastAsia="方正仿宋_GB18030" w:cs="方正仿宋_GB18030"/>
              </w:rPr>
            </w:pPr>
            <w:r>
              <w:rPr>
                <w:rFonts w:hint="eastAsia" w:ascii="方正仿宋_GB18030" w:hAnsi="方正仿宋_GB18030" w:eastAsia="方正仿宋_GB18030" w:cs="方正仿宋_GB18030"/>
              </w:rPr>
              <w:t>年    月  　  日</w:t>
            </w:r>
          </w:p>
        </w:tc>
      </w:tr>
    </w:tbl>
    <w:p>
      <w:pPr>
        <w:ind w:left="0" w:leftChars="0" w:firstLine="0" w:firstLineChars="0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4"/>
        </w:rPr>
        <w:t>注：本</w:t>
      </w:r>
      <w:r>
        <w:rPr>
          <w:rFonts w:hint="eastAsia" w:ascii="楷体_GB2312" w:eastAsia="楷体_GB2312"/>
          <w:sz w:val="24"/>
          <w:lang w:eastAsia="zh-CN"/>
        </w:rPr>
        <w:t>文档双面打印，</w:t>
      </w:r>
      <w:r>
        <w:rPr>
          <w:rFonts w:hint="eastAsia" w:ascii="楷体_GB2312" w:eastAsia="楷体_GB2312"/>
          <w:sz w:val="24"/>
        </w:rPr>
        <w:t>一式三份，一份留</w:t>
      </w:r>
      <w:r>
        <w:rPr>
          <w:rFonts w:hint="eastAsia" w:ascii="楷体_GB2312" w:eastAsia="楷体_GB2312"/>
          <w:sz w:val="24"/>
          <w:lang w:val="en-US" w:eastAsia="zh-CN"/>
        </w:rPr>
        <w:t>创新创业教育中心</w:t>
      </w:r>
      <w:r>
        <w:rPr>
          <w:rFonts w:hint="eastAsia" w:ascii="楷体_GB2312" w:eastAsia="楷体_GB2312"/>
          <w:sz w:val="24"/>
        </w:rPr>
        <w:t>，一份留项目负责人所在系，一份由项目负责人保存。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D9C9C5-E3D7-4C04-9B67-A0D19626D2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8803F4-0FF3-4F22-A741-E34147CE582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36EEA9-CC5C-4397-8565-7917BA8DED2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D235FB8-4FAB-4898-BAA4-8097BEFEF5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WFlYTQyMjMzZDI0NGMyYjFkM2M5Y2M2NzRkYTUifQ=="/>
  </w:docVars>
  <w:rsids>
    <w:rsidRoot w:val="57E747B6"/>
    <w:rsid w:val="57E7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2022-09-23T01:44:00Z</dcterms:created>
  <dc:creator>～巧文～</dc:creator>
  <cp:lastModifiedBy>～巧文～</cp:lastModifiedBy>
  <dcterms:modified xsi:type="dcterms:W3CDTF">2022-09-23T01:44:21Z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C602B4D7C6DE47D0B7FE08362CCD0981</vt:lpwstr>
  </property>
</Properties>
</file>