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59D1" w:rsidRPr="00FB79D1" w:rsidRDefault="003C5AD4">
      <w:pPr>
        <w:jc w:val="center"/>
        <w:rPr>
          <w:rFonts w:ascii="黑体" w:eastAsia="黑体" w:hAnsi="华文中宋"/>
          <w:bCs/>
          <w:spacing w:val="20"/>
          <w:sz w:val="48"/>
          <w:szCs w:val="48"/>
        </w:rPr>
      </w:pPr>
      <w:r w:rsidRPr="00FB79D1">
        <w:rPr>
          <w:rFonts w:ascii="黑体" w:eastAsia="黑体" w:hAnsi="华文中宋" w:hint="eastAsia"/>
          <w:bCs/>
          <w:sz w:val="48"/>
          <w:szCs w:val="48"/>
        </w:rPr>
        <w:t>广东茂名健康职业学院家政实训室装修改造工程</w:t>
      </w:r>
    </w:p>
    <w:p w:rsidR="00F959D1" w:rsidRPr="00FB79D1" w:rsidRDefault="00F959D1">
      <w:pPr>
        <w:rPr>
          <w:rFonts w:ascii="华文中宋" w:eastAsia="华文中宋" w:hAnsi="华文中宋"/>
          <w:bCs/>
          <w:sz w:val="30"/>
        </w:rPr>
      </w:pPr>
    </w:p>
    <w:p w:rsidR="00F959D1" w:rsidRPr="00FB79D1" w:rsidRDefault="00F959D1">
      <w:pPr>
        <w:rPr>
          <w:rFonts w:ascii="华文中宋" w:eastAsia="华文中宋" w:hAnsi="华文中宋"/>
          <w:bCs/>
          <w:sz w:val="30"/>
        </w:rPr>
      </w:pPr>
    </w:p>
    <w:p w:rsidR="00F959D1" w:rsidRPr="00FB79D1" w:rsidRDefault="00F959D1">
      <w:pPr>
        <w:rPr>
          <w:rFonts w:ascii="华文中宋" w:eastAsia="华文中宋" w:hAnsi="华文中宋"/>
          <w:bCs/>
          <w:sz w:val="30"/>
        </w:rPr>
      </w:pPr>
    </w:p>
    <w:p w:rsidR="00F959D1" w:rsidRPr="00FB79D1" w:rsidRDefault="00F959D1">
      <w:pPr>
        <w:rPr>
          <w:rFonts w:ascii="华文中宋" w:eastAsia="华文中宋" w:hAnsi="华文中宋"/>
          <w:bCs/>
          <w:sz w:val="30"/>
        </w:rPr>
      </w:pPr>
    </w:p>
    <w:p w:rsidR="00F959D1" w:rsidRPr="00FB79D1" w:rsidRDefault="003C5AD4">
      <w:pPr>
        <w:jc w:val="center"/>
        <w:rPr>
          <w:rFonts w:ascii="黑体" w:eastAsia="黑体" w:hAnsi="华文中宋"/>
          <w:bCs/>
          <w:spacing w:val="20"/>
          <w:w w:val="90"/>
          <w:sz w:val="48"/>
          <w:szCs w:val="48"/>
        </w:rPr>
      </w:pPr>
      <w:r w:rsidRPr="00FB79D1">
        <w:rPr>
          <w:rFonts w:ascii="黑体" w:eastAsia="黑体" w:hAnsi="华文中宋" w:hint="eastAsia"/>
          <w:bCs/>
          <w:spacing w:val="20"/>
          <w:w w:val="90"/>
          <w:sz w:val="48"/>
          <w:szCs w:val="48"/>
        </w:rPr>
        <w:t xml:space="preserve">比    选   </w:t>
      </w:r>
    </w:p>
    <w:p w:rsidR="00F959D1" w:rsidRPr="00FB79D1" w:rsidRDefault="003C5AD4">
      <w:pPr>
        <w:jc w:val="center"/>
        <w:rPr>
          <w:rFonts w:ascii="华文中宋" w:eastAsia="华文中宋" w:hAnsi="华文中宋"/>
          <w:bCs/>
          <w:spacing w:val="20"/>
          <w:sz w:val="52"/>
          <w:szCs w:val="52"/>
        </w:rPr>
      </w:pPr>
      <w:r w:rsidRPr="00FB79D1">
        <w:rPr>
          <w:noProof/>
        </w:rPr>
        <mc:AlternateContent>
          <mc:Choice Requires="wps">
            <w:drawing>
              <wp:anchor distT="0" distB="0" distL="113665" distR="113665" simplePos="0" relativeHeight="251659264" behindDoc="0" locked="0" layoutInCell="0" allowOverlap="1" wp14:anchorId="6F5EE045" wp14:editId="25CEB15A">
                <wp:simplePos x="0" y="0"/>
                <wp:positionH relativeFrom="column">
                  <wp:posOffset>-114300</wp:posOffset>
                </wp:positionH>
                <wp:positionV relativeFrom="paragraph">
                  <wp:posOffset>197485</wp:posOffset>
                </wp:positionV>
                <wp:extent cx="0" cy="0"/>
                <wp:effectExtent l="0" t="0" r="0" b="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ln>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9pt;margin-top:15.55pt;height:0pt;width:0pt;z-index:251659264;mso-width-relative:page;mso-height-relative:page;" filled="f" stroked="t" coordsize="21600,21600" o:allowincell="f" o:gfxdata="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wTBmNQAAAAJAQAADwAAAAAAAAABACAAAAAiAAAAZHJzL2Rvd25yZXYueG1sUEsB&#10;AhQAFAAAAAgAh07iQMD6/TXAAQAAVgMAAA4AAAAAAAAAAQAgAAAAIwEAAGRycy9lMm9Eb2MueG1s&#10;UEsFBgAAAAAGAAYAWQEAAFUFAAAAAAAA&#10;">
                <v:fill on="f" focussize="0,0"/>
                <v:stroke color="#000000" joinstyle="round"/>
                <v:imagedata o:title=""/>
                <o:lock v:ext="edit" aspectratio="f"/>
              </v:line>
            </w:pict>
          </mc:Fallback>
        </mc:AlternateContent>
      </w:r>
      <w:r w:rsidRPr="00FB79D1">
        <w:rPr>
          <w:rFonts w:ascii="黑体" w:eastAsia="黑体" w:hAnsi="华文中宋" w:hint="eastAsia"/>
          <w:bCs/>
          <w:spacing w:val="20"/>
          <w:sz w:val="52"/>
          <w:szCs w:val="52"/>
        </w:rPr>
        <w:t>采  购</w:t>
      </w:r>
      <w:r w:rsidRPr="00FB79D1">
        <w:rPr>
          <w:rFonts w:ascii="黑体" w:eastAsia="黑体" w:hAnsi="华文中宋"/>
          <w:bCs/>
          <w:spacing w:val="20"/>
          <w:sz w:val="52"/>
          <w:szCs w:val="52"/>
        </w:rPr>
        <w:t xml:space="preserve">  </w:t>
      </w:r>
      <w:r w:rsidRPr="00FB79D1">
        <w:rPr>
          <w:rFonts w:ascii="黑体" w:eastAsia="黑体" w:hAnsi="华文中宋" w:hint="eastAsia"/>
          <w:bCs/>
          <w:spacing w:val="20"/>
          <w:sz w:val="52"/>
          <w:szCs w:val="52"/>
        </w:rPr>
        <w:t>文  件</w:t>
      </w:r>
    </w:p>
    <w:p w:rsidR="00F959D1" w:rsidRPr="00FB79D1" w:rsidRDefault="00F959D1">
      <w:pPr>
        <w:rPr>
          <w:rFonts w:ascii="华文中宋" w:eastAsia="华文中宋" w:hAnsi="华文中宋"/>
          <w:bCs/>
          <w:sz w:val="30"/>
        </w:rPr>
      </w:pPr>
    </w:p>
    <w:p w:rsidR="00F959D1" w:rsidRPr="00FB79D1" w:rsidRDefault="00F959D1">
      <w:pPr>
        <w:tabs>
          <w:tab w:val="left" w:pos="9921"/>
        </w:tabs>
        <w:jc w:val="center"/>
        <w:rPr>
          <w:rFonts w:ascii="华文中宋" w:eastAsia="华文中宋" w:hAnsi="华文中宋"/>
          <w:bCs/>
          <w:sz w:val="30"/>
        </w:rPr>
      </w:pPr>
    </w:p>
    <w:p w:rsidR="00F959D1" w:rsidRPr="00FB79D1" w:rsidRDefault="00F959D1">
      <w:pPr>
        <w:jc w:val="left"/>
        <w:rPr>
          <w:rFonts w:ascii="华文中宋" w:eastAsia="华文中宋" w:hAnsi="华文中宋"/>
          <w:bCs/>
          <w:sz w:val="30"/>
        </w:rPr>
      </w:pPr>
    </w:p>
    <w:p w:rsidR="00F959D1" w:rsidRPr="00FB79D1" w:rsidRDefault="003C5AD4">
      <w:pPr>
        <w:ind w:firstLineChars="500" w:firstLine="1500"/>
        <w:rPr>
          <w:rFonts w:ascii="黑体" w:eastAsia="黑体" w:hAnsi="华文中宋"/>
          <w:bCs/>
          <w:sz w:val="30"/>
          <w:szCs w:val="30"/>
        </w:rPr>
      </w:pPr>
      <w:r w:rsidRPr="00FB79D1">
        <w:rPr>
          <w:rFonts w:ascii="黑体" w:eastAsia="黑体" w:hAnsi="华文中宋" w:hint="eastAsia"/>
          <w:bCs/>
          <w:sz w:val="30"/>
          <w:szCs w:val="30"/>
        </w:rPr>
        <w:t>采购项目编号：</w:t>
      </w:r>
      <w:r w:rsidR="000B55D3" w:rsidRPr="00FB79D1">
        <w:rPr>
          <w:rFonts w:ascii="黑体" w:eastAsia="黑体" w:hAnsi="华文中宋"/>
          <w:bCs/>
          <w:sz w:val="30"/>
          <w:szCs w:val="30"/>
        </w:rPr>
        <w:t>JKXY2021ZB20</w:t>
      </w:r>
      <w:r w:rsidRPr="00FB79D1">
        <w:rPr>
          <w:rFonts w:ascii="黑体" w:eastAsia="黑体" w:hAnsi="华文中宋" w:hint="eastAsia"/>
          <w:bCs/>
          <w:sz w:val="30"/>
          <w:szCs w:val="30"/>
        </w:rPr>
        <w:t xml:space="preserve"> </w:t>
      </w:r>
    </w:p>
    <w:p w:rsidR="00F959D1" w:rsidRPr="00FB79D1" w:rsidRDefault="003C5AD4">
      <w:pPr>
        <w:ind w:firstLineChars="500" w:firstLine="1500"/>
        <w:jc w:val="left"/>
        <w:rPr>
          <w:rFonts w:ascii="黑体" w:eastAsia="黑体" w:hAnsi="华文中宋"/>
          <w:bCs/>
          <w:sz w:val="30"/>
          <w:szCs w:val="30"/>
        </w:rPr>
      </w:pPr>
      <w:r w:rsidRPr="00FB79D1">
        <w:rPr>
          <w:rFonts w:ascii="黑体" w:eastAsia="黑体" w:hAnsi="华文中宋" w:hint="eastAsia"/>
          <w:bCs/>
          <w:sz w:val="30"/>
          <w:szCs w:val="30"/>
        </w:rPr>
        <w:t>采购项目名称：家政实训室装修改造工程</w:t>
      </w:r>
    </w:p>
    <w:p w:rsidR="00F959D1" w:rsidRPr="00FB79D1" w:rsidRDefault="003C5AD4">
      <w:pPr>
        <w:ind w:firstLineChars="500" w:firstLine="1500"/>
        <w:jc w:val="left"/>
        <w:rPr>
          <w:rFonts w:ascii="黑体" w:eastAsia="黑体" w:hAnsi="华文中宋"/>
          <w:bCs/>
          <w:sz w:val="30"/>
          <w:szCs w:val="30"/>
        </w:rPr>
      </w:pPr>
      <w:r w:rsidRPr="00FB79D1">
        <w:rPr>
          <w:rFonts w:ascii="黑体" w:eastAsia="黑体" w:hAnsi="华文中宋" w:hint="eastAsia"/>
          <w:bCs/>
          <w:sz w:val="30"/>
          <w:szCs w:val="30"/>
        </w:rPr>
        <w:t>采购人:广东茂名健康职业学院</w:t>
      </w:r>
    </w:p>
    <w:p w:rsidR="00F959D1" w:rsidRPr="00FB79D1" w:rsidRDefault="00F959D1">
      <w:pPr>
        <w:rPr>
          <w:rFonts w:ascii="华文中宋" w:eastAsia="华文中宋" w:hAnsi="华文中宋"/>
          <w:bCs/>
          <w:sz w:val="32"/>
        </w:rPr>
      </w:pPr>
    </w:p>
    <w:p w:rsidR="00F959D1" w:rsidRPr="00FB79D1" w:rsidRDefault="00F959D1">
      <w:pPr>
        <w:rPr>
          <w:rFonts w:ascii="华文中宋" w:eastAsia="华文中宋" w:hAnsi="华文中宋"/>
          <w:bCs/>
          <w:sz w:val="30"/>
        </w:rPr>
      </w:pPr>
    </w:p>
    <w:p w:rsidR="00F959D1" w:rsidRPr="00FB79D1" w:rsidRDefault="00F959D1">
      <w:pPr>
        <w:rPr>
          <w:rFonts w:ascii="华文中宋" w:eastAsia="华文中宋" w:hAnsi="华文中宋"/>
          <w:bCs/>
          <w:sz w:val="30"/>
        </w:rPr>
      </w:pPr>
    </w:p>
    <w:p w:rsidR="00F959D1" w:rsidRPr="00FB79D1" w:rsidRDefault="00F959D1">
      <w:pPr>
        <w:rPr>
          <w:rFonts w:ascii="华文中宋" w:eastAsia="华文中宋" w:hAnsi="华文中宋"/>
          <w:bCs/>
          <w:sz w:val="30"/>
        </w:rPr>
      </w:pPr>
    </w:p>
    <w:p w:rsidR="00F959D1" w:rsidRPr="00FB79D1" w:rsidRDefault="00F959D1">
      <w:pPr>
        <w:rPr>
          <w:rFonts w:ascii="华文中宋" w:eastAsia="华文中宋" w:hAnsi="华文中宋"/>
          <w:bCs/>
          <w:sz w:val="30"/>
        </w:rPr>
      </w:pPr>
    </w:p>
    <w:p w:rsidR="00F959D1" w:rsidRPr="00FB79D1" w:rsidRDefault="003C5AD4">
      <w:pPr>
        <w:jc w:val="center"/>
        <w:rPr>
          <w:rFonts w:ascii="黑体" w:eastAsia="黑体" w:hAnsi="华文中宋"/>
          <w:bCs/>
          <w:sz w:val="30"/>
          <w:szCs w:val="30"/>
        </w:rPr>
      </w:pPr>
      <w:r w:rsidRPr="00FB79D1">
        <w:rPr>
          <w:rFonts w:ascii="黑体" w:eastAsia="黑体" w:hAnsi="华文中宋" w:hint="eastAsia"/>
          <w:bCs/>
          <w:sz w:val="30"/>
          <w:szCs w:val="30"/>
        </w:rPr>
        <w:t>二○二一年  月  日</w:t>
      </w:r>
    </w:p>
    <w:p w:rsidR="00F959D1" w:rsidRPr="00FB79D1" w:rsidRDefault="00F959D1">
      <w:pPr>
        <w:rPr>
          <w:b/>
          <w:bCs/>
          <w:sz w:val="32"/>
          <w:szCs w:val="32"/>
        </w:rPr>
      </w:pPr>
    </w:p>
    <w:p w:rsidR="00F959D1" w:rsidRPr="00FB79D1" w:rsidRDefault="00F959D1">
      <w:pPr>
        <w:rPr>
          <w:b/>
          <w:bCs/>
          <w:sz w:val="32"/>
          <w:szCs w:val="32"/>
        </w:rPr>
      </w:pPr>
    </w:p>
    <w:p w:rsidR="00F959D1" w:rsidRPr="00FB79D1" w:rsidRDefault="00F959D1">
      <w:pPr>
        <w:rPr>
          <w:b/>
          <w:bCs/>
          <w:sz w:val="32"/>
          <w:szCs w:val="32"/>
        </w:rPr>
      </w:pPr>
    </w:p>
    <w:p w:rsidR="00F959D1" w:rsidRPr="00FB79D1" w:rsidRDefault="00F959D1">
      <w:pPr>
        <w:rPr>
          <w:b/>
          <w:bCs/>
          <w:sz w:val="32"/>
          <w:szCs w:val="32"/>
        </w:rPr>
      </w:pPr>
    </w:p>
    <w:p w:rsidR="00F959D1" w:rsidRPr="00FB79D1" w:rsidRDefault="003C5AD4">
      <w:pPr>
        <w:jc w:val="center"/>
        <w:rPr>
          <w:rFonts w:eastAsia="黑体"/>
          <w:bCs/>
          <w:sz w:val="48"/>
        </w:rPr>
      </w:pPr>
      <w:r w:rsidRPr="00FB79D1">
        <w:rPr>
          <w:rFonts w:eastAsia="黑体" w:hint="eastAsia"/>
          <w:bCs/>
          <w:sz w:val="48"/>
        </w:rPr>
        <w:t>目</w:t>
      </w:r>
      <w:r w:rsidRPr="00FB79D1">
        <w:rPr>
          <w:rFonts w:eastAsia="黑体" w:hint="eastAsia"/>
          <w:bCs/>
          <w:sz w:val="48"/>
        </w:rPr>
        <w:t xml:space="preserve">     </w:t>
      </w:r>
      <w:r w:rsidRPr="00FB79D1">
        <w:rPr>
          <w:rFonts w:eastAsia="黑体" w:hint="eastAsia"/>
          <w:bCs/>
          <w:sz w:val="48"/>
        </w:rPr>
        <w:t>录</w:t>
      </w:r>
    </w:p>
    <w:p w:rsidR="00F959D1" w:rsidRPr="00FB79D1" w:rsidRDefault="003C5AD4">
      <w:pPr>
        <w:rPr>
          <w:rFonts w:ascii="黑体" w:eastAsia="黑体" w:hAnsi="黑体"/>
          <w:sz w:val="30"/>
          <w:szCs w:val="30"/>
        </w:rPr>
      </w:pPr>
      <w:r w:rsidRPr="00FB79D1">
        <w:rPr>
          <w:rFonts w:ascii="黑体" w:eastAsia="黑体" w:hAnsi="黑体"/>
          <w:sz w:val="30"/>
          <w:szCs w:val="30"/>
        </w:rPr>
        <w:t xml:space="preserve"> </w:t>
      </w:r>
    </w:p>
    <w:p w:rsidR="00F959D1" w:rsidRPr="00FB79D1" w:rsidRDefault="003C5AD4">
      <w:pPr>
        <w:spacing w:line="720" w:lineRule="auto"/>
        <w:ind w:firstLineChars="150" w:firstLine="360"/>
        <w:rPr>
          <w:rFonts w:ascii="宋体" w:hAnsi="宋体"/>
          <w:bCs/>
          <w:sz w:val="24"/>
          <w:szCs w:val="24"/>
        </w:rPr>
      </w:pPr>
      <w:r w:rsidRPr="00FB79D1">
        <w:rPr>
          <w:rFonts w:ascii="宋体" w:hAnsi="宋体" w:hint="eastAsia"/>
          <w:bCs/>
          <w:sz w:val="24"/>
          <w:szCs w:val="24"/>
        </w:rPr>
        <w:t>一．报价邀请函</w:t>
      </w:r>
    </w:p>
    <w:p w:rsidR="00F959D1" w:rsidRPr="00FB79D1" w:rsidRDefault="003C5AD4">
      <w:pPr>
        <w:spacing w:line="720" w:lineRule="auto"/>
        <w:ind w:firstLineChars="150" w:firstLine="360"/>
        <w:rPr>
          <w:rFonts w:ascii="宋体" w:hAnsi="宋体"/>
          <w:bCs/>
          <w:sz w:val="24"/>
          <w:szCs w:val="24"/>
        </w:rPr>
      </w:pPr>
      <w:r w:rsidRPr="00FB79D1">
        <w:rPr>
          <w:rFonts w:ascii="宋体" w:hAnsi="宋体" w:hint="eastAsia"/>
          <w:bCs/>
          <w:sz w:val="24"/>
          <w:szCs w:val="24"/>
        </w:rPr>
        <w:t>二．报价人须知</w:t>
      </w:r>
    </w:p>
    <w:p w:rsidR="00F959D1" w:rsidRPr="00FB79D1" w:rsidRDefault="003C5AD4">
      <w:pPr>
        <w:spacing w:line="720" w:lineRule="auto"/>
        <w:ind w:firstLineChars="150" w:firstLine="360"/>
        <w:rPr>
          <w:rFonts w:ascii="宋体" w:hAnsi="宋体"/>
          <w:bCs/>
          <w:sz w:val="24"/>
          <w:szCs w:val="24"/>
        </w:rPr>
      </w:pPr>
      <w:r w:rsidRPr="00FB79D1">
        <w:rPr>
          <w:rFonts w:ascii="宋体" w:hAnsi="宋体" w:hint="eastAsia"/>
          <w:bCs/>
          <w:sz w:val="24"/>
          <w:szCs w:val="24"/>
        </w:rPr>
        <w:t>三．采购内容</w:t>
      </w:r>
    </w:p>
    <w:p w:rsidR="00F959D1" w:rsidRPr="00FB79D1" w:rsidRDefault="003C5AD4">
      <w:pPr>
        <w:spacing w:line="720" w:lineRule="auto"/>
        <w:ind w:firstLineChars="150" w:firstLine="360"/>
        <w:rPr>
          <w:rFonts w:ascii="宋体" w:hAnsi="宋体"/>
          <w:bCs/>
          <w:sz w:val="24"/>
          <w:szCs w:val="24"/>
        </w:rPr>
      </w:pPr>
      <w:r w:rsidRPr="00FB79D1">
        <w:rPr>
          <w:rFonts w:ascii="宋体" w:hAnsi="宋体" w:hint="eastAsia"/>
          <w:bCs/>
          <w:sz w:val="24"/>
          <w:szCs w:val="24"/>
        </w:rPr>
        <w:t>四．合同条款</w:t>
      </w:r>
    </w:p>
    <w:p w:rsidR="00F959D1" w:rsidRPr="00FB79D1" w:rsidRDefault="003C5AD4">
      <w:pPr>
        <w:spacing w:line="720" w:lineRule="auto"/>
        <w:ind w:firstLineChars="150" w:firstLine="360"/>
        <w:rPr>
          <w:rFonts w:ascii="宋体" w:hAnsi="宋体"/>
          <w:bCs/>
          <w:sz w:val="24"/>
          <w:szCs w:val="24"/>
        </w:rPr>
      </w:pPr>
      <w:r w:rsidRPr="00FB79D1">
        <w:rPr>
          <w:rFonts w:ascii="宋体" w:hAnsi="宋体" w:hint="eastAsia"/>
          <w:bCs/>
          <w:sz w:val="24"/>
          <w:szCs w:val="24"/>
        </w:rPr>
        <w:t>五. 附件</w:t>
      </w: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F959D1">
      <w:pPr>
        <w:rPr>
          <w:rFonts w:ascii="黑体" w:eastAsia="黑体" w:hAnsi="黑体"/>
          <w:sz w:val="30"/>
          <w:szCs w:val="30"/>
        </w:rPr>
      </w:pPr>
    </w:p>
    <w:p w:rsidR="00F959D1" w:rsidRPr="00FB79D1" w:rsidRDefault="003C5AD4">
      <w:pPr>
        <w:pStyle w:val="1"/>
        <w:jc w:val="center"/>
      </w:pPr>
      <w:r w:rsidRPr="00FB79D1">
        <w:rPr>
          <w:rFonts w:hint="eastAsia"/>
        </w:rPr>
        <w:lastRenderedPageBreak/>
        <w:t>第一章</w:t>
      </w:r>
      <w:r w:rsidRPr="00FB79D1">
        <w:rPr>
          <w:rFonts w:hint="eastAsia"/>
        </w:rPr>
        <w:tab/>
      </w:r>
      <w:r w:rsidRPr="00FB79D1">
        <w:rPr>
          <w:rFonts w:hint="eastAsia"/>
        </w:rPr>
        <w:t>比选邀请函</w:t>
      </w:r>
    </w:p>
    <w:p w:rsidR="00974CC4" w:rsidRPr="00FB79D1" w:rsidRDefault="00974CC4" w:rsidP="00974CC4">
      <w:pPr>
        <w:spacing w:line="360" w:lineRule="auto"/>
        <w:jc w:val="left"/>
        <w:rPr>
          <w:shd w:val="clear" w:color="auto" w:fill="FFFFFF"/>
        </w:rPr>
      </w:pPr>
      <w:r w:rsidRPr="00FB79D1">
        <w:rPr>
          <w:rFonts w:hint="eastAsia"/>
          <w:shd w:val="clear" w:color="auto" w:fill="FFFFFF"/>
        </w:rPr>
        <w:t>各（潜在）供应商</w:t>
      </w:r>
      <w:r w:rsidRPr="00FB79D1">
        <w:rPr>
          <w:rFonts w:hint="eastAsia"/>
          <w:shd w:val="clear" w:color="auto" w:fill="FFFFFF"/>
        </w:rPr>
        <w:t>:</w:t>
      </w:r>
    </w:p>
    <w:p w:rsidR="00F959D1" w:rsidRPr="00FB79D1" w:rsidRDefault="003C5AD4" w:rsidP="00974CC4">
      <w:pPr>
        <w:spacing w:line="360" w:lineRule="auto"/>
        <w:ind w:firstLineChars="200" w:firstLine="480"/>
        <w:rPr>
          <w:rFonts w:ascii="宋体" w:hAnsi="宋体"/>
          <w:bCs/>
          <w:sz w:val="24"/>
          <w:szCs w:val="24"/>
        </w:rPr>
      </w:pPr>
      <w:r w:rsidRPr="00FB79D1">
        <w:rPr>
          <w:rFonts w:ascii="宋体" w:hAnsi="宋体" w:hint="eastAsia"/>
          <w:bCs/>
          <w:sz w:val="24"/>
          <w:szCs w:val="24"/>
        </w:rPr>
        <w:t>广东茂名健康职业学院（以下简称“采购人”）拟对家政实训室装修改造工程（项目编号：</w:t>
      </w:r>
      <w:r w:rsidR="000B55D3" w:rsidRPr="00FB79D1">
        <w:rPr>
          <w:rFonts w:ascii="宋体" w:hAnsi="宋体"/>
          <w:bCs/>
          <w:sz w:val="24"/>
          <w:szCs w:val="24"/>
        </w:rPr>
        <w:t>JKXY2021ZB20</w:t>
      </w:r>
      <w:r w:rsidRPr="00FB79D1">
        <w:rPr>
          <w:rFonts w:ascii="宋体" w:hAnsi="宋体" w:hint="eastAsia"/>
          <w:bCs/>
          <w:sz w:val="24"/>
          <w:szCs w:val="24"/>
        </w:rPr>
        <w:t>）进行比选采购，欢迎符合相关条件的供应商参加比选并提请注意下列相关事项：</w:t>
      </w:r>
    </w:p>
    <w:p w:rsidR="00F959D1" w:rsidRPr="00FB79D1" w:rsidRDefault="003C5AD4">
      <w:pPr>
        <w:spacing w:line="360" w:lineRule="auto"/>
        <w:ind w:firstLineChars="200" w:firstLine="480"/>
        <w:rPr>
          <w:rFonts w:ascii="黑体" w:eastAsia="黑体" w:hAnsi="黑体"/>
          <w:bCs/>
          <w:sz w:val="24"/>
          <w:szCs w:val="24"/>
        </w:rPr>
      </w:pPr>
      <w:r w:rsidRPr="00FB79D1">
        <w:rPr>
          <w:rFonts w:ascii="黑体" w:eastAsia="黑体" w:hAnsi="黑体" w:hint="eastAsia"/>
          <w:bCs/>
          <w:sz w:val="24"/>
          <w:szCs w:val="24"/>
        </w:rPr>
        <w:t>（一）</w:t>
      </w:r>
      <w:r w:rsidRPr="00FB79D1">
        <w:rPr>
          <w:rFonts w:ascii="黑体" w:eastAsia="黑体" w:hAnsi="黑体" w:cs="宋体" w:hint="eastAsia"/>
          <w:kern w:val="0"/>
          <w:sz w:val="24"/>
          <w:szCs w:val="24"/>
        </w:rPr>
        <w:t>采购项目信息</w:t>
      </w:r>
    </w:p>
    <w:p w:rsidR="00F959D1" w:rsidRPr="00FB79D1" w:rsidRDefault="003C5AD4">
      <w:pPr>
        <w:widowControl/>
        <w:shd w:val="clear" w:color="auto" w:fill="FFFFFF"/>
        <w:spacing w:line="360" w:lineRule="auto"/>
        <w:ind w:firstLineChars="200" w:firstLine="480"/>
        <w:jc w:val="left"/>
        <w:rPr>
          <w:rFonts w:ascii="宋体" w:hAnsi="宋体" w:cs="宋体"/>
          <w:kern w:val="0"/>
          <w:sz w:val="24"/>
          <w:szCs w:val="24"/>
        </w:rPr>
      </w:pPr>
      <w:r w:rsidRPr="00FB79D1">
        <w:rPr>
          <w:rFonts w:ascii="宋体" w:hAnsi="宋体" w:cs="宋体" w:hint="eastAsia"/>
          <w:kern w:val="0"/>
          <w:sz w:val="24"/>
          <w:szCs w:val="24"/>
        </w:rPr>
        <w:t>1.项目名称：</w:t>
      </w:r>
      <w:r w:rsidRPr="00FB79D1">
        <w:rPr>
          <w:rFonts w:ascii="宋体" w:hAnsi="宋体" w:hint="eastAsia"/>
          <w:bCs/>
          <w:sz w:val="24"/>
          <w:szCs w:val="24"/>
        </w:rPr>
        <w:t>广东茂名健康职业学院家政实训室装修改造工程</w:t>
      </w:r>
    </w:p>
    <w:p w:rsidR="00F959D1" w:rsidRPr="00FB79D1" w:rsidRDefault="003C5AD4">
      <w:pPr>
        <w:widowControl/>
        <w:shd w:val="clear" w:color="auto" w:fill="FFFFFF"/>
        <w:spacing w:line="360" w:lineRule="auto"/>
        <w:ind w:firstLineChars="200" w:firstLine="480"/>
        <w:jc w:val="left"/>
        <w:rPr>
          <w:rFonts w:ascii="宋体" w:hAnsi="宋体" w:cs="宋体"/>
          <w:kern w:val="0"/>
          <w:sz w:val="24"/>
          <w:szCs w:val="24"/>
        </w:rPr>
      </w:pPr>
      <w:r w:rsidRPr="00FB79D1">
        <w:rPr>
          <w:rFonts w:ascii="宋体" w:hAnsi="宋体" w:cs="宋体" w:hint="eastAsia"/>
          <w:kern w:val="0"/>
          <w:sz w:val="24"/>
          <w:szCs w:val="24"/>
        </w:rPr>
        <w:t>2.项目编号：</w:t>
      </w:r>
      <w:r w:rsidR="000B55D3" w:rsidRPr="00FB79D1">
        <w:rPr>
          <w:rFonts w:ascii="宋体" w:hAnsi="宋体" w:cs="宋体"/>
          <w:kern w:val="0"/>
          <w:sz w:val="24"/>
          <w:szCs w:val="24"/>
        </w:rPr>
        <w:t>JKXY2021ZB20</w:t>
      </w:r>
      <w:r w:rsidRPr="00FB79D1">
        <w:rPr>
          <w:rFonts w:ascii="宋体" w:hAnsi="宋体" w:cs="宋体" w:hint="eastAsia"/>
          <w:kern w:val="0"/>
          <w:sz w:val="24"/>
          <w:szCs w:val="24"/>
        </w:rPr>
        <w:t xml:space="preserve">  </w:t>
      </w:r>
    </w:p>
    <w:p w:rsidR="00F959D1" w:rsidRPr="00FB79D1" w:rsidRDefault="003C5AD4">
      <w:pPr>
        <w:widowControl/>
        <w:shd w:val="clear" w:color="auto" w:fill="FFFFFF"/>
        <w:spacing w:line="360" w:lineRule="auto"/>
        <w:ind w:firstLineChars="200" w:firstLine="480"/>
        <w:jc w:val="left"/>
        <w:rPr>
          <w:rFonts w:ascii="宋体" w:hAnsi="宋体" w:cs="宋体"/>
          <w:kern w:val="0"/>
          <w:sz w:val="24"/>
          <w:szCs w:val="24"/>
        </w:rPr>
      </w:pPr>
      <w:r w:rsidRPr="00FB79D1">
        <w:rPr>
          <w:rFonts w:ascii="宋体" w:hAnsi="宋体" w:cs="宋体" w:hint="eastAsia"/>
          <w:kern w:val="0"/>
          <w:sz w:val="24"/>
          <w:szCs w:val="24"/>
        </w:rPr>
        <w:t>3.项目预算约65万元</w:t>
      </w:r>
    </w:p>
    <w:p w:rsidR="00F959D1" w:rsidRPr="00FB79D1" w:rsidRDefault="003C5AD4">
      <w:pPr>
        <w:widowControl/>
        <w:shd w:val="clear" w:color="auto" w:fill="FFFFFF"/>
        <w:spacing w:line="360" w:lineRule="auto"/>
        <w:ind w:firstLineChars="200" w:firstLine="422"/>
        <w:jc w:val="left"/>
        <w:rPr>
          <w:rFonts w:ascii="宋体" w:hAnsi="宋体" w:cs="宋体"/>
          <w:kern w:val="0"/>
          <w:sz w:val="24"/>
          <w:szCs w:val="24"/>
        </w:rPr>
      </w:pPr>
      <w:r w:rsidRPr="00FB79D1">
        <w:rPr>
          <w:rFonts w:ascii="宋体" w:hAnsi="宋体" w:hint="eastAsia"/>
          <w:b/>
        </w:rPr>
        <w:t>结算价=茂名市投资审核中心最终审定价*（1-中标供应商报价下浮率）</w:t>
      </w:r>
    </w:p>
    <w:p w:rsidR="00F959D1" w:rsidRPr="00FB79D1" w:rsidRDefault="003C5AD4">
      <w:pPr>
        <w:widowControl/>
        <w:shd w:val="clear" w:color="auto" w:fill="FFFFFF"/>
        <w:spacing w:line="360" w:lineRule="auto"/>
        <w:ind w:firstLineChars="200" w:firstLine="480"/>
        <w:jc w:val="left"/>
        <w:rPr>
          <w:rFonts w:ascii="宋体" w:hAnsi="宋体" w:cs="宋体"/>
          <w:kern w:val="0"/>
          <w:sz w:val="24"/>
          <w:szCs w:val="24"/>
        </w:rPr>
      </w:pPr>
      <w:r w:rsidRPr="00FB79D1">
        <w:rPr>
          <w:rFonts w:ascii="宋体" w:hAnsi="宋体" w:cs="宋体" w:hint="eastAsia"/>
          <w:kern w:val="0"/>
          <w:sz w:val="24"/>
          <w:szCs w:val="24"/>
        </w:rPr>
        <w:t>4.采购方式：比选</w:t>
      </w:r>
    </w:p>
    <w:p w:rsidR="00F959D1" w:rsidRPr="00FB79D1" w:rsidRDefault="003C5AD4">
      <w:pPr>
        <w:widowControl/>
        <w:shd w:val="clear" w:color="auto" w:fill="FFFFFF"/>
        <w:spacing w:line="360" w:lineRule="auto"/>
        <w:ind w:firstLineChars="200" w:firstLine="480"/>
        <w:jc w:val="left"/>
        <w:rPr>
          <w:rFonts w:ascii="黑体" w:eastAsia="黑体" w:hAnsi="黑体" w:cs="宋体"/>
          <w:kern w:val="0"/>
          <w:sz w:val="24"/>
          <w:szCs w:val="24"/>
        </w:rPr>
      </w:pPr>
      <w:r w:rsidRPr="00FB79D1">
        <w:rPr>
          <w:rFonts w:ascii="黑体" w:eastAsia="黑体" w:hAnsi="黑体" w:cs="宋体" w:hint="eastAsia"/>
          <w:kern w:val="0"/>
          <w:sz w:val="24"/>
          <w:szCs w:val="24"/>
        </w:rPr>
        <w:t>（二）供应商资格要求</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1、供应商应具备《政府采购法》第二十二条规定的条件；</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（1）具有独立承担民事责任的能力；</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（2）具有良好的商业信誉和健全的财务会计制度；</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（3）有依法缴纳税收和社会保障资金的良好记录；</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（4）具有履行合同所必需的设备和专业技术能力；</w:t>
      </w:r>
    </w:p>
    <w:p w:rsidR="00F959D1" w:rsidRPr="00FB79D1" w:rsidRDefault="003C5AD4">
      <w:pPr>
        <w:widowControl/>
        <w:shd w:val="clear" w:color="auto" w:fill="FFFFFF"/>
        <w:spacing w:line="360" w:lineRule="auto"/>
        <w:ind w:firstLineChars="200" w:firstLine="480"/>
        <w:jc w:val="left"/>
        <w:rPr>
          <w:rFonts w:ascii="宋体" w:hAnsi="宋体"/>
          <w:sz w:val="24"/>
          <w:szCs w:val="24"/>
        </w:rPr>
      </w:pPr>
      <w:r w:rsidRPr="00FB79D1">
        <w:rPr>
          <w:rFonts w:ascii="宋体" w:hAnsi="宋体" w:hint="eastAsia"/>
          <w:sz w:val="24"/>
          <w:szCs w:val="24"/>
        </w:rPr>
        <w:t>（5）参加本次采购活动前三年内，在经营活动中没有重大违法记录。</w:t>
      </w:r>
    </w:p>
    <w:p w:rsidR="00F959D1" w:rsidRPr="00FB79D1" w:rsidRDefault="00330822">
      <w:pPr>
        <w:widowControl/>
        <w:shd w:val="clear" w:color="auto" w:fill="FFFFFF"/>
        <w:spacing w:line="360" w:lineRule="auto"/>
        <w:ind w:firstLineChars="200" w:firstLine="480"/>
        <w:jc w:val="left"/>
        <w:rPr>
          <w:rFonts w:ascii="宋体" w:hAnsi="宋体"/>
          <w:sz w:val="24"/>
          <w:szCs w:val="24"/>
        </w:rPr>
      </w:pPr>
      <w:r>
        <w:rPr>
          <w:rFonts w:ascii="宋体" w:hAnsi="宋体" w:hint="eastAsia"/>
          <w:sz w:val="24"/>
          <w:szCs w:val="24"/>
        </w:rPr>
        <w:t>2</w:t>
      </w:r>
      <w:r w:rsidR="003C5AD4" w:rsidRPr="00FB79D1">
        <w:rPr>
          <w:rFonts w:ascii="宋体" w:hAnsi="宋体" w:hint="eastAsia"/>
          <w:sz w:val="24"/>
          <w:szCs w:val="24"/>
        </w:rPr>
        <w:t>、本项目不接受联合体投标。</w:t>
      </w:r>
    </w:p>
    <w:p w:rsidR="00974CC4" w:rsidRPr="00FB79D1" w:rsidRDefault="00330822" w:rsidP="00974CC4">
      <w:pPr>
        <w:spacing w:line="360" w:lineRule="auto"/>
        <w:ind w:firstLineChars="200" w:firstLine="480"/>
        <w:rPr>
          <w:rFonts w:ascii="宋体" w:hAnsi="宋体"/>
        </w:rPr>
      </w:pPr>
      <w:r>
        <w:rPr>
          <w:rFonts w:ascii="宋体" w:hAnsi="宋体" w:hint="eastAsia"/>
          <w:sz w:val="24"/>
          <w:szCs w:val="24"/>
        </w:rPr>
        <w:t>3</w:t>
      </w:r>
      <w:r w:rsidR="003C5AD4" w:rsidRPr="00FB79D1">
        <w:rPr>
          <w:rFonts w:ascii="宋体" w:hAnsi="宋体" w:hint="eastAsia"/>
          <w:sz w:val="24"/>
          <w:szCs w:val="24"/>
        </w:rPr>
        <w:t>、必须具备</w:t>
      </w:r>
      <w:r w:rsidR="003C5AD4" w:rsidRPr="00FB79D1">
        <w:rPr>
          <w:rFonts w:ascii="宋体" w:hAnsi="宋体" w:hint="eastAsia"/>
        </w:rPr>
        <w:t>广东政府采购智慧云平台电子卖场定点集市装修修缮类定点供应资格。</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六、报名报名方式及要求</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1.报名方式：采用非现场报名方式，只接受电子邮件方式报名。</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2.报名时间及要求：符合资格的供应商在2021年</w:t>
      </w:r>
      <w:r w:rsidRPr="00FB79D1">
        <w:rPr>
          <w:rStyle w:val="NormalCharacter"/>
          <w:rFonts w:ascii="宋体" w:hAnsi="宋体" w:hint="eastAsia"/>
        </w:rPr>
        <w:t>8</w:t>
      </w:r>
      <w:r w:rsidRPr="00FB79D1">
        <w:rPr>
          <w:rStyle w:val="NormalCharacter"/>
          <w:rFonts w:ascii="宋体" w:hAnsi="宋体"/>
        </w:rPr>
        <w:t>月</w:t>
      </w:r>
      <w:r w:rsidRPr="00FB79D1">
        <w:rPr>
          <w:rStyle w:val="NormalCharacter"/>
          <w:rFonts w:ascii="宋体" w:hAnsi="宋体" w:hint="eastAsia"/>
        </w:rPr>
        <w:t>6</w:t>
      </w:r>
      <w:r w:rsidRPr="00FB79D1">
        <w:rPr>
          <w:rStyle w:val="NormalCharacter"/>
          <w:rFonts w:ascii="宋体" w:hAnsi="宋体"/>
        </w:rPr>
        <w:t>日24:00前发报名资料（盖公章后的扫描件）到报名邮箱：jkxyzbb@163.com，以报名资料到达报名邮箱的时间为准，不在报名时间段内的报名资料无效。</w:t>
      </w:r>
    </w:p>
    <w:p w:rsidR="00974CC4" w:rsidRPr="00FB79D1" w:rsidRDefault="00974CC4" w:rsidP="00974CC4">
      <w:pPr>
        <w:ind w:firstLineChars="202" w:firstLine="424"/>
        <w:jc w:val="left"/>
        <w:rPr>
          <w:rStyle w:val="NormalCharacter"/>
          <w:rFonts w:ascii="宋体" w:hAnsi="宋体"/>
        </w:rPr>
      </w:pPr>
      <w:r w:rsidRPr="00FB79D1">
        <w:rPr>
          <w:rStyle w:val="NormalCharacter"/>
          <w:rFonts w:ascii="宋体" w:hAnsi="宋体"/>
        </w:rPr>
        <w:t>3.报名资料：（提供以下资料盖公章后的扫描件到报名邮箱，邮件名称为：XXX公司—</w:t>
      </w:r>
      <w:r w:rsidRPr="00FB79D1">
        <w:rPr>
          <w:rStyle w:val="NormalCharacter"/>
          <w:rFonts w:ascii="宋体" w:hAnsi="宋体" w:hint="eastAsia"/>
        </w:rPr>
        <w:t>广东茂名健康职业学院家政实训室装修改造工程</w:t>
      </w:r>
      <w:r w:rsidRPr="00FB79D1">
        <w:rPr>
          <w:rStyle w:val="NormalCharacter"/>
          <w:rFonts w:hint="eastAsia"/>
        </w:rPr>
        <w:t>项目</w:t>
      </w:r>
      <w:r w:rsidRPr="00FB79D1">
        <w:rPr>
          <w:rStyle w:val="NormalCharacter"/>
          <w:rFonts w:ascii="宋体" w:hAnsi="宋体"/>
        </w:rPr>
        <w:t>报名资料）</w:t>
      </w:r>
    </w:p>
    <w:p w:rsidR="00974CC4" w:rsidRPr="00FB79D1" w:rsidRDefault="00974CC4" w:rsidP="00974CC4">
      <w:pPr>
        <w:tabs>
          <w:tab w:val="left" w:pos="6120"/>
        </w:tabs>
        <w:spacing w:line="480" w:lineRule="exact"/>
        <w:ind w:firstLine="480"/>
        <w:rPr>
          <w:rStyle w:val="NormalCharacter"/>
          <w:rFonts w:ascii="宋体" w:hAnsi="宋体"/>
        </w:rPr>
      </w:pPr>
      <w:r w:rsidRPr="00FB79D1">
        <w:rPr>
          <w:rStyle w:val="NormalCharacter"/>
          <w:rFonts w:ascii="宋体" w:hAnsi="宋体"/>
        </w:rPr>
        <w:t>（1）法定代表人证明书（原件的扫描件）；</w:t>
      </w:r>
      <w:r w:rsidRPr="00FB79D1">
        <w:rPr>
          <w:rStyle w:val="NormalCharacter"/>
          <w:rFonts w:ascii="宋体" w:hAnsi="宋体"/>
        </w:rPr>
        <w:tab/>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（2）法定代表人授权委托书（原件的扫描件）；</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lastRenderedPageBreak/>
        <w:t>（3）营业执照副本；</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（4）法定代表人身份证复印件和被授权代表身份证复印件；</w:t>
      </w:r>
    </w:p>
    <w:p w:rsidR="00974CC4" w:rsidRPr="00FB79D1" w:rsidRDefault="00974CC4" w:rsidP="00974CC4">
      <w:pPr>
        <w:spacing w:line="360" w:lineRule="auto"/>
        <w:ind w:firstLineChars="251" w:firstLine="527"/>
        <w:rPr>
          <w:rFonts w:ascii="宋体" w:hAnsi="宋体"/>
        </w:rPr>
      </w:pPr>
      <w:r w:rsidRPr="00FB79D1">
        <w:rPr>
          <w:rStyle w:val="NormalCharacter"/>
          <w:rFonts w:ascii="宋体" w:hAnsi="宋体"/>
        </w:rPr>
        <w:t>（</w:t>
      </w:r>
      <w:r w:rsidRPr="00FB79D1">
        <w:rPr>
          <w:rStyle w:val="NormalCharacter"/>
          <w:rFonts w:ascii="宋体" w:hAnsi="宋体" w:hint="eastAsia"/>
        </w:rPr>
        <w:t>5</w:t>
      </w:r>
      <w:r w:rsidRPr="00FB79D1">
        <w:rPr>
          <w:rStyle w:val="NormalCharacter"/>
          <w:rFonts w:ascii="宋体" w:hAnsi="宋体"/>
        </w:rPr>
        <w:t>）</w:t>
      </w:r>
      <w:r w:rsidRPr="00FB79D1">
        <w:rPr>
          <w:rFonts w:ascii="宋体" w:hAnsi="宋体" w:hint="eastAsia"/>
        </w:rPr>
        <w:t>广东政府采购智慧云平台电子卖场定点集市装修修缮类定点供应资格网上截图佐证材料；</w:t>
      </w:r>
    </w:p>
    <w:p w:rsidR="00974CC4" w:rsidRPr="00FB79D1" w:rsidRDefault="00974CC4" w:rsidP="00974CC4">
      <w:pPr>
        <w:spacing w:line="480" w:lineRule="exact"/>
        <w:ind w:firstLine="480"/>
        <w:rPr>
          <w:rStyle w:val="NormalCharacter"/>
          <w:rFonts w:ascii="宋体" w:hAnsi="宋体"/>
        </w:rPr>
      </w:pPr>
      <w:r w:rsidRPr="00FB79D1">
        <w:rPr>
          <w:rFonts w:ascii="宋体" w:hAnsi="宋体" w:hint="eastAsia"/>
          <w:sz w:val="24"/>
        </w:rPr>
        <w:t>（6）</w:t>
      </w:r>
      <w:r w:rsidRPr="00FB79D1">
        <w:rPr>
          <w:rStyle w:val="NormalCharacter"/>
          <w:rFonts w:ascii="宋体" w:hAnsi="宋体"/>
        </w:rPr>
        <w:t>投标报名表。</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七、提交响应文件截止时间：2021年</w:t>
      </w:r>
      <w:r w:rsidRPr="00FB79D1">
        <w:rPr>
          <w:rStyle w:val="NormalCharacter"/>
          <w:rFonts w:ascii="宋体" w:hAnsi="宋体" w:hint="eastAsia"/>
        </w:rPr>
        <w:t>8</w:t>
      </w:r>
      <w:r w:rsidRPr="00FB79D1">
        <w:rPr>
          <w:rStyle w:val="NormalCharacter"/>
          <w:rFonts w:ascii="宋体" w:hAnsi="宋体"/>
        </w:rPr>
        <w:t>月</w:t>
      </w:r>
      <w:r w:rsidRPr="00FB79D1">
        <w:rPr>
          <w:rStyle w:val="NormalCharacter"/>
          <w:rFonts w:ascii="宋体" w:hAnsi="宋体" w:hint="eastAsia"/>
        </w:rPr>
        <w:t>10</w:t>
      </w:r>
      <w:r w:rsidRPr="00FB79D1">
        <w:rPr>
          <w:rStyle w:val="NormalCharacter"/>
          <w:rFonts w:ascii="宋体" w:hAnsi="宋体"/>
        </w:rPr>
        <w:t>日9时30分(北京时间) （开始受理响应文件时间：2021年</w:t>
      </w:r>
      <w:r w:rsidRPr="00FB79D1">
        <w:rPr>
          <w:rStyle w:val="NormalCharacter"/>
          <w:rFonts w:ascii="宋体" w:hAnsi="宋体" w:hint="eastAsia"/>
        </w:rPr>
        <w:t>8</w:t>
      </w:r>
      <w:r w:rsidRPr="00FB79D1">
        <w:rPr>
          <w:rStyle w:val="NormalCharacter"/>
          <w:rFonts w:ascii="宋体" w:hAnsi="宋体"/>
        </w:rPr>
        <w:t>月</w:t>
      </w:r>
      <w:r w:rsidRPr="00FB79D1">
        <w:rPr>
          <w:rStyle w:val="NormalCharacter"/>
          <w:rFonts w:ascii="宋体" w:hAnsi="宋体" w:hint="eastAsia"/>
        </w:rPr>
        <w:t>10</w:t>
      </w:r>
      <w:r w:rsidRPr="00FB79D1">
        <w:rPr>
          <w:rStyle w:val="NormalCharacter"/>
          <w:rFonts w:ascii="宋体" w:hAnsi="宋体"/>
        </w:rPr>
        <w:t>日9:00）。</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八、响应文件递交地点：广东茂名健康职业学院图书行政楼七楼会议室。</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九、磋商时间：2021年</w:t>
      </w:r>
      <w:r w:rsidRPr="00FB79D1">
        <w:rPr>
          <w:rStyle w:val="NormalCharacter"/>
          <w:rFonts w:ascii="宋体" w:hAnsi="宋体" w:hint="eastAsia"/>
        </w:rPr>
        <w:t>8</w:t>
      </w:r>
      <w:r w:rsidRPr="00FB79D1">
        <w:rPr>
          <w:rStyle w:val="NormalCharacter"/>
          <w:rFonts w:ascii="宋体" w:hAnsi="宋体"/>
        </w:rPr>
        <w:t>月</w:t>
      </w:r>
      <w:r w:rsidRPr="00FB79D1">
        <w:rPr>
          <w:rStyle w:val="NormalCharacter"/>
          <w:rFonts w:ascii="宋体" w:hAnsi="宋体" w:hint="eastAsia"/>
        </w:rPr>
        <w:t>10</w:t>
      </w:r>
      <w:r w:rsidRPr="00FB79D1">
        <w:rPr>
          <w:rStyle w:val="NormalCharacter"/>
          <w:rFonts w:ascii="宋体" w:hAnsi="宋体"/>
        </w:rPr>
        <w:t>日9时30分(北京时间)</w:t>
      </w:r>
    </w:p>
    <w:p w:rsidR="00974CC4" w:rsidRPr="00FB79D1" w:rsidRDefault="00974CC4" w:rsidP="00974CC4">
      <w:pPr>
        <w:spacing w:line="480" w:lineRule="exact"/>
        <w:ind w:firstLine="480"/>
        <w:rPr>
          <w:rStyle w:val="NormalCharacter"/>
          <w:rFonts w:ascii="宋体" w:hAnsi="宋体"/>
        </w:rPr>
      </w:pPr>
      <w:r w:rsidRPr="00FB79D1">
        <w:rPr>
          <w:rStyle w:val="NormalCharacter"/>
          <w:rFonts w:ascii="宋体" w:hAnsi="宋体"/>
        </w:rPr>
        <w:t>十、磋商地点（现场开标）：广东茂名健康职业学院图书行政楼七楼会议室。</w:t>
      </w:r>
    </w:p>
    <w:p w:rsidR="00974CC4" w:rsidRPr="00FB79D1" w:rsidRDefault="00974CC4" w:rsidP="00974CC4">
      <w:pPr>
        <w:spacing w:line="480" w:lineRule="exact"/>
        <w:ind w:firstLineChars="500" w:firstLine="1050"/>
        <w:rPr>
          <w:rStyle w:val="NormalCharacter"/>
          <w:rFonts w:ascii="宋体" w:hAnsi="宋体"/>
        </w:rPr>
      </w:pPr>
      <w:r w:rsidRPr="00FB79D1">
        <w:rPr>
          <w:rStyle w:val="NormalCharacter"/>
          <w:rFonts w:ascii="宋体" w:hAnsi="宋体"/>
        </w:rPr>
        <w:t xml:space="preserve">联 系 人：古老师      电话： 0668-2904258 ，13790905057  </w:t>
      </w:r>
    </w:p>
    <w:p w:rsidR="00974CC4" w:rsidRPr="00FB79D1" w:rsidRDefault="00974CC4" w:rsidP="00974CC4">
      <w:pPr>
        <w:ind w:firstLine="480"/>
        <w:rPr>
          <w:rStyle w:val="NormalCharacter"/>
          <w:rFonts w:ascii="宋体" w:hAnsi="宋体"/>
        </w:rPr>
      </w:pPr>
      <w:r w:rsidRPr="00FB79D1">
        <w:rPr>
          <w:rStyle w:val="NormalCharacter"/>
          <w:rFonts w:ascii="宋体" w:hAnsi="宋体"/>
        </w:rPr>
        <w:t>十一、本次招标在上述规定的时间和地点进行竞争性磋商，届时响应供应商的被授权代表务必出席磋商会，并携带身份证原件以备查核。</w:t>
      </w:r>
    </w:p>
    <w:p w:rsidR="00974CC4" w:rsidRPr="00FB79D1" w:rsidRDefault="00974CC4" w:rsidP="00974CC4">
      <w:pPr>
        <w:ind w:firstLine="480"/>
        <w:rPr>
          <w:rStyle w:val="NormalCharacter"/>
          <w:rFonts w:ascii="宋体" w:hAnsi="宋体"/>
        </w:rPr>
      </w:pPr>
      <w:r w:rsidRPr="00FB79D1">
        <w:rPr>
          <w:rStyle w:val="NormalCharacter"/>
          <w:rFonts w:ascii="宋体" w:hAnsi="宋体"/>
        </w:rPr>
        <w:t xml:space="preserve">十二、磋商文件下载： </w:t>
      </w:r>
    </w:p>
    <w:p w:rsidR="00974CC4" w:rsidRPr="00FB79D1" w:rsidRDefault="00974CC4" w:rsidP="00974CC4">
      <w:pPr>
        <w:shd w:val="clear" w:color="auto" w:fill="FFFFFF"/>
        <w:tabs>
          <w:tab w:val="left" w:pos="426"/>
          <w:tab w:val="left" w:pos="709"/>
        </w:tabs>
        <w:spacing w:line="360" w:lineRule="auto"/>
        <w:ind w:firstLine="480"/>
        <w:jc w:val="left"/>
        <w:rPr>
          <w:rStyle w:val="NormalCharacter"/>
          <w:rFonts w:ascii="宋体" w:hAnsi="宋体"/>
        </w:rPr>
      </w:pPr>
      <w:r w:rsidRPr="00FB79D1">
        <w:rPr>
          <w:rStyle w:val="NormalCharacter"/>
          <w:rFonts w:ascii="宋体" w:hAnsi="宋体"/>
        </w:rPr>
        <w:t>招标信息查询</w:t>
      </w:r>
    </w:p>
    <w:p w:rsidR="00974CC4" w:rsidRPr="00FB79D1" w:rsidRDefault="00974CC4" w:rsidP="00974CC4">
      <w:pPr>
        <w:shd w:val="clear" w:color="auto" w:fill="FFFFFF"/>
        <w:tabs>
          <w:tab w:val="left" w:pos="426"/>
          <w:tab w:val="left" w:pos="709"/>
        </w:tabs>
        <w:spacing w:line="360" w:lineRule="auto"/>
        <w:ind w:firstLine="480"/>
        <w:jc w:val="left"/>
        <w:rPr>
          <w:rStyle w:val="NormalCharacter"/>
          <w:rFonts w:ascii="宋体" w:hAnsi="宋体"/>
        </w:rPr>
      </w:pPr>
      <w:r w:rsidRPr="00FB79D1">
        <w:rPr>
          <w:rStyle w:val="NormalCharacter"/>
          <w:rFonts w:ascii="宋体" w:hAnsi="宋体"/>
        </w:rPr>
        <w:t>http://www.gdmmhvc.cn/html/zbcggg/  (广东茂名健康职业学院招标办网)</w:t>
      </w:r>
    </w:p>
    <w:p w:rsidR="00974CC4" w:rsidRPr="00FB79D1" w:rsidRDefault="00974CC4" w:rsidP="00974CC4">
      <w:pPr>
        <w:shd w:val="clear" w:color="auto" w:fill="FFFFFF"/>
        <w:tabs>
          <w:tab w:val="left" w:pos="426"/>
          <w:tab w:val="left" w:pos="709"/>
        </w:tabs>
        <w:spacing w:line="360" w:lineRule="auto"/>
        <w:ind w:firstLine="480"/>
        <w:jc w:val="left"/>
        <w:rPr>
          <w:rStyle w:val="NormalCharacter"/>
          <w:rFonts w:ascii="宋体" w:hAnsi="宋体"/>
        </w:rPr>
      </w:pPr>
    </w:p>
    <w:p w:rsidR="00974CC4" w:rsidRPr="00FB79D1" w:rsidRDefault="00974CC4" w:rsidP="00974CC4">
      <w:pPr>
        <w:shd w:val="clear" w:color="auto" w:fill="FFFFFF"/>
        <w:tabs>
          <w:tab w:val="left" w:pos="426"/>
          <w:tab w:val="left" w:pos="709"/>
        </w:tabs>
        <w:spacing w:line="360" w:lineRule="auto"/>
        <w:ind w:firstLine="480"/>
        <w:jc w:val="left"/>
        <w:rPr>
          <w:rStyle w:val="NormalCharacter"/>
          <w:rFonts w:ascii="宋体" w:hAnsi="宋体"/>
        </w:rPr>
      </w:pPr>
      <w:r w:rsidRPr="00FB79D1">
        <w:rPr>
          <w:rStyle w:val="NormalCharacter"/>
          <w:rFonts w:ascii="宋体" w:hAnsi="宋体"/>
        </w:rPr>
        <w:t xml:space="preserve">         </w:t>
      </w:r>
    </w:p>
    <w:p w:rsidR="00974CC4" w:rsidRPr="00FB79D1" w:rsidRDefault="00974CC4" w:rsidP="00974CC4">
      <w:pPr>
        <w:shd w:val="clear" w:color="auto" w:fill="FFFFFF"/>
        <w:tabs>
          <w:tab w:val="left" w:pos="426"/>
          <w:tab w:val="left" w:pos="709"/>
        </w:tabs>
        <w:spacing w:line="360" w:lineRule="auto"/>
        <w:ind w:firstLine="480"/>
        <w:jc w:val="right"/>
        <w:rPr>
          <w:rStyle w:val="NormalCharacter"/>
          <w:rFonts w:ascii="宋体" w:hAnsi="宋体"/>
        </w:rPr>
      </w:pPr>
      <w:r w:rsidRPr="00FB79D1">
        <w:rPr>
          <w:rStyle w:val="NormalCharacter"/>
          <w:rFonts w:ascii="宋体" w:hAnsi="宋体"/>
        </w:rPr>
        <w:t>广东茂名健康职业学院招标办</w:t>
      </w:r>
    </w:p>
    <w:p w:rsidR="00F959D1" w:rsidRPr="00FB79D1" w:rsidRDefault="00974CC4" w:rsidP="00974CC4">
      <w:pPr>
        <w:widowControl/>
        <w:shd w:val="clear" w:color="auto" w:fill="FFFFFF"/>
        <w:tabs>
          <w:tab w:val="left" w:pos="426"/>
          <w:tab w:val="left" w:pos="709"/>
        </w:tabs>
        <w:spacing w:line="360" w:lineRule="auto"/>
        <w:ind w:firstLine="480"/>
        <w:jc w:val="right"/>
        <w:rPr>
          <w:rFonts w:ascii="宋体" w:hAnsi="宋体" w:cs="宋体"/>
          <w:kern w:val="0"/>
          <w:sz w:val="24"/>
          <w:szCs w:val="24"/>
        </w:rPr>
      </w:pPr>
      <w:r w:rsidRPr="00FB79D1">
        <w:rPr>
          <w:rStyle w:val="NormalCharacter"/>
          <w:rFonts w:ascii="宋体" w:hAnsi="宋体"/>
        </w:rPr>
        <w:t xml:space="preserve">                    2021年</w:t>
      </w:r>
      <w:r w:rsidRPr="00FB79D1">
        <w:rPr>
          <w:rStyle w:val="NormalCharacter"/>
          <w:rFonts w:ascii="宋体" w:hAnsi="宋体" w:hint="eastAsia"/>
        </w:rPr>
        <w:t>7</w:t>
      </w:r>
      <w:r w:rsidRPr="00FB79D1">
        <w:rPr>
          <w:rStyle w:val="NormalCharacter"/>
          <w:rFonts w:ascii="宋体" w:hAnsi="宋体"/>
        </w:rPr>
        <w:t>月</w:t>
      </w:r>
      <w:r w:rsidRPr="00FB79D1">
        <w:rPr>
          <w:rStyle w:val="NormalCharacter"/>
          <w:rFonts w:ascii="宋体" w:hAnsi="宋体" w:hint="eastAsia"/>
        </w:rPr>
        <w:t>30</w:t>
      </w:r>
      <w:r w:rsidRPr="00FB79D1">
        <w:rPr>
          <w:rStyle w:val="NormalCharacter"/>
          <w:rFonts w:ascii="宋体" w:hAnsi="宋体"/>
        </w:rPr>
        <w:t>日</w:t>
      </w:r>
    </w:p>
    <w:p w:rsidR="00F959D1" w:rsidRPr="00FB79D1" w:rsidRDefault="00F959D1">
      <w:pPr>
        <w:widowControl/>
        <w:shd w:val="clear" w:color="auto" w:fill="FFFFFF"/>
        <w:tabs>
          <w:tab w:val="left" w:pos="426"/>
          <w:tab w:val="left" w:pos="709"/>
        </w:tabs>
        <w:spacing w:line="360" w:lineRule="auto"/>
        <w:ind w:firstLine="480"/>
        <w:jc w:val="right"/>
        <w:rPr>
          <w:rFonts w:ascii="宋体" w:hAnsi="宋体" w:cs="宋体"/>
          <w:kern w:val="0"/>
          <w:sz w:val="24"/>
          <w:szCs w:val="24"/>
        </w:rPr>
      </w:pPr>
    </w:p>
    <w:p w:rsidR="00F959D1" w:rsidRPr="00FB79D1" w:rsidRDefault="00F959D1">
      <w:pPr>
        <w:widowControl/>
        <w:shd w:val="clear" w:color="auto" w:fill="FFFFFF"/>
        <w:tabs>
          <w:tab w:val="left" w:pos="426"/>
          <w:tab w:val="left" w:pos="709"/>
        </w:tabs>
        <w:spacing w:line="360" w:lineRule="auto"/>
        <w:ind w:firstLine="480"/>
        <w:jc w:val="right"/>
        <w:rPr>
          <w:rFonts w:ascii="宋体" w:hAnsi="宋体" w:cs="宋体"/>
          <w:kern w:val="0"/>
          <w:sz w:val="24"/>
          <w:szCs w:val="24"/>
        </w:rPr>
      </w:pPr>
    </w:p>
    <w:p w:rsidR="00F959D1" w:rsidRPr="00FB79D1" w:rsidRDefault="00F959D1">
      <w:pPr>
        <w:widowControl/>
        <w:shd w:val="clear" w:color="auto" w:fill="FFFFFF"/>
        <w:tabs>
          <w:tab w:val="left" w:pos="426"/>
          <w:tab w:val="left" w:pos="709"/>
        </w:tabs>
        <w:spacing w:line="360" w:lineRule="auto"/>
        <w:ind w:firstLine="480"/>
        <w:jc w:val="right"/>
        <w:rPr>
          <w:rFonts w:ascii="宋体" w:hAnsi="宋体" w:cs="宋体"/>
          <w:kern w:val="0"/>
          <w:sz w:val="24"/>
          <w:szCs w:val="24"/>
        </w:rPr>
      </w:pPr>
    </w:p>
    <w:p w:rsidR="00F959D1" w:rsidRPr="00FB79D1" w:rsidRDefault="00F959D1">
      <w:pPr>
        <w:widowControl/>
        <w:shd w:val="clear" w:color="auto" w:fill="FFFFFF"/>
        <w:tabs>
          <w:tab w:val="left" w:pos="426"/>
          <w:tab w:val="left" w:pos="709"/>
        </w:tabs>
        <w:spacing w:line="360" w:lineRule="auto"/>
        <w:ind w:firstLine="480"/>
        <w:jc w:val="right"/>
        <w:rPr>
          <w:rFonts w:ascii="宋体" w:hAnsi="宋体"/>
          <w:sz w:val="24"/>
        </w:rPr>
      </w:pPr>
    </w:p>
    <w:p w:rsidR="00F959D1" w:rsidRDefault="00F959D1">
      <w:pPr>
        <w:widowControl/>
        <w:shd w:val="clear" w:color="auto" w:fill="FFFFFF"/>
        <w:tabs>
          <w:tab w:val="left" w:pos="426"/>
          <w:tab w:val="left" w:pos="709"/>
        </w:tabs>
        <w:spacing w:line="360" w:lineRule="auto"/>
        <w:ind w:firstLine="480"/>
        <w:jc w:val="right"/>
        <w:rPr>
          <w:rFonts w:ascii="宋体" w:hAnsi="宋体" w:hint="eastAsia"/>
          <w:sz w:val="24"/>
        </w:rPr>
      </w:pPr>
    </w:p>
    <w:p w:rsidR="00330822" w:rsidRDefault="00330822">
      <w:pPr>
        <w:widowControl/>
        <w:shd w:val="clear" w:color="auto" w:fill="FFFFFF"/>
        <w:tabs>
          <w:tab w:val="left" w:pos="426"/>
          <w:tab w:val="left" w:pos="709"/>
        </w:tabs>
        <w:spacing w:line="360" w:lineRule="auto"/>
        <w:ind w:firstLine="480"/>
        <w:jc w:val="right"/>
        <w:rPr>
          <w:rFonts w:ascii="宋体" w:hAnsi="宋体" w:hint="eastAsia"/>
          <w:sz w:val="24"/>
        </w:rPr>
      </w:pPr>
    </w:p>
    <w:p w:rsidR="00330822" w:rsidRPr="00FB79D1" w:rsidRDefault="00330822">
      <w:pPr>
        <w:widowControl/>
        <w:shd w:val="clear" w:color="auto" w:fill="FFFFFF"/>
        <w:tabs>
          <w:tab w:val="left" w:pos="426"/>
          <w:tab w:val="left" w:pos="709"/>
        </w:tabs>
        <w:spacing w:line="360" w:lineRule="auto"/>
        <w:ind w:firstLine="480"/>
        <w:jc w:val="right"/>
        <w:rPr>
          <w:rFonts w:ascii="宋体" w:hAnsi="宋体"/>
          <w:sz w:val="24"/>
        </w:rPr>
      </w:pPr>
      <w:bookmarkStart w:id="0" w:name="_GoBack"/>
      <w:bookmarkEnd w:id="0"/>
    </w:p>
    <w:p w:rsidR="00F959D1" w:rsidRPr="00FB79D1" w:rsidRDefault="003C5AD4" w:rsidP="000B55D3">
      <w:pPr>
        <w:pStyle w:val="1"/>
        <w:jc w:val="center"/>
      </w:pPr>
      <w:r w:rsidRPr="00FB79D1">
        <w:rPr>
          <w:rFonts w:hint="eastAsia"/>
          <w:lang w:val="en-US"/>
        </w:rPr>
        <w:lastRenderedPageBreak/>
        <w:t>第</w:t>
      </w:r>
      <w:r w:rsidRPr="00FB79D1">
        <w:rPr>
          <w:rFonts w:hint="eastAsia"/>
        </w:rPr>
        <w:t>二章</w:t>
      </w:r>
      <w:r w:rsidRPr="00FB79D1">
        <w:rPr>
          <w:rFonts w:hint="eastAsia"/>
        </w:rPr>
        <w:t xml:space="preserve"> </w:t>
      </w:r>
      <w:r w:rsidRPr="00FB79D1">
        <w:rPr>
          <w:rFonts w:hint="eastAsia"/>
        </w:rPr>
        <w:t>供应商须知</w:t>
      </w:r>
    </w:p>
    <w:p w:rsidR="00F959D1" w:rsidRPr="00FB79D1" w:rsidRDefault="003C5AD4">
      <w:pPr>
        <w:numPr>
          <w:ilvl w:val="0"/>
          <w:numId w:val="1"/>
        </w:numPr>
        <w:tabs>
          <w:tab w:val="clear" w:pos="855"/>
          <w:tab w:val="left" w:pos="735"/>
        </w:tabs>
        <w:spacing w:line="360" w:lineRule="auto"/>
        <w:ind w:hanging="330"/>
        <w:rPr>
          <w:rFonts w:ascii="黑体" w:eastAsia="黑体" w:hAnsi="宋体"/>
          <w:bCs/>
          <w:szCs w:val="24"/>
        </w:rPr>
      </w:pPr>
      <w:r w:rsidRPr="00FB79D1">
        <w:rPr>
          <w:rFonts w:ascii="黑体" w:eastAsia="黑体" w:hAnsi="宋体" w:hint="eastAsia"/>
          <w:bCs/>
          <w:szCs w:val="24"/>
        </w:rPr>
        <w:t>遵循原则：</w:t>
      </w:r>
    </w:p>
    <w:p w:rsidR="00F959D1" w:rsidRPr="00FB79D1" w:rsidRDefault="003C5AD4">
      <w:pPr>
        <w:spacing w:line="360" w:lineRule="auto"/>
        <w:ind w:firstLineChars="200" w:firstLine="420"/>
        <w:rPr>
          <w:rFonts w:ascii="黑体" w:eastAsia="黑体" w:hAnsi="宋体"/>
          <w:bCs/>
          <w:szCs w:val="24"/>
        </w:rPr>
      </w:pPr>
      <w:r w:rsidRPr="00FB79D1">
        <w:rPr>
          <w:rFonts w:ascii="宋体" w:hAnsi="宋体" w:hint="eastAsia"/>
          <w:bCs/>
          <w:szCs w:val="24"/>
        </w:rPr>
        <w:t>公开透明原则、公平竞争原则、公正原则和诚实信用原则。</w:t>
      </w:r>
    </w:p>
    <w:p w:rsidR="00F959D1" w:rsidRPr="00FB79D1" w:rsidRDefault="003C5AD4">
      <w:pPr>
        <w:numPr>
          <w:ilvl w:val="0"/>
          <w:numId w:val="1"/>
        </w:numPr>
        <w:tabs>
          <w:tab w:val="clear" w:pos="855"/>
          <w:tab w:val="left" w:pos="735"/>
        </w:tabs>
        <w:spacing w:line="360" w:lineRule="auto"/>
        <w:ind w:hanging="330"/>
        <w:rPr>
          <w:rFonts w:ascii="黑体" w:eastAsia="黑体" w:hAnsi="宋体"/>
          <w:bCs/>
          <w:szCs w:val="24"/>
        </w:rPr>
      </w:pPr>
      <w:r w:rsidRPr="00FB79D1">
        <w:rPr>
          <w:rFonts w:ascii="黑体" w:eastAsia="黑体" w:hAnsi="宋体" w:hint="eastAsia"/>
          <w:bCs/>
          <w:szCs w:val="24"/>
        </w:rPr>
        <w:t>采购文件：</w:t>
      </w:r>
    </w:p>
    <w:p w:rsidR="00F959D1" w:rsidRPr="00FB79D1" w:rsidRDefault="003C5AD4">
      <w:pPr>
        <w:numPr>
          <w:ilvl w:val="0"/>
          <w:numId w:val="2"/>
        </w:numPr>
        <w:tabs>
          <w:tab w:val="clear" w:pos="552"/>
          <w:tab w:val="left" w:pos="-1260"/>
          <w:tab w:val="left" w:pos="525"/>
          <w:tab w:val="left" w:pos="945"/>
          <w:tab w:val="left" w:pos="1050"/>
        </w:tabs>
        <w:spacing w:line="360" w:lineRule="auto"/>
        <w:ind w:left="0" w:firstLineChars="218" w:firstLine="458"/>
        <w:rPr>
          <w:rFonts w:ascii="宋体" w:hAnsi="宋体"/>
          <w:bCs/>
          <w:szCs w:val="24"/>
        </w:rPr>
      </w:pPr>
      <w:r w:rsidRPr="00FB79D1">
        <w:rPr>
          <w:rFonts w:ascii="宋体" w:hAnsi="宋体" w:hint="eastAsia"/>
          <w:bCs/>
          <w:szCs w:val="24"/>
        </w:rPr>
        <w:t>采购文件包括本文件目录所列全部内容，供应商应仔细阅读，并在响应文件中充分响应采购文件的所有要求。</w:t>
      </w:r>
    </w:p>
    <w:p w:rsidR="00F959D1" w:rsidRPr="00FB79D1" w:rsidRDefault="003C5AD4">
      <w:pPr>
        <w:numPr>
          <w:ilvl w:val="0"/>
          <w:numId w:val="2"/>
        </w:numPr>
        <w:tabs>
          <w:tab w:val="clear" w:pos="552"/>
          <w:tab w:val="left" w:pos="0"/>
          <w:tab w:val="left" w:pos="525"/>
          <w:tab w:val="left" w:pos="945"/>
          <w:tab w:val="left" w:pos="1050"/>
        </w:tabs>
        <w:spacing w:line="360" w:lineRule="auto"/>
        <w:ind w:left="0" w:firstLineChars="218" w:firstLine="458"/>
        <w:rPr>
          <w:rFonts w:ascii="宋体" w:hAnsi="宋体"/>
          <w:bCs/>
          <w:szCs w:val="24"/>
        </w:rPr>
      </w:pPr>
      <w:r w:rsidRPr="00FB79D1">
        <w:rPr>
          <w:rFonts w:ascii="宋体" w:hAnsi="宋体" w:hint="eastAsia"/>
          <w:bCs/>
          <w:szCs w:val="24"/>
        </w:rPr>
        <w:t>采购文件中的“法定代表人”是指供应商的营业执照或相关部门的登记证明文件中的“法定代表人”或“负责人”。</w:t>
      </w:r>
    </w:p>
    <w:p w:rsidR="00F959D1" w:rsidRPr="00FB79D1" w:rsidRDefault="003C5AD4">
      <w:pPr>
        <w:numPr>
          <w:ilvl w:val="0"/>
          <w:numId w:val="2"/>
        </w:numPr>
        <w:tabs>
          <w:tab w:val="left" w:pos="525"/>
          <w:tab w:val="left" w:pos="945"/>
          <w:tab w:val="left" w:pos="1050"/>
        </w:tabs>
        <w:spacing w:line="360" w:lineRule="auto"/>
        <w:ind w:left="130" w:firstLine="420"/>
        <w:rPr>
          <w:rFonts w:ascii="宋体" w:hAnsi="宋体"/>
          <w:bCs/>
          <w:szCs w:val="24"/>
        </w:rPr>
      </w:pPr>
      <w:r w:rsidRPr="00FB79D1">
        <w:rPr>
          <w:rFonts w:ascii="宋体" w:hAnsi="宋体" w:hint="eastAsia"/>
          <w:bCs/>
          <w:szCs w:val="24"/>
        </w:rPr>
        <w:t>供应商应在广东茂名健康职业学院官网下载采购文件及有关资料，按采购文件要求提交全部资料并对采购文件各项内容做出实质性响应，否则报价无效。</w:t>
      </w:r>
    </w:p>
    <w:p w:rsidR="00F959D1" w:rsidRPr="00FB79D1" w:rsidRDefault="003C5AD4">
      <w:pPr>
        <w:numPr>
          <w:ilvl w:val="0"/>
          <w:numId w:val="2"/>
        </w:numPr>
        <w:tabs>
          <w:tab w:val="clear" w:pos="552"/>
          <w:tab w:val="left" w:pos="0"/>
          <w:tab w:val="left" w:pos="525"/>
          <w:tab w:val="left" w:pos="945"/>
          <w:tab w:val="left" w:pos="1050"/>
        </w:tabs>
        <w:spacing w:line="360" w:lineRule="auto"/>
        <w:ind w:left="0" w:firstLineChars="218" w:firstLine="458"/>
        <w:rPr>
          <w:rFonts w:ascii="宋体" w:hAnsi="宋体"/>
          <w:bCs/>
          <w:szCs w:val="24"/>
        </w:rPr>
      </w:pPr>
      <w:r w:rsidRPr="00FB79D1">
        <w:rPr>
          <w:rFonts w:ascii="宋体" w:hAnsi="宋体" w:hint="eastAsia"/>
          <w:bCs/>
          <w:szCs w:val="24"/>
        </w:rPr>
        <w:t>采购文件仅作为本次比选项目使用。</w:t>
      </w:r>
    </w:p>
    <w:p w:rsidR="00F959D1" w:rsidRPr="00FB79D1" w:rsidRDefault="003C5AD4">
      <w:pPr>
        <w:tabs>
          <w:tab w:val="left" w:pos="630"/>
        </w:tabs>
        <w:spacing w:line="360" w:lineRule="auto"/>
        <w:ind w:leftChars="-1" w:left="-2" w:firstLineChars="218" w:firstLine="458"/>
        <w:rPr>
          <w:rFonts w:ascii="黑体" w:eastAsia="黑体" w:hAnsi="宋体"/>
          <w:bCs/>
          <w:szCs w:val="24"/>
        </w:rPr>
      </w:pPr>
      <w:r w:rsidRPr="00FB79D1">
        <w:rPr>
          <w:rFonts w:ascii="黑体" w:eastAsia="黑体" w:hAnsi="宋体" w:hint="eastAsia"/>
          <w:bCs/>
          <w:szCs w:val="24"/>
        </w:rPr>
        <w:t>（三） 采购文件的解释：</w:t>
      </w:r>
    </w:p>
    <w:p w:rsidR="00F959D1" w:rsidRPr="00FB79D1" w:rsidRDefault="003C5AD4">
      <w:pPr>
        <w:tabs>
          <w:tab w:val="left" w:pos="945"/>
        </w:tabs>
        <w:spacing w:line="360" w:lineRule="auto"/>
        <w:ind w:left="523"/>
        <w:rPr>
          <w:rFonts w:ascii="宋体" w:hAnsi="宋体"/>
          <w:bCs/>
          <w:szCs w:val="24"/>
        </w:rPr>
      </w:pPr>
      <w:r w:rsidRPr="00FB79D1">
        <w:rPr>
          <w:rFonts w:ascii="宋体" w:hAnsi="宋体" w:hint="eastAsia"/>
          <w:bCs/>
          <w:szCs w:val="24"/>
        </w:rPr>
        <w:t>本文件的最终解释权归广东茂名健康职业学院。</w:t>
      </w:r>
    </w:p>
    <w:p w:rsidR="00F959D1" w:rsidRPr="00FB79D1" w:rsidRDefault="003C5AD4">
      <w:pPr>
        <w:spacing w:line="360" w:lineRule="auto"/>
        <w:ind w:leftChars="-1" w:left="-2" w:firstLineChars="218" w:firstLine="458"/>
        <w:rPr>
          <w:rFonts w:ascii="黑体" w:eastAsia="黑体" w:hAnsi="宋体"/>
          <w:bCs/>
          <w:szCs w:val="24"/>
        </w:rPr>
      </w:pPr>
      <w:r w:rsidRPr="00FB79D1">
        <w:rPr>
          <w:rFonts w:ascii="黑体" w:eastAsia="黑体" w:hAnsi="宋体" w:hint="eastAsia"/>
          <w:bCs/>
          <w:szCs w:val="24"/>
        </w:rPr>
        <w:t xml:space="preserve">（四） 采购文件的补充或修正： </w:t>
      </w:r>
    </w:p>
    <w:p w:rsidR="00F959D1" w:rsidRPr="00FB79D1" w:rsidRDefault="003C5AD4">
      <w:pPr>
        <w:numPr>
          <w:ilvl w:val="0"/>
          <w:numId w:val="3"/>
        </w:numPr>
        <w:tabs>
          <w:tab w:val="clear" w:pos="898"/>
          <w:tab w:val="left" w:pos="525"/>
          <w:tab w:val="left" w:pos="720"/>
          <w:tab w:val="left" w:pos="945"/>
          <w:tab w:val="left" w:pos="1050"/>
        </w:tabs>
        <w:spacing w:line="360" w:lineRule="auto"/>
        <w:ind w:left="1" w:firstLineChars="218" w:firstLine="458"/>
        <w:rPr>
          <w:rFonts w:ascii="宋体" w:hAnsi="宋体"/>
          <w:bCs/>
          <w:szCs w:val="24"/>
        </w:rPr>
      </w:pPr>
      <w:r w:rsidRPr="00FB79D1">
        <w:rPr>
          <w:rFonts w:ascii="宋体" w:hAnsi="宋体" w:hint="eastAsia"/>
          <w:bCs/>
          <w:szCs w:val="24"/>
        </w:rPr>
        <w:t>在报价截止时间三个工作日前采购人可对采购文件进行必要的澄清或者修改，不足三个工作日的，将顺延提交响应文件的截止时间。</w:t>
      </w:r>
    </w:p>
    <w:p w:rsidR="00F959D1" w:rsidRPr="00FB79D1" w:rsidRDefault="003C5AD4">
      <w:pPr>
        <w:numPr>
          <w:ilvl w:val="0"/>
          <w:numId w:val="3"/>
        </w:numPr>
        <w:tabs>
          <w:tab w:val="clear" w:pos="898"/>
          <w:tab w:val="left" w:pos="525"/>
          <w:tab w:val="left" w:pos="720"/>
          <w:tab w:val="left" w:pos="945"/>
          <w:tab w:val="left" w:pos="1050"/>
        </w:tabs>
        <w:spacing w:line="360" w:lineRule="auto"/>
        <w:ind w:left="1" w:firstLineChars="218" w:firstLine="458"/>
        <w:rPr>
          <w:rFonts w:ascii="宋体" w:hAnsi="宋体"/>
          <w:bCs/>
          <w:szCs w:val="24"/>
        </w:rPr>
      </w:pPr>
      <w:r w:rsidRPr="00FB79D1">
        <w:rPr>
          <w:rFonts w:ascii="宋体" w:hAnsi="宋体" w:hint="eastAsia"/>
          <w:bCs/>
          <w:szCs w:val="24"/>
        </w:rPr>
        <w:t>如需对采购文件进行补充或修正，采购人将在广东茂名健康职业学院官网发布更正公告,该补充或修正的内容为采购文件的组成部分。供应商应在报价截止时间前关注原采购公告媒体上发布的相关更正公告。因供应商未尽关注义务，未及时全面地关注更正公告导致其提交的报价材料不符合采购人要求，而造成的损失及风险（包括但不限于未成交）由供应商自行承担。</w:t>
      </w:r>
    </w:p>
    <w:p w:rsidR="00F959D1" w:rsidRPr="00FB79D1" w:rsidRDefault="003C5AD4">
      <w:pPr>
        <w:spacing w:line="360" w:lineRule="auto"/>
        <w:ind w:leftChars="250" w:left="525"/>
        <w:rPr>
          <w:rFonts w:ascii="宋体" w:hAnsi="宋体"/>
          <w:bCs/>
          <w:szCs w:val="24"/>
        </w:rPr>
      </w:pPr>
      <w:r w:rsidRPr="00FB79D1">
        <w:rPr>
          <w:rFonts w:ascii="黑体" w:eastAsia="黑体" w:hAnsi="宋体" w:hint="eastAsia"/>
          <w:bCs/>
          <w:szCs w:val="24"/>
        </w:rPr>
        <w:t>（五） 响应文件的组成：</w:t>
      </w:r>
    </w:p>
    <w:p w:rsidR="00F959D1" w:rsidRPr="00FB79D1" w:rsidRDefault="003C5AD4">
      <w:pPr>
        <w:numPr>
          <w:ilvl w:val="0"/>
          <w:numId w:val="4"/>
        </w:numPr>
        <w:tabs>
          <w:tab w:val="clear" w:pos="630"/>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响应函（</w:t>
      </w:r>
      <w:r w:rsidRPr="00FB79D1">
        <w:rPr>
          <w:rFonts w:ascii="宋体" w:hAnsi="宋体" w:hint="eastAsia"/>
          <w:b/>
          <w:bCs/>
          <w:szCs w:val="24"/>
        </w:rPr>
        <w:t>格式见附件）</w:t>
      </w:r>
    </w:p>
    <w:p w:rsidR="00F959D1" w:rsidRPr="00FB79D1" w:rsidRDefault="003C5AD4">
      <w:pPr>
        <w:numPr>
          <w:ilvl w:val="0"/>
          <w:numId w:val="4"/>
        </w:numPr>
        <w:tabs>
          <w:tab w:val="clear" w:pos="630"/>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资格、资信证明文件：</w:t>
      </w:r>
    </w:p>
    <w:p w:rsidR="00F959D1" w:rsidRPr="00FB79D1" w:rsidRDefault="003C5AD4">
      <w:pPr>
        <w:numPr>
          <w:ilvl w:val="0"/>
          <w:numId w:val="5"/>
        </w:numPr>
        <w:tabs>
          <w:tab w:val="left" w:pos="420"/>
          <w:tab w:val="left" w:pos="1155"/>
        </w:tabs>
        <w:spacing w:line="360" w:lineRule="auto"/>
        <w:ind w:left="0" w:firstLineChars="218" w:firstLine="458"/>
        <w:rPr>
          <w:rFonts w:ascii="宋体" w:hAnsi="宋体"/>
          <w:bCs/>
          <w:szCs w:val="24"/>
        </w:rPr>
      </w:pPr>
      <w:r w:rsidRPr="00FB79D1">
        <w:rPr>
          <w:rFonts w:ascii="宋体" w:hAnsi="宋体" w:hint="eastAsia"/>
          <w:bCs/>
          <w:szCs w:val="24"/>
        </w:rPr>
        <w:t>关于无重大违法记录的书面声明（</w:t>
      </w:r>
      <w:r w:rsidRPr="00FB79D1">
        <w:rPr>
          <w:rFonts w:ascii="宋体" w:hAnsi="宋体" w:hint="eastAsia"/>
          <w:b/>
          <w:bCs/>
          <w:szCs w:val="24"/>
        </w:rPr>
        <w:t>格式见附件</w:t>
      </w:r>
      <w:r w:rsidRPr="00FB79D1">
        <w:rPr>
          <w:rFonts w:ascii="宋体" w:hAnsi="宋体" w:hint="eastAsia"/>
          <w:bCs/>
          <w:szCs w:val="24"/>
        </w:rPr>
        <w:t>）</w:t>
      </w:r>
    </w:p>
    <w:p w:rsidR="00F959D1" w:rsidRPr="00FB79D1" w:rsidRDefault="003C5AD4">
      <w:pPr>
        <w:numPr>
          <w:ilvl w:val="0"/>
          <w:numId w:val="5"/>
        </w:numPr>
        <w:tabs>
          <w:tab w:val="left" w:pos="420"/>
          <w:tab w:val="left" w:pos="1155"/>
        </w:tabs>
        <w:spacing w:line="360" w:lineRule="auto"/>
        <w:ind w:left="0" w:firstLineChars="218" w:firstLine="458"/>
        <w:rPr>
          <w:rFonts w:ascii="宋体" w:hAnsi="宋体"/>
          <w:bCs/>
          <w:szCs w:val="24"/>
        </w:rPr>
      </w:pPr>
      <w:r w:rsidRPr="00FB79D1">
        <w:rPr>
          <w:rFonts w:ascii="宋体" w:hAnsi="宋体"/>
          <w:bCs/>
          <w:szCs w:val="24"/>
        </w:rPr>
        <w:t>具有独立承担民事责任能力</w:t>
      </w:r>
      <w:r w:rsidRPr="00FB79D1">
        <w:rPr>
          <w:rFonts w:ascii="宋体" w:hAnsi="宋体" w:hint="eastAsia"/>
          <w:bCs/>
          <w:szCs w:val="24"/>
        </w:rPr>
        <w:t>的供应商营业执照或相关部门的登记证明文件复印件；</w:t>
      </w:r>
    </w:p>
    <w:p w:rsidR="00F959D1" w:rsidRPr="00FB79D1" w:rsidRDefault="003C5AD4">
      <w:pPr>
        <w:numPr>
          <w:ilvl w:val="0"/>
          <w:numId w:val="5"/>
        </w:numPr>
        <w:tabs>
          <w:tab w:val="left" w:pos="420"/>
          <w:tab w:val="left" w:pos="1155"/>
        </w:tabs>
        <w:spacing w:line="360" w:lineRule="auto"/>
        <w:ind w:left="0" w:firstLineChars="218" w:firstLine="458"/>
        <w:rPr>
          <w:rFonts w:ascii="宋体" w:hAnsi="宋体"/>
          <w:bCs/>
          <w:szCs w:val="24"/>
        </w:rPr>
      </w:pPr>
      <w:r w:rsidRPr="00FB79D1">
        <w:rPr>
          <w:rFonts w:ascii="宋体" w:hAnsi="宋体" w:hint="eastAsia"/>
          <w:bCs/>
          <w:szCs w:val="24"/>
        </w:rPr>
        <w:t>承诺书（</w:t>
      </w:r>
      <w:r w:rsidRPr="00FB79D1">
        <w:rPr>
          <w:rFonts w:ascii="宋体" w:hAnsi="宋体" w:hint="eastAsia"/>
          <w:b/>
          <w:bCs/>
          <w:szCs w:val="24"/>
        </w:rPr>
        <w:t>格式见附件</w:t>
      </w:r>
      <w:r w:rsidRPr="00FB79D1">
        <w:rPr>
          <w:rFonts w:ascii="宋体" w:hAnsi="宋体" w:hint="eastAsia"/>
          <w:bCs/>
          <w:szCs w:val="24"/>
        </w:rPr>
        <w:t>）。</w:t>
      </w:r>
    </w:p>
    <w:p w:rsidR="00F959D1" w:rsidRPr="00FB79D1" w:rsidRDefault="003C5AD4">
      <w:pPr>
        <w:numPr>
          <w:ilvl w:val="0"/>
          <w:numId w:val="4"/>
        </w:numPr>
        <w:tabs>
          <w:tab w:val="clear" w:pos="630"/>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lastRenderedPageBreak/>
        <w:t>明细报价及采购需求响应表（</w:t>
      </w:r>
      <w:r w:rsidRPr="00FB79D1">
        <w:rPr>
          <w:rFonts w:ascii="宋体" w:hAnsi="宋体" w:hint="eastAsia"/>
          <w:b/>
          <w:bCs/>
          <w:szCs w:val="24"/>
        </w:rPr>
        <w:t>格式见附件</w:t>
      </w:r>
      <w:r w:rsidRPr="00FB79D1">
        <w:rPr>
          <w:rFonts w:ascii="宋体" w:hAnsi="宋体" w:hint="eastAsia"/>
          <w:bCs/>
          <w:szCs w:val="24"/>
        </w:rPr>
        <w:t>）</w:t>
      </w:r>
    </w:p>
    <w:p w:rsidR="00F959D1" w:rsidRPr="00FB79D1" w:rsidRDefault="003C5AD4">
      <w:pPr>
        <w:tabs>
          <w:tab w:val="left" w:pos="1050"/>
        </w:tabs>
        <w:spacing w:line="360" w:lineRule="auto"/>
        <w:ind w:firstLineChars="218" w:firstLine="458"/>
        <w:rPr>
          <w:rFonts w:ascii="宋体" w:hAnsi="宋体"/>
          <w:bCs/>
          <w:szCs w:val="24"/>
        </w:rPr>
      </w:pPr>
      <w:r w:rsidRPr="00FB79D1">
        <w:rPr>
          <w:rFonts w:ascii="宋体" w:hAnsi="宋体" w:hint="eastAsia"/>
          <w:bCs/>
          <w:szCs w:val="24"/>
        </w:rPr>
        <w:t>上述</w:t>
      </w:r>
      <w:r w:rsidRPr="00FB79D1">
        <w:rPr>
          <w:rFonts w:ascii="宋体" w:hAnsi="宋体"/>
          <w:bCs/>
          <w:szCs w:val="24"/>
        </w:rPr>
        <w:t>1-</w:t>
      </w:r>
      <w:r w:rsidRPr="00FB79D1">
        <w:rPr>
          <w:rFonts w:ascii="宋体" w:hAnsi="宋体" w:hint="eastAsia"/>
          <w:bCs/>
          <w:szCs w:val="24"/>
        </w:rPr>
        <w:t>4项供应商必须按要求全部提供，否则响应文件无效。</w:t>
      </w:r>
      <w:r w:rsidRPr="00FB79D1">
        <w:rPr>
          <w:rFonts w:ascii="Tahoma" w:hAnsi="Tahoma" w:cs="Tahoma" w:hint="eastAsia"/>
          <w:szCs w:val="24"/>
        </w:rPr>
        <w:t>如上述资格证明文件遇年检、换证，则必须提供法定年检、换证单位出具的有效证明复印件。</w:t>
      </w:r>
    </w:p>
    <w:p w:rsidR="00F959D1" w:rsidRPr="00FB79D1" w:rsidRDefault="003C5AD4">
      <w:pPr>
        <w:spacing w:line="360" w:lineRule="auto"/>
        <w:ind w:leftChars="-1" w:left="-2" w:firstLineChars="218" w:firstLine="458"/>
        <w:rPr>
          <w:rFonts w:ascii="黑体" w:eastAsia="黑体" w:hAnsi="宋体"/>
          <w:bCs/>
          <w:szCs w:val="24"/>
        </w:rPr>
      </w:pPr>
      <w:r w:rsidRPr="00FB79D1">
        <w:rPr>
          <w:rFonts w:ascii="黑体" w:eastAsia="黑体" w:hAnsi="宋体" w:hint="eastAsia"/>
          <w:bCs/>
          <w:szCs w:val="24"/>
        </w:rPr>
        <w:t>（六） 响应文件的制作：</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所有文件、往来函件均应使用简体中文（规格、型号辅助符号例外）。</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响应文件由供应商按要求参考给定格式如实填写（编写），须有供应商（盖章）、法定代表人或法定代表人授权代表签字或盖章，方为有效，未尽事宜可自行补充。</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int="eastAsia"/>
          <w:szCs w:val="24"/>
          <w:lang w:val="zh-CN"/>
        </w:rPr>
        <w:t>如无特别说明，</w:t>
      </w:r>
      <w:r w:rsidRPr="00FB79D1">
        <w:rPr>
          <w:rFonts w:ascii="宋体" w:hAnsi="宋体" w:hint="eastAsia"/>
          <w:bCs/>
          <w:szCs w:val="24"/>
        </w:rPr>
        <w:t>供应商报价一律以人民币为报价结算货币,结算单位为“元”。</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响应文件应用不褪色的墨水书写或打印。</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响应文件应按照“响应文件的组成”顺序制作，并编制目录、页码，装订成册。</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响应文件一式</w:t>
      </w:r>
      <w:r w:rsidR="008C1AEE" w:rsidRPr="00FB79D1">
        <w:rPr>
          <w:rFonts w:ascii="宋体" w:hAnsi="宋体" w:hint="eastAsia"/>
          <w:bCs/>
          <w:szCs w:val="24"/>
        </w:rPr>
        <w:t>5</w:t>
      </w:r>
      <w:r w:rsidRPr="00FB79D1">
        <w:rPr>
          <w:rFonts w:ascii="宋体" w:hAnsi="宋体" w:hint="eastAsia"/>
          <w:bCs/>
          <w:szCs w:val="24"/>
        </w:rPr>
        <w:t>份，正本</w:t>
      </w:r>
      <w:r w:rsidR="008C1AEE" w:rsidRPr="00FB79D1">
        <w:rPr>
          <w:rFonts w:ascii="宋体" w:hAnsi="宋体" w:hint="eastAsia"/>
          <w:bCs/>
          <w:szCs w:val="24"/>
        </w:rPr>
        <w:t>1</w:t>
      </w:r>
      <w:r w:rsidRPr="00FB79D1">
        <w:rPr>
          <w:rFonts w:ascii="宋体" w:hAnsi="宋体" w:hint="eastAsia"/>
          <w:bCs/>
          <w:szCs w:val="24"/>
        </w:rPr>
        <w:t>份，副本</w:t>
      </w:r>
      <w:r w:rsidR="008C1AEE" w:rsidRPr="00FB79D1">
        <w:rPr>
          <w:rFonts w:ascii="宋体" w:hAnsi="宋体" w:hint="eastAsia"/>
          <w:bCs/>
          <w:szCs w:val="24"/>
        </w:rPr>
        <w:t>4</w:t>
      </w:r>
      <w:r w:rsidRPr="00FB79D1">
        <w:rPr>
          <w:rFonts w:ascii="宋体" w:hAnsi="宋体" w:hint="eastAsia"/>
          <w:bCs/>
          <w:szCs w:val="24"/>
        </w:rPr>
        <w:t>份，并注明“正本”、“副本”字样，密封，同时注明供应商名称。</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响应文件不应有涂改、增删和潦草之处，如有必须修改时，修改处必须有供应商盖章、法定代表人或法定代表人授权代表的签字。</w:t>
      </w:r>
    </w:p>
    <w:p w:rsidR="00F959D1" w:rsidRPr="00FB79D1" w:rsidRDefault="003C5AD4">
      <w:pPr>
        <w:numPr>
          <w:ilvl w:val="0"/>
          <w:numId w:val="6"/>
        </w:numPr>
        <w:tabs>
          <w:tab w:val="clear" w:pos="898"/>
          <w:tab w:val="left" w:pos="525"/>
          <w:tab w:val="left" w:pos="945"/>
        </w:tabs>
        <w:spacing w:line="360" w:lineRule="auto"/>
        <w:ind w:left="0" w:firstLineChars="218" w:firstLine="458"/>
        <w:rPr>
          <w:rFonts w:ascii="宋体" w:hAnsi="宋体"/>
          <w:bCs/>
          <w:szCs w:val="24"/>
        </w:rPr>
      </w:pPr>
      <w:r w:rsidRPr="00FB79D1">
        <w:rPr>
          <w:rFonts w:ascii="宋体" w:hAnsi="宋体" w:hint="eastAsia"/>
          <w:bCs/>
          <w:szCs w:val="24"/>
        </w:rPr>
        <w:t>报价费用自理。</w:t>
      </w:r>
    </w:p>
    <w:p w:rsidR="00F959D1" w:rsidRPr="00FB79D1" w:rsidRDefault="003C5AD4">
      <w:pPr>
        <w:spacing w:line="360" w:lineRule="auto"/>
        <w:ind w:leftChars="-1" w:left="-2" w:firstLineChars="218" w:firstLine="458"/>
        <w:rPr>
          <w:rFonts w:ascii="黑体" w:eastAsia="黑体" w:hAnsi="宋体"/>
          <w:bCs/>
          <w:szCs w:val="24"/>
        </w:rPr>
      </w:pPr>
      <w:r w:rsidRPr="00FB79D1">
        <w:rPr>
          <w:rFonts w:ascii="黑体" w:eastAsia="黑体" w:hAnsi="宋体" w:hint="eastAsia"/>
          <w:bCs/>
          <w:szCs w:val="24"/>
        </w:rPr>
        <w:t>（七） 无效响应文件的确认：</w:t>
      </w:r>
    </w:p>
    <w:p w:rsidR="00F959D1" w:rsidRPr="00FB79D1" w:rsidRDefault="003C5AD4">
      <w:pPr>
        <w:spacing w:line="360" w:lineRule="auto"/>
        <w:ind w:firstLineChars="200" w:firstLine="420"/>
        <w:rPr>
          <w:rFonts w:ascii="黑体" w:eastAsia="黑体" w:hAnsi="宋体"/>
          <w:bCs/>
          <w:szCs w:val="24"/>
        </w:rPr>
      </w:pPr>
      <w:r w:rsidRPr="00FB79D1">
        <w:rPr>
          <w:rFonts w:ascii="宋体" w:hAnsi="宋体" w:hint="eastAsia"/>
          <w:bCs/>
          <w:szCs w:val="24"/>
        </w:rPr>
        <w:t>供应商有下列情况之一者，其响应文件无效：</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响应文件未按规定的期限、地点送达的；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响应文件未按要求密封、签署、盖章的；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供应商的法定代表人或法定代表人授权代表，未准时参加比选采购会议的；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供应商的法定代表人授权代表，无法定代表人授权委托书的；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不具备采购文件中规定的资格要求或未按采购文件规定的要求提供资格、资信证明文件的；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szCs w:val="24"/>
        </w:rPr>
        <w:t>被“信用中国”网站（</w:t>
      </w:r>
      <w:hyperlink r:id="rId9" w:history="1">
        <w:r w:rsidRPr="00FB79D1">
          <w:rPr>
            <w:rFonts w:ascii="宋体" w:hAnsi="宋体" w:hint="eastAsia"/>
            <w:szCs w:val="24"/>
          </w:rPr>
          <w:t>www.creditchina.gov.cn</w:t>
        </w:r>
      </w:hyperlink>
      <w:r w:rsidRPr="00FB79D1">
        <w:rPr>
          <w:rFonts w:ascii="宋体" w:hAnsi="宋体" w:hint="eastAsia"/>
          <w:szCs w:val="24"/>
        </w:rPr>
        <w:t>）列入失信执行人、重大税收违法案件当事人名单、政府采购严重违法失信行为记录名单的；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响应文件未按采购文件规定的内容和要求填写的；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响应文件书写潦草、字迹模糊不清、无法辨认的；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响应文件中有采购文件未允许提供的选择性内容的；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bCs/>
          <w:szCs w:val="24"/>
        </w:rPr>
        <w:t>不同</w:t>
      </w:r>
      <w:r w:rsidRPr="00FB79D1">
        <w:rPr>
          <w:rFonts w:ascii="宋体" w:hAnsi="宋体" w:hint="eastAsia"/>
          <w:bCs/>
          <w:szCs w:val="24"/>
        </w:rPr>
        <w:t>供应商</w:t>
      </w:r>
      <w:r w:rsidRPr="00FB79D1">
        <w:rPr>
          <w:rFonts w:ascii="宋体" w:hAnsi="宋体"/>
          <w:bCs/>
          <w:szCs w:val="24"/>
        </w:rPr>
        <w:t>委托同一单位或者个人办理</w:t>
      </w:r>
      <w:r w:rsidRPr="00FB79D1">
        <w:rPr>
          <w:rFonts w:ascii="宋体" w:hAnsi="宋体" w:hint="eastAsia"/>
          <w:bCs/>
          <w:szCs w:val="24"/>
        </w:rPr>
        <w:t>报价</w:t>
      </w:r>
      <w:r w:rsidRPr="00FB79D1">
        <w:rPr>
          <w:rFonts w:ascii="宋体" w:hAnsi="宋体"/>
          <w:bCs/>
          <w:szCs w:val="24"/>
        </w:rPr>
        <w:t>事宜</w:t>
      </w:r>
      <w:r w:rsidRPr="00FB79D1">
        <w:rPr>
          <w:rFonts w:ascii="宋体" w:hAnsi="宋体" w:hint="eastAsia"/>
          <w:bCs/>
          <w:szCs w:val="24"/>
        </w:rPr>
        <w:t>的</w:t>
      </w:r>
      <w:r w:rsidRPr="00FB79D1">
        <w:rPr>
          <w:rFonts w:ascii="宋体" w:hAnsi="宋体"/>
          <w:bCs/>
          <w:szCs w:val="24"/>
        </w:rPr>
        <w:t>；</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不同供应商的单位负责人为同一人或者存在直接控股、管理关系的；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lastRenderedPageBreak/>
        <w:t>不同供应商的响应文件的装订形式、纸张情况、目录序号、排版格式、文字风格等存在明显的相似性或一致性，特征显示由同一单位或者同一个人编制的；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不同供应商响应文件内容存在非正常一致、项目组成员出现同一人、响应文件中错误（或异常）一致或雷同、电子文档信息一致或雷同的、报价呈规律性差异的；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不同供应商的报价资料相互混装、不同供应商的报价保证金由同一企业或同一账户资金缴纳、不同供应商的委托代理人、项目负责人以及其他相关人员有在同一个单位缴纳社会保险、同一响应文件中单位名称落款与公章不是同一单位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总报价超过本项目预算或最高限价的；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提供虚假材料的（包括工商营业执照、财务报表、资格证明文件等）；</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比选小组</w:t>
      </w:r>
      <w:r w:rsidRPr="00FB79D1">
        <w:rPr>
          <w:rFonts w:ascii="宋体" w:hAnsi="宋体"/>
          <w:bCs/>
          <w:szCs w:val="24"/>
        </w:rPr>
        <w:t>认定</w:t>
      </w:r>
      <w:r w:rsidRPr="00FB79D1">
        <w:rPr>
          <w:rFonts w:ascii="宋体" w:hAnsi="宋体" w:hint="eastAsia"/>
          <w:bCs/>
          <w:szCs w:val="24"/>
        </w:rPr>
        <w:t>供应商</w:t>
      </w:r>
      <w:r w:rsidRPr="00FB79D1">
        <w:rPr>
          <w:rFonts w:ascii="宋体" w:hAnsi="宋体"/>
          <w:bCs/>
          <w:szCs w:val="24"/>
        </w:rPr>
        <w:t>报价明显不合理，有可能影响商品质量和不能诚信履约的</w:t>
      </w:r>
      <w:r w:rsidRPr="00FB79D1">
        <w:rPr>
          <w:rFonts w:ascii="宋体" w:hAnsi="宋体" w:hint="eastAsia"/>
          <w:bCs/>
          <w:szCs w:val="24"/>
        </w:rPr>
        <w:t>；</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除单一来源采购项目外，为采购项目提供整体设计、规范编制或者项目管理、监理、检测等服务的；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响应文件内容不全或不符合采购文件中规定的其它实质性要求的；</w:t>
      </w:r>
    </w:p>
    <w:p w:rsidR="00F959D1" w:rsidRPr="00FB79D1" w:rsidRDefault="003C5AD4">
      <w:pPr>
        <w:numPr>
          <w:ilvl w:val="0"/>
          <w:numId w:val="7"/>
        </w:numPr>
        <w:tabs>
          <w:tab w:val="clear" w:pos="762"/>
          <w:tab w:val="left" w:pos="525"/>
          <w:tab w:val="left" w:pos="945"/>
        </w:tabs>
        <w:spacing w:line="360" w:lineRule="auto"/>
        <w:ind w:left="1" w:firstLineChars="218" w:firstLine="458"/>
        <w:rPr>
          <w:rFonts w:ascii="宋体" w:hAnsi="宋体"/>
          <w:bCs/>
          <w:szCs w:val="24"/>
        </w:rPr>
      </w:pPr>
      <w:r w:rsidRPr="00FB79D1">
        <w:rPr>
          <w:rFonts w:ascii="宋体" w:hAnsi="宋体" w:hint="eastAsia"/>
          <w:bCs/>
          <w:szCs w:val="24"/>
        </w:rPr>
        <w:t>法律法规和采购文件规定的其它无效情形。</w:t>
      </w:r>
    </w:p>
    <w:p w:rsidR="00F959D1" w:rsidRPr="00FB79D1" w:rsidRDefault="003C5AD4">
      <w:pPr>
        <w:rPr>
          <w:rFonts w:ascii="黑体" w:eastAsia="黑体" w:hAnsi="黑体"/>
          <w:szCs w:val="24"/>
        </w:rPr>
      </w:pPr>
      <w:r w:rsidRPr="00FB79D1">
        <w:rPr>
          <w:rFonts w:ascii="黑体" w:eastAsia="黑体" w:hAnsi="黑体" w:hint="eastAsia"/>
          <w:szCs w:val="24"/>
        </w:rPr>
        <w:t>（八） 评审：</w:t>
      </w:r>
    </w:p>
    <w:p w:rsidR="00F959D1" w:rsidRPr="00FB79D1" w:rsidRDefault="003C5AD4">
      <w:pPr>
        <w:tabs>
          <w:tab w:val="left" w:pos="630"/>
          <w:tab w:val="left" w:pos="1050"/>
        </w:tabs>
        <w:spacing w:line="360" w:lineRule="auto"/>
        <w:ind w:firstLineChars="200" w:firstLine="420"/>
        <w:rPr>
          <w:rFonts w:ascii="宋体" w:hAnsi="宋体"/>
          <w:bCs/>
          <w:szCs w:val="24"/>
        </w:rPr>
      </w:pPr>
      <w:r w:rsidRPr="00FB79D1">
        <w:rPr>
          <w:rFonts w:ascii="宋体" w:hAnsi="宋体" w:hint="eastAsia"/>
          <w:bCs/>
          <w:szCs w:val="24"/>
        </w:rPr>
        <w:t>评审工作由广东茂名健康职业学院负责组织。</w:t>
      </w:r>
    </w:p>
    <w:p w:rsidR="00F959D1" w:rsidRPr="00FB79D1" w:rsidRDefault="003C5AD4">
      <w:pPr>
        <w:tabs>
          <w:tab w:val="left" w:pos="1050"/>
        </w:tabs>
        <w:spacing w:line="360" w:lineRule="auto"/>
        <w:ind w:firstLineChars="200" w:firstLine="420"/>
        <w:rPr>
          <w:rFonts w:ascii="宋体" w:hAnsi="宋体"/>
          <w:bCs/>
          <w:szCs w:val="24"/>
        </w:rPr>
      </w:pPr>
      <w:r w:rsidRPr="00FB79D1">
        <w:rPr>
          <w:rFonts w:ascii="宋体" w:hAnsi="宋体" w:hint="eastAsia"/>
          <w:bCs/>
          <w:szCs w:val="24"/>
        </w:rPr>
        <w:t>具体评审事务由依法组建的比选小组负责。如有争议最终由比选小组认定。</w:t>
      </w:r>
    </w:p>
    <w:p w:rsidR="00F959D1" w:rsidRPr="00FB79D1" w:rsidRDefault="003C5AD4">
      <w:pPr>
        <w:numPr>
          <w:ilvl w:val="1"/>
          <w:numId w:val="8"/>
        </w:numPr>
        <w:tabs>
          <w:tab w:val="clear" w:pos="1290"/>
          <w:tab w:val="left" w:pos="525"/>
          <w:tab w:val="left" w:pos="630"/>
          <w:tab w:val="left" w:pos="945"/>
        </w:tabs>
        <w:spacing w:line="360" w:lineRule="auto"/>
        <w:ind w:left="1" w:firstLineChars="218" w:firstLine="458"/>
        <w:rPr>
          <w:rFonts w:ascii="宋体" w:hAnsi="宋体"/>
          <w:bCs/>
          <w:szCs w:val="24"/>
        </w:rPr>
      </w:pPr>
      <w:r w:rsidRPr="00FB79D1">
        <w:rPr>
          <w:rFonts w:ascii="宋体" w:hAnsi="宋体" w:hint="eastAsia"/>
          <w:bCs/>
          <w:szCs w:val="24"/>
        </w:rPr>
        <w:t>响应文件的审查</w:t>
      </w:r>
    </w:p>
    <w:p w:rsidR="00F959D1" w:rsidRPr="00FB79D1" w:rsidRDefault="003C5AD4">
      <w:pPr>
        <w:numPr>
          <w:ilvl w:val="3"/>
          <w:numId w:val="8"/>
        </w:numPr>
        <w:tabs>
          <w:tab w:val="clear" w:pos="1830"/>
          <w:tab w:val="left" w:pos="525"/>
          <w:tab w:val="left" w:pos="630"/>
          <w:tab w:val="left" w:pos="945"/>
          <w:tab w:val="left" w:pos="1155"/>
        </w:tabs>
        <w:spacing w:line="360" w:lineRule="auto"/>
        <w:ind w:left="0" w:firstLineChars="218" w:firstLine="458"/>
        <w:rPr>
          <w:rFonts w:ascii="宋体" w:hAnsi="宋体"/>
          <w:bCs/>
          <w:szCs w:val="24"/>
        </w:rPr>
      </w:pPr>
      <w:r w:rsidRPr="00FB79D1">
        <w:rPr>
          <w:rFonts w:ascii="宋体" w:hAnsi="宋体"/>
          <w:bCs/>
          <w:szCs w:val="24"/>
        </w:rPr>
        <w:t>报价</w:t>
      </w:r>
      <w:r w:rsidRPr="00FB79D1">
        <w:rPr>
          <w:rFonts w:ascii="宋体" w:hAnsi="宋体" w:hint="eastAsia"/>
          <w:bCs/>
          <w:szCs w:val="24"/>
        </w:rPr>
        <w:t>一览表</w:t>
      </w:r>
      <w:r w:rsidRPr="00FB79D1">
        <w:rPr>
          <w:rFonts w:ascii="宋体" w:hAnsi="宋体"/>
          <w:bCs/>
          <w:szCs w:val="24"/>
        </w:rPr>
        <w:t>内容与明细表内容不一致的，以报价</w:t>
      </w:r>
      <w:r w:rsidRPr="00FB79D1">
        <w:rPr>
          <w:rFonts w:ascii="宋体" w:hAnsi="宋体" w:hint="eastAsia"/>
          <w:bCs/>
          <w:szCs w:val="24"/>
        </w:rPr>
        <w:t>一览表</w:t>
      </w:r>
      <w:r w:rsidRPr="00FB79D1">
        <w:rPr>
          <w:rFonts w:ascii="宋体" w:hAnsi="宋体"/>
          <w:bCs/>
          <w:szCs w:val="24"/>
        </w:rPr>
        <w:t>为准</w:t>
      </w:r>
      <w:r w:rsidRPr="00FB79D1">
        <w:rPr>
          <w:rFonts w:ascii="宋体" w:hAnsi="宋体" w:hint="eastAsia"/>
          <w:bCs/>
          <w:szCs w:val="24"/>
        </w:rPr>
        <w:t>。</w:t>
      </w:r>
    </w:p>
    <w:p w:rsidR="00F959D1" w:rsidRPr="00FB79D1" w:rsidRDefault="003C5AD4">
      <w:pPr>
        <w:tabs>
          <w:tab w:val="left" w:pos="630"/>
          <w:tab w:val="left" w:pos="945"/>
          <w:tab w:val="left" w:pos="1155"/>
        </w:tabs>
        <w:spacing w:line="360" w:lineRule="auto"/>
        <w:ind w:firstLineChars="200" w:firstLine="420"/>
        <w:rPr>
          <w:rFonts w:ascii="宋体" w:hAnsi="宋体"/>
          <w:bCs/>
          <w:szCs w:val="24"/>
        </w:rPr>
      </w:pPr>
      <w:r w:rsidRPr="00FB79D1">
        <w:rPr>
          <w:rFonts w:ascii="宋体" w:hAnsi="宋体" w:hint="eastAsia"/>
          <w:bCs/>
          <w:szCs w:val="24"/>
        </w:rPr>
        <w:t>大写金额和小写金额不一致的，以大写金额为准；总价金额与按单价汇总金额不一致的，以单价金额计算结果为准；单价金额小数点有明显错位的，应以总价为准，并修改单价；对不同文字文本响应文件的解释发生异议的，以中文文本为准。</w:t>
      </w:r>
    </w:p>
    <w:p w:rsidR="00F959D1" w:rsidRPr="00FB79D1" w:rsidRDefault="003C5AD4">
      <w:pPr>
        <w:numPr>
          <w:ilvl w:val="3"/>
          <w:numId w:val="8"/>
        </w:numPr>
        <w:tabs>
          <w:tab w:val="clear" w:pos="1830"/>
          <w:tab w:val="left" w:pos="525"/>
          <w:tab w:val="left" w:pos="630"/>
          <w:tab w:val="left" w:pos="945"/>
          <w:tab w:val="left" w:pos="1155"/>
        </w:tabs>
        <w:spacing w:line="360" w:lineRule="auto"/>
        <w:ind w:left="0" w:firstLineChars="218" w:firstLine="458"/>
        <w:rPr>
          <w:rFonts w:ascii="宋体" w:hAnsi="宋体"/>
          <w:bCs/>
          <w:szCs w:val="24"/>
        </w:rPr>
      </w:pPr>
      <w:r w:rsidRPr="00FB79D1">
        <w:rPr>
          <w:rFonts w:ascii="宋体" w:hAnsi="宋体" w:hint="eastAsia"/>
          <w:bCs/>
          <w:szCs w:val="24"/>
        </w:rPr>
        <w:t>正本与副本不符，以正本为准。</w:t>
      </w:r>
    </w:p>
    <w:p w:rsidR="00F959D1" w:rsidRPr="00FB79D1" w:rsidRDefault="003C5AD4">
      <w:pPr>
        <w:numPr>
          <w:ilvl w:val="1"/>
          <w:numId w:val="8"/>
        </w:numPr>
        <w:tabs>
          <w:tab w:val="clear" w:pos="1290"/>
          <w:tab w:val="left" w:pos="525"/>
          <w:tab w:val="left" w:pos="840"/>
          <w:tab w:val="left" w:pos="945"/>
        </w:tabs>
        <w:spacing w:line="360" w:lineRule="auto"/>
        <w:ind w:left="1" w:firstLineChars="218" w:firstLine="458"/>
        <w:rPr>
          <w:rFonts w:ascii="宋体" w:hAnsi="宋体"/>
          <w:bCs/>
          <w:szCs w:val="24"/>
        </w:rPr>
      </w:pPr>
      <w:r w:rsidRPr="00FB79D1">
        <w:rPr>
          <w:rFonts w:ascii="宋体" w:hAnsi="宋体"/>
          <w:bCs/>
        </w:rPr>
        <w:t>评</w:t>
      </w:r>
      <w:r w:rsidRPr="00FB79D1">
        <w:rPr>
          <w:rFonts w:ascii="宋体" w:hAnsi="宋体" w:hint="eastAsia"/>
          <w:bCs/>
        </w:rPr>
        <w:t>审</w:t>
      </w:r>
      <w:r w:rsidRPr="00FB79D1">
        <w:rPr>
          <w:rFonts w:ascii="宋体" w:hAnsi="宋体"/>
          <w:bCs/>
        </w:rPr>
        <w:t>程序</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 xml:space="preserve">评标委员会对投标文件的评审分为初审、比较与评价： </w:t>
      </w:r>
    </w:p>
    <w:p w:rsidR="00F959D1" w:rsidRPr="00FB79D1" w:rsidRDefault="003C5AD4">
      <w:pPr>
        <w:pStyle w:val="a3"/>
        <w:spacing w:line="360" w:lineRule="auto"/>
        <w:ind w:leftChars="71" w:left="149" w:firstLineChars="100" w:firstLine="240"/>
        <w:rPr>
          <w:rFonts w:ascii="宋体" w:hAnsi="宋体"/>
          <w:sz w:val="24"/>
        </w:rPr>
      </w:pPr>
      <w:r w:rsidRPr="00FB79D1">
        <w:rPr>
          <w:rFonts w:ascii="宋体" w:hAnsi="宋体" w:hint="eastAsia"/>
          <w:sz w:val="24"/>
        </w:rPr>
        <w:t>（一）初审（审查内容详见初步审查表）</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1.资格性检查；</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2.符合性检查；</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（二）比较与评价</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1.技术商务评价（70%）；</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lastRenderedPageBreak/>
        <w:t>各评委对通过初审的投标人对照采购需求各项技术商务要求进行评审和比较，并量化打分（评价打分内容详见技术商务评价表）；所有评委对某一投标人的商务评价评分的算术平均值作为该投标人的商务评价得分。</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2.下浮率评分（30%）；</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下浮率评估得分采用高下浮率优先法计算，即通过初审且投标下浮率最高的投标下浮率为评标基准下浮率，按如下公式计算：</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下浮率评估得分=（投标下浮率÷评标基准下浮率）×项目分值</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4.综合比较与评价。</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将投标人的技术商务评价得分和下浮率评估得分相加，计算得出该投标人的综合评价得分。</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（三）推荐中标候选供应商名单</w:t>
      </w:r>
    </w:p>
    <w:p w:rsidR="00F959D1" w:rsidRPr="00FB79D1" w:rsidRDefault="003C5AD4">
      <w:pPr>
        <w:pStyle w:val="a3"/>
        <w:spacing w:line="360" w:lineRule="auto"/>
        <w:ind w:left="510" w:firstLine="0"/>
        <w:rPr>
          <w:rFonts w:ascii="宋体" w:hAnsi="宋体"/>
          <w:sz w:val="24"/>
        </w:rPr>
      </w:pPr>
      <w:r w:rsidRPr="00FB79D1">
        <w:rPr>
          <w:rFonts w:ascii="宋体" w:hAnsi="宋体" w:hint="eastAsia"/>
          <w:sz w:val="24"/>
        </w:rPr>
        <w:t>评标委员会将按各投标人综合评价得分由高到低的原则对所有通过初审的投标人进行排序，推荐前一名的投标人为中标候选人。</w:t>
      </w:r>
    </w:p>
    <w:p w:rsidR="00F959D1" w:rsidRPr="00FB79D1" w:rsidRDefault="003C5AD4">
      <w:pPr>
        <w:adjustRightInd w:val="0"/>
        <w:snapToGrid w:val="0"/>
        <w:spacing w:line="324" w:lineRule="auto"/>
        <w:rPr>
          <w:rFonts w:ascii="宋体" w:hAnsi="宋体"/>
          <w:b/>
          <w:sz w:val="30"/>
          <w:szCs w:val="30"/>
          <w:lang w:val="en-GB"/>
        </w:rPr>
      </w:pPr>
      <w:r w:rsidRPr="00FB79D1">
        <w:rPr>
          <w:rFonts w:ascii="宋体" w:hAnsi="宋体" w:hint="eastAsia"/>
          <w:b/>
          <w:sz w:val="30"/>
          <w:szCs w:val="30"/>
          <w:lang w:val="en-GB"/>
        </w:rPr>
        <w:t>附表1：初步审查表</w:t>
      </w:r>
    </w:p>
    <w:p w:rsidR="00F959D1" w:rsidRPr="00FB79D1" w:rsidRDefault="003C5AD4">
      <w:pPr>
        <w:adjustRightInd w:val="0"/>
        <w:snapToGrid w:val="0"/>
        <w:spacing w:line="324" w:lineRule="auto"/>
        <w:jc w:val="center"/>
        <w:rPr>
          <w:rFonts w:ascii="宋体" w:hAnsi="宋体"/>
          <w:b/>
          <w:sz w:val="28"/>
          <w:szCs w:val="28"/>
          <w:lang w:val="en-GB"/>
        </w:rPr>
      </w:pPr>
      <w:r w:rsidRPr="00FB79D1">
        <w:rPr>
          <w:rFonts w:ascii="宋体" w:hAnsi="宋体" w:hint="eastAsia"/>
          <w:b/>
          <w:sz w:val="28"/>
          <w:szCs w:val="28"/>
          <w:lang w:val="en-GB"/>
        </w:rPr>
        <w:t>初步审查表</w:t>
      </w:r>
    </w:p>
    <w:tbl>
      <w:tblPr>
        <w:tblW w:w="92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5760"/>
        <w:gridCol w:w="910"/>
        <w:gridCol w:w="910"/>
        <w:gridCol w:w="910"/>
      </w:tblGrid>
      <w:tr w:rsidR="00FB79D1" w:rsidRPr="00FB79D1">
        <w:trPr>
          <w:trHeight w:val="544"/>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序号</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评审内容</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A</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B</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C</w:t>
            </w:r>
          </w:p>
        </w:tc>
      </w:tr>
      <w:tr w:rsidR="00FB79D1" w:rsidRPr="00FB79D1">
        <w:trPr>
          <w:cantSplit/>
          <w:trHeight w:val="502"/>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1</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rPr>
                <w:rFonts w:ascii="宋体" w:hAnsi="宋体"/>
                <w:sz w:val="24"/>
              </w:rPr>
            </w:pPr>
            <w:r w:rsidRPr="00FB79D1">
              <w:rPr>
                <w:rFonts w:ascii="宋体" w:hAnsi="宋体" w:hint="eastAsia"/>
                <w:sz w:val="24"/>
              </w:rPr>
              <w:t>投标人资质是否符合招标文件的要求</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r w:rsidR="00FB79D1" w:rsidRPr="00FB79D1">
        <w:trPr>
          <w:cantSplit/>
          <w:trHeight w:val="502"/>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2</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rPr>
                <w:rFonts w:ascii="宋体" w:hAnsi="宋体"/>
                <w:sz w:val="24"/>
              </w:rPr>
            </w:pPr>
            <w:r w:rsidRPr="00FB79D1">
              <w:rPr>
                <w:rFonts w:ascii="宋体" w:hAnsi="宋体" w:hint="eastAsia"/>
                <w:sz w:val="24"/>
              </w:rPr>
              <w:t>资格证明文件是否齐全</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r w:rsidR="00FB79D1" w:rsidRPr="00FB79D1">
        <w:trPr>
          <w:cantSplit/>
          <w:trHeight w:val="503"/>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3</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rPr>
                <w:rFonts w:ascii="宋体" w:hAnsi="宋体"/>
                <w:sz w:val="24"/>
              </w:rPr>
            </w:pPr>
            <w:r w:rsidRPr="00FB79D1">
              <w:rPr>
                <w:rFonts w:ascii="宋体" w:hAnsi="宋体" w:hint="eastAsia"/>
                <w:sz w:val="24"/>
              </w:rPr>
              <w:t>投标有效期是否为60天</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r w:rsidR="00FB79D1" w:rsidRPr="00FB79D1">
        <w:trPr>
          <w:cantSplit/>
          <w:trHeight w:val="543"/>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4</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rPr>
                <w:rFonts w:ascii="宋体" w:hAnsi="宋体"/>
                <w:sz w:val="24"/>
              </w:rPr>
            </w:pPr>
            <w:r w:rsidRPr="00FB79D1">
              <w:rPr>
                <w:rFonts w:ascii="宋体" w:hAnsi="宋体" w:hint="eastAsia"/>
                <w:sz w:val="24"/>
              </w:rPr>
              <w:t>投标文件符合招标文件的式样和签署要求</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r w:rsidR="00FB79D1" w:rsidRPr="00FB79D1">
        <w:trPr>
          <w:cantSplit/>
          <w:trHeight w:val="543"/>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5</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rPr>
                <w:rFonts w:ascii="宋体" w:hAnsi="宋体"/>
                <w:sz w:val="24"/>
              </w:rPr>
            </w:pPr>
            <w:r w:rsidRPr="00FB79D1">
              <w:rPr>
                <w:rFonts w:ascii="宋体" w:hAnsi="宋体" w:hint="eastAsia"/>
                <w:sz w:val="24"/>
              </w:rPr>
              <w:t>投标报价是固定唯一下浮率</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r w:rsidR="00FB79D1" w:rsidRPr="00FB79D1">
        <w:trPr>
          <w:cantSplit/>
          <w:trHeight w:val="543"/>
        </w:trPr>
        <w:tc>
          <w:tcPr>
            <w:tcW w:w="72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6</w:t>
            </w:r>
          </w:p>
        </w:tc>
        <w:tc>
          <w:tcPr>
            <w:tcW w:w="5760" w:type="dxa"/>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rPr>
                <w:rFonts w:ascii="宋体" w:hAnsi="宋体"/>
                <w:sz w:val="24"/>
              </w:rPr>
            </w:pPr>
            <w:r w:rsidRPr="00FB79D1">
              <w:rPr>
                <w:rFonts w:ascii="宋体" w:hAnsi="宋体" w:hint="eastAsia"/>
                <w:sz w:val="24"/>
              </w:rPr>
              <w:t>投标文件实质性响应招标文件要求，且无经评委认定为无效标的内容和条款</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r w:rsidR="00FB79D1" w:rsidRPr="00FB79D1">
        <w:trPr>
          <w:cantSplit/>
          <w:trHeight w:val="695"/>
        </w:trPr>
        <w:tc>
          <w:tcPr>
            <w:tcW w:w="6480" w:type="dxa"/>
            <w:gridSpan w:val="2"/>
            <w:tcBorders>
              <w:top w:val="single" w:sz="4" w:space="0" w:color="auto"/>
              <w:left w:val="single" w:sz="4" w:space="0" w:color="auto"/>
              <w:bottom w:val="single" w:sz="4" w:space="0" w:color="auto"/>
              <w:right w:val="single" w:sz="4" w:space="0" w:color="auto"/>
            </w:tcBorders>
            <w:vAlign w:val="center"/>
          </w:tcPr>
          <w:p w:rsidR="00F959D1" w:rsidRPr="00FB79D1" w:rsidRDefault="003C5AD4">
            <w:pPr>
              <w:spacing w:line="324" w:lineRule="auto"/>
              <w:jc w:val="center"/>
              <w:rPr>
                <w:rFonts w:ascii="宋体" w:hAnsi="宋体"/>
                <w:sz w:val="24"/>
              </w:rPr>
            </w:pPr>
            <w:r w:rsidRPr="00FB79D1">
              <w:rPr>
                <w:rFonts w:ascii="宋体" w:hAnsi="宋体" w:hint="eastAsia"/>
                <w:sz w:val="24"/>
              </w:rPr>
              <w:t>结论</w:t>
            </w: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c>
          <w:tcPr>
            <w:tcW w:w="910" w:type="dxa"/>
            <w:tcBorders>
              <w:top w:val="single" w:sz="4" w:space="0" w:color="auto"/>
              <w:left w:val="single" w:sz="4" w:space="0" w:color="auto"/>
              <w:bottom w:val="single" w:sz="4" w:space="0" w:color="auto"/>
              <w:right w:val="single" w:sz="4" w:space="0" w:color="auto"/>
            </w:tcBorders>
            <w:vAlign w:val="center"/>
          </w:tcPr>
          <w:p w:rsidR="00F959D1" w:rsidRPr="00FB79D1" w:rsidRDefault="00F959D1">
            <w:pPr>
              <w:spacing w:line="324" w:lineRule="auto"/>
              <w:jc w:val="center"/>
              <w:rPr>
                <w:rFonts w:ascii="宋体" w:hAnsi="宋体"/>
                <w:sz w:val="24"/>
              </w:rPr>
            </w:pPr>
          </w:p>
        </w:tc>
      </w:tr>
    </w:tbl>
    <w:p w:rsidR="00F959D1" w:rsidRPr="00FB79D1" w:rsidRDefault="003C5AD4">
      <w:pPr>
        <w:spacing w:line="360" w:lineRule="auto"/>
        <w:rPr>
          <w:rFonts w:ascii="宋体" w:hAnsi="宋体"/>
          <w:sz w:val="24"/>
        </w:rPr>
      </w:pPr>
      <w:r w:rsidRPr="00FB79D1">
        <w:rPr>
          <w:rFonts w:ascii="宋体" w:hAnsi="宋体" w:hint="eastAsia"/>
          <w:b/>
          <w:bCs/>
          <w:sz w:val="24"/>
        </w:rPr>
        <w:t>注</w:t>
      </w:r>
      <w:r w:rsidRPr="00FB79D1">
        <w:rPr>
          <w:rFonts w:ascii="宋体" w:hAnsi="宋体" w:hint="eastAsia"/>
          <w:sz w:val="24"/>
        </w:rPr>
        <w:t>： 1.评委在结论栏中按“一票否决”填写“通过”或“不通过”</w:t>
      </w:r>
    </w:p>
    <w:p w:rsidR="00F959D1" w:rsidRPr="00FB79D1" w:rsidRDefault="003C5AD4">
      <w:pPr>
        <w:adjustRightInd w:val="0"/>
        <w:snapToGrid w:val="0"/>
        <w:spacing w:line="360" w:lineRule="auto"/>
        <w:ind w:leftChars="258" w:left="868" w:hangingChars="136" w:hanging="326"/>
        <w:jc w:val="left"/>
        <w:rPr>
          <w:rFonts w:ascii="宋体" w:hAnsi="宋体"/>
          <w:snapToGrid w:val="0"/>
          <w:kern w:val="0"/>
          <w:sz w:val="24"/>
        </w:rPr>
      </w:pPr>
      <w:r w:rsidRPr="00FB79D1">
        <w:rPr>
          <w:rFonts w:ascii="宋体" w:hAnsi="宋体" w:hint="eastAsia"/>
          <w:sz w:val="24"/>
        </w:rPr>
        <w:t>2.有半数以上的评委对投标人的结论为“不通过”则该投标人为不通过初步审查投标人，不得进入下一步技术、商务、价格评审。</w:t>
      </w:r>
    </w:p>
    <w:p w:rsidR="00F959D1" w:rsidRPr="00FB79D1" w:rsidRDefault="003C5AD4">
      <w:pPr>
        <w:pStyle w:val="a3"/>
        <w:spacing w:line="324" w:lineRule="auto"/>
        <w:ind w:firstLine="0"/>
        <w:rPr>
          <w:rFonts w:ascii="宋体" w:hAnsi="宋体"/>
          <w:b/>
          <w:bCs/>
          <w:sz w:val="28"/>
          <w:szCs w:val="28"/>
        </w:rPr>
      </w:pPr>
      <w:r w:rsidRPr="00FB79D1">
        <w:rPr>
          <w:rFonts w:ascii="宋体" w:hAnsi="宋体" w:hint="eastAsia"/>
          <w:b/>
          <w:bCs/>
          <w:sz w:val="28"/>
          <w:szCs w:val="28"/>
        </w:rPr>
        <w:t>附表2：技术商务评价表</w:t>
      </w:r>
      <w:r w:rsidRPr="00FB79D1">
        <w:rPr>
          <w:rFonts w:ascii="宋体" w:hAnsi="宋体" w:cs="宋体" w:hint="eastAsia"/>
          <w:kern w:val="0"/>
          <w:sz w:val="24"/>
        </w:rPr>
        <w:t>（70分）</w:t>
      </w:r>
    </w:p>
    <w:tbl>
      <w:tblPr>
        <w:tblW w:w="8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5811"/>
        <w:gridCol w:w="505"/>
      </w:tblGrid>
      <w:tr w:rsidR="00FB79D1" w:rsidRPr="00FB79D1" w:rsidTr="000B55D3">
        <w:tc>
          <w:tcPr>
            <w:tcW w:w="534" w:type="dxa"/>
            <w:shd w:val="clear" w:color="auto" w:fill="auto"/>
          </w:tcPr>
          <w:p w:rsidR="00F959D1" w:rsidRPr="00FB79D1" w:rsidRDefault="003C5AD4" w:rsidP="000B55D3">
            <w:pPr>
              <w:rPr>
                <w:rFonts w:ascii="宋体" w:hAnsi="宋体"/>
                <w:szCs w:val="21"/>
              </w:rPr>
            </w:pPr>
            <w:r w:rsidRPr="00FB79D1">
              <w:rPr>
                <w:rFonts w:ascii="宋体" w:hAnsi="宋体" w:hint="eastAsia"/>
                <w:szCs w:val="21"/>
              </w:rPr>
              <w:lastRenderedPageBreak/>
              <w:t>序号</w:t>
            </w:r>
          </w:p>
        </w:tc>
        <w:tc>
          <w:tcPr>
            <w:tcW w:w="1701" w:type="dxa"/>
            <w:shd w:val="clear" w:color="auto" w:fill="auto"/>
          </w:tcPr>
          <w:p w:rsidR="00F959D1" w:rsidRPr="00FB79D1" w:rsidRDefault="003C5AD4" w:rsidP="000B55D3">
            <w:pPr>
              <w:rPr>
                <w:rFonts w:ascii="宋体" w:hAnsi="宋体"/>
                <w:szCs w:val="21"/>
              </w:rPr>
            </w:pPr>
            <w:r w:rsidRPr="00FB79D1">
              <w:rPr>
                <w:rFonts w:ascii="宋体" w:hAnsi="宋体" w:hint="eastAsia"/>
                <w:szCs w:val="21"/>
              </w:rPr>
              <w:t>评审项目</w:t>
            </w:r>
          </w:p>
        </w:tc>
        <w:tc>
          <w:tcPr>
            <w:tcW w:w="5811" w:type="dxa"/>
            <w:shd w:val="clear" w:color="auto" w:fill="auto"/>
          </w:tcPr>
          <w:p w:rsidR="00F959D1" w:rsidRPr="00FB79D1" w:rsidRDefault="003C5AD4" w:rsidP="000B55D3">
            <w:pPr>
              <w:rPr>
                <w:rFonts w:ascii="宋体" w:hAnsi="宋体"/>
                <w:szCs w:val="21"/>
              </w:rPr>
            </w:pPr>
            <w:r w:rsidRPr="00FB79D1">
              <w:rPr>
                <w:rFonts w:ascii="宋体" w:hAnsi="宋体" w:hint="eastAsia"/>
                <w:szCs w:val="21"/>
              </w:rPr>
              <w:t>评分标准</w:t>
            </w:r>
          </w:p>
        </w:tc>
        <w:tc>
          <w:tcPr>
            <w:tcW w:w="505" w:type="dxa"/>
            <w:shd w:val="clear" w:color="auto" w:fill="auto"/>
          </w:tcPr>
          <w:p w:rsidR="00F959D1" w:rsidRPr="00FB79D1" w:rsidRDefault="003C5AD4" w:rsidP="000B55D3">
            <w:pPr>
              <w:rPr>
                <w:rFonts w:ascii="宋体" w:hAnsi="宋体"/>
                <w:szCs w:val="21"/>
              </w:rPr>
            </w:pPr>
            <w:r w:rsidRPr="00FB79D1">
              <w:rPr>
                <w:rFonts w:ascii="宋体" w:hAnsi="宋体" w:hint="eastAsia"/>
                <w:szCs w:val="21"/>
              </w:rPr>
              <w:t>分值</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1</w:t>
            </w:r>
          </w:p>
        </w:tc>
        <w:tc>
          <w:tcPr>
            <w:tcW w:w="1701" w:type="dxa"/>
            <w:shd w:val="clear" w:color="auto" w:fill="auto"/>
            <w:vAlign w:val="center"/>
          </w:tcPr>
          <w:p w:rsidR="00F959D1" w:rsidRPr="00FB79D1" w:rsidRDefault="003C5AD4">
            <w:pPr>
              <w:spacing w:line="560" w:lineRule="exact"/>
              <w:rPr>
                <w:rFonts w:ascii="宋体" w:hAnsi="宋体"/>
                <w:szCs w:val="21"/>
              </w:rPr>
            </w:pPr>
            <w:r w:rsidRPr="00FB79D1">
              <w:rPr>
                <w:rFonts w:ascii="宋体" w:hAnsi="宋体" w:hint="eastAsia"/>
                <w:szCs w:val="21"/>
              </w:rPr>
              <w:t>项目业绩</w:t>
            </w:r>
          </w:p>
        </w:tc>
        <w:tc>
          <w:tcPr>
            <w:tcW w:w="5811" w:type="dxa"/>
            <w:shd w:val="clear" w:color="auto" w:fill="auto"/>
            <w:vAlign w:val="center"/>
          </w:tcPr>
          <w:p w:rsidR="00F959D1" w:rsidRPr="00FB79D1" w:rsidRDefault="003C5AD4">
            <w:pPr>
              <w:spacing w:line="560" w:lineRule="exact"/>
              <w:rPr>
                <w:rFonts w:ascii="宋体" w:hAnsi="宋体"/>
                <w:szCs w:val="21"/>
              </w:rPr>
            </w:pPr>
            <w:r w:rsidRPr="00FB79D1">
              <w:rPr>
                <w:rFonts w:ascii="宋体" w:hAnsi="宋体" w:hint="eastAsia"/>
                <w:szCs w:val="21"/>
              </w:rPr>
              <w:t>2019年以来，承接</w:t>
            </w:r>
            <w:r w:rsidRPr="00FB79D1">
              <w:rPr>
                <w:rFonts w:ascii="宋体" w:hAnsi="宋体"/>
                <w:szCs w:val="21"/>
              </w:rPr>
              <w:t>政府采购装修修缮</w:t>
            </w:r>
            <w:r w:rsidRPr="00FB79D1">
              <w:rPr>
                <w:rFonts w:ascii="宋体" w:hAnsi="宋体" w:hint="eastAsia"/>
                <w:szCs w:val="21"/>
              </w:rPr>
              <w:t>工程项目，每项得3分，满分</w:t>
            </w:r>
            <w:r w:rsidRPr="00FB79D1">
              <w:rPr>
                <w:rFonts w:ascii="宋体" w:hAnsi="宋体"/>
                <w:szCs w:val="21"/>
              </w:rPr>
              <w:t>15</w:t>
            </w:r>
            <w:r w:rsidRPr="00FB79D1">
              <w:rPr>
                <w:rFonts w:ascii="宋体" w:hAnsi="宋体" w:hint="eastAsia"/>
                <w:szCs w:val="21"/>
              </w:rPr>
              <w:t>分（须提供相关佐证材料）；</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15</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2</w:t>
            </w:r>
          </w:p>
        </w:tc>
        <w:tc>
          <w:tcPr>
            <w:tcW w:w="1701" w:type="dxa"/>
            <w:shd w:val="clear" w:color="auto" w:fill="auto"/>
            <w:vAlign w:val="center"/>
          </w:tcPr>
          <w:p w:rsidR="00F959D1" w:rsidRPr="00FB79D1" w:rsidRDefault="003C5AD4">
            <w:pPr>
              <w:spacing w:line="560" w:lineRule="exact"/>
              <w:rPr>
                <w:rFonts w:ascii="宋体" w:hAnsi="宋体" w:cs="宋体"/>
                <w:szCs w:val="21"/>
              </w:rPr>
            </w:pPr>
            <w:r w:rsidRPr="00FB79D1">
              <w:rPr>
                <w:rFonts w:ascii="宋体" w:hAnsi="宋体" w:cs="宋体" w:hint="eastAsia"/>
                <w:szCs w:val="21"/>
              </w:rPr>
              <w:t>质量安全体系资质</w:t>
            </w:r>
          </w:p>
        </w:tc>
        <w:tc>
          <w:tcPr>
            <w:tcW w:w="5811" w:type="dxa"/>
            <w:shd w:val="clear" w:color="auto" w:fill="auto"/>
            <w:vAlign w:val="center"/>
          </w:tcPr>
          <w:p w:rsidR="00F959D1" w:rsidRPr="00FB79D1" w:rsidRDefault="003C5AD4">
            <w:pPr>
              <w:spacing w:line="560" w:lineRule="exact"/>
              <w:rPr>
                <w:rFonts w:ascii="宋体" w:hAnsi="宋体" w:cs="宋体"/>
                <w:szCs w:val="21"/>
              </w:rPr>
            </w:pPr>
            <w:r w:rsidRPr="00FB79D1">
              <w:rPr>
                <w:rFonts w:ascii="宋体" w:hAnsi="宋体" w:cs="宋体" w:hint="eastAsia"/>
                <w:bCs/>
                <w:kern w:val="0"/>
                <w:szCs w:val="21"/>
              </w:rPr>
              <w:t>具有质量管理体系认证的得3分；具有环境管理体系认证的得2分；具有职业健康安全管理体系认证的得2分</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7</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3</w:t>
            </w:r>
          </w:p>
        </w:tc>
        <w:tc>
          <w:tcPr>
            <w:tcW w:w="1701" w:type="dxa"/>
            <w:shd w:val="clear" w:color="auto" w:fill="auto"/>
            <w:vAlign w:val="center"/>
          </w:tcPr>
          <w:p w:rsidR="00F959D1" w:rsidRPr="00FB79D1" w:rsidRDefault="003C5AD4">
            <w:pPr>
              <w:spacing w:line="560" w:lineRule="exact"/>
              <w:rPr>
                <w:rFonts w:ascii="宋体" w:hAnsi="宋体"/>
                <w:szCs w:val="21"/>
              </w:rPr>
            </w:pPr>
            <w:r w:rsidRPr="00FB79D1">
              <w:rPr>
                <w:rFonts w:ascii="宋体" w:hAnsi="宋体"/>
                <w:szCs w:val="21"/>
              </w:rPr>
              <w:t>施工</w:t>
            </w:r>
            <w:r w:rsidRPr="00FB79D1">
              <w:rPr>
                <w:rFonts w:ascii="宋体" w:hAnsi="宋体" w:hint="eastAsia"/>
                <w:szCs w:val="21"/>
              </w:rPr>
              <w:t>服务方案</w:t>
            </w:r>
          </w:p>
        </w:tc>
        <w:tc>
          <w:tcPr>
            <w:tcW w:w="5811" w:type="dxa"/>
            <w:shd w:val="clear" w:color="auto" w:fill="auto"/>
            <w:vAlign w:val="center"/>
          </w:tcPr>
          <w:p w:rsidR="00F959D1" w:rsidRPr="00FB79D1" w:rsidRDefault="003C5AD4">
            <w:pPr>
              <w:spacing w:line="560" w:lineRule="exact"/>
              <w:rPr>
                <w:rFonts w:ascii="宋体" w:hAnsi="宋体"/>
                <w:szCs w:val="21"/>
              </w:rPr>
            </w:pPr>
            <w:r w:rsidRPr="00FB79D1">
              <w:rPr>
                <w:rFonts w:ascii="宋体" w:hAnsi="宋体" w:hint="eastAsia"/>
                <w:szCs w:val="21"/>
              </w:rPr>
              <w:t>根据供应商提供的服务方案进行横向对比：优：服务方案完备、可操作性强的，得10分；良：方案基本完善的，得3分；差：方案简略的，得1分。不提供服务方案的，不得分。</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10</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4</w:t>
            </w:r>
          </w:p>
        </w:tc>
        <w:tc>
          <w:tcPr>
            <w:tcW w:w="1701"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质量及安全保证措施承诺</w:t>
            </w:r>
          </w:p>
        </w:tc>
        <w:tc>
          <w:tcPr>
            <w:tcW w:w="5811"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横向对比各响应供应商的质量及安全保证承诺：</w:t>
            </w:r>
          </w:p>
          <w:p w:rsidR="00F959D1" w:rsidRPr="00FB79D1" w:rsidRDefault="003C5AD4">
            <w:pPr>
              <w:rPr>
                <w:rFonts w:ascii="宋体" w:hAnsi="宋体"/>
                <w:szCs w:val="21"/>
              </w:rPr>
            </w:pPr>
            <w:r w:rsidRPr="00FB79D1">
              <w:rPr>
                <w:rFonts w:ascii="宋体" w:hAnsi="宋体" w:hint="eastAsia"/>
                <w:szCs w:val="21"/>
              </w:rPr>
              <w:t>优：质量及安全施工保证等措施完善、可操作性强，质量违约责任承诺具体，经济赔偿合理，得10分；良：质量及安全施工保证等措施相对较好，得3分；差：质量及安全施工保证等措施基本满足需求，得1分。不提供服务方案的，不得分。</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10</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5</w:t>
            </w:r>
          </w:p>
        </w:tc>
        <w:tc>
          <w:tcPr>
            <w:tcW w:w="1701"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人员配备</w:t>
            </w:r>
          </w:p>
        </w:tc>
        <w:tc>
          <w:tcPr>
            <w:tcW w:w="5811" w:type="dxa"/>
            <w:shd w:val="clear" w:color="auto" w:fill="auto"/>
            <w:vAlign w:val="center"/>
          </w:tcPr>
          <w:p w:rsidR="00F959D1" w:rsidRPr="00FB79D1" w:rsidRDefault="003C5AD4">
            <w:pPr>
              <w:rPr>
                <w:rFonts w:ascii="宋体" w:hAnsi="宋体"/>
                <w:szCs w:val="21"/>
              </w:rPr>
            </w:pPr>
            <w:r w:rsidRPr="00FB79D1">
              <w:rPr>
                <w:rFonts w:ascii="宋体" w:hAnsi="宋体"/>
                <w:szCs w:val="21"/>
              </w:rPr>
              <w:t>各工种人</w:t>
            </w:r>
            <w:r w:rsidRPr="00FB79D1">
              <w:rPr>
                <w:rFonts w:ascii="宋体" w:hAnsi="宋体" w:hint="eastAsia"/>
                <w:szCs w:val="21"/>
              </w:rPr>
              <w:t>员齐备、搭配合理的得6分；</w:t>
            </w:r>
          </w:p>
          <w:p w:rsidR="00F959D1" w:rsidRPr="00FB79D1" w:rsidRDefault="003C5AD4">
            <w:pPr>
              <w:rPr>
                <w:rFonts w:ascii="宋体" w:hAnsi="宋体"/>
                <w:szCs w:val="21"/>
              </w:rPr>
            </w:pPr>
            <w:r w:rsidRPr="00FB79D1">
              <w:rPr>
                <w:rFonts w:ascii="宋体" w:hAnsi="宋体"/>
                <w:szCs w:val="21"/>
              </w:rPr>
              <w:t>各工种</w:t>
            </w:r>
            <w:r w:rsidRPr="00FB79D1">
              <w:rPr>
                <w:rFonts w:ascii="宋体" w:hAnsi="宋体" w:hint="eastAsia"/>
                <w:szCs w:val="21"/>
              </w:rPr>
              <w:t>人员齐备、搭配较合理的得3分；</w:t>
            </w:r>
          </w:p>
          <w:p w:rsidR="00F959D1" w:rsidRPr="00FB79D1" w:rsidRDefault="003C5AD4">
            <w:pPr>
              <w:rPr>
                <w:rFonts w:ascii="宋体" w:hAnsi="宋体"/>
                <w:szCs w:val="21"/>
              </w:rPr>
            </w:pPr>
            <w:r w:rsidRPr="00FB79D1">
              <w:rPr>
                <w:rFonts w:ascii="宋体" w:hAnsi="宋体"/>
                <w:szCs w:val="21"/>
              </w:rPr>
              <w:t>各工种</w:t>
            </w:r>
            <w:r w:rsidRPr="00FB79D1">
              <w:rPr>
                <w:rFonts w:ascii="宋体" w:hAnsi="宋体" w:hint="eastAsia"/>
                <w:szCs w:val="21"/>
              </w:rPr>
              <w:t>人员齐备、搭配不合理的得1分。</w:t>
            </w:r>
          </w:p>
          <w:p w:rsidR="00F959D1" w:rsidRPr="00FB79D1" w:rsidRDefault="003C5AD4">
            <w:pPr>
              <w:rPr>
                <w:rFonts w:ascii="宋体" w:hAnsi="宋体"/>
                <w:b/>
                <w:szCs w:val="21"/>
              </w:rPr>
            </w:pPr>
            <w:r w:rsidRPr="00FB79D1">
              <w:rPr>
                <w:rFonts w:ascii="宋体" w:hAnsi="宋体" w:hint="eastAsia"/>
                <w:b/>
                <w:szCs w:val="21"/>
              </w:rPr>
              <w:t>注：提供相关人员2020年任意1个月社保证明复印件加盖公章，不提供不得分。</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7</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6</w:t>
            </w:r>
          </w:p>
        </w:tc>
        <w:tc>
          <w:tcPr>
            <w:tcW w:w="1701" w:type="dxa"/>
            <w:shd w:val="clear" w:color="auto" w:fill="auto"/>
            <w:vAlign w:val="center"/>
          </w:tcPr>
          <w:p w:rsidR="00F959D1" w:rsidRPr="00FB79D1" w:rsidRDefault="003C5AD4">
            <w:pPr>
              <w:rPr>
                <w:rFonts w:hAnsi="宋体"/>
                <w:bCs/>
                <w:sz w:val="24"/>
              </w:rPr>
            </w:pPr>
            <w:r w:rsidRPr="00FB79D1">
              <w:rPr>
                <w:rFonts w:ascii="宋体" w:hAnsi="宋体" w:hint="eastAsia"/>
              </w:rPr>
              <w:t>安全文明施工措施</w:t>
            </w:r>
          </w:p>
        </w:tc>
        <w:tc>
          <w:tcPr>
            <w:tcW w:w="5811" w:type="dxa"/>
            <w:shd w:val="clear" w:color="auto" w:fill="auto"/>
            <w:vAlign w:val="center"/>
          </w:tcPr>
          <w:p w:rsidR="00F959D1" w:rsidRPr="00FB79D1" w:rsidRDefault="003C5AD4">
            <w:pPr>
              <w:rPr>
                <w:rFonts w:ascii="宋体" w:hAnsi="宋体"/>
              </w:rPr>
            </w:pPr>
            <w:r w:rsidRPr="00FB79D1">
              <w:rPr>
                <w:rFonts w:ascii="宋体" w:hAnsi="宋体" w:hint="eastAsia"/>
              </w:rPr>
              <w:t>针对项目实际情况，有先进、完整、可行的实施措施，采用规范正确、清晰，得6分。</w:t>
            </w:r>
          </w:p>
          <w:p w:rsidR="00F959D1" w:rsidRPr="00FB79D1" w:rsidRDefault="003C5AD4">
            <w:pPr>
              <w:rPr>
                <w:rFonts w:ascii="宋体" w:hAnsi="宋体"/>
              </w:rPr>
            </w:pPr>
            <w:r w:rsidRPr="00FB79D1">
              <w:rPr>
                <w:rFonts w:ascii="宋体" w:hAnsi="宋体" w:hint="eastAsia"/>
              </w:rPr>
              <w:t>针对项目实际情况，有合理的措施，且具体、完整、采用规范正确，得3分。</w:t>
            </w:r>
          </w:p>
          <w:p w:rsidR="00F959D1" w:rsidRPr="00FB79D1" w:rsidRDefault="003C5AD4">
            <w:pPr>
              <w:rPr>
                <w:rFonts w:ascii="宋体" w:hAnsi="宋体"/>
              </w:rPr>
            </w:pPr>
            <w:r w:rsidRPr="00FB79D1">
              <w:rPr>
                <w:rFonts w:ascii="宋体" w:hAnsi="宋体" w:hint="eastAsia"/>
              </w:rPr>
              <w:t>有基本合理的措施，采用规范正确，得1分。</w:t>
            </w:r>
          </w:p>
          <w:p w:rsidR="00F959D1" w:rsidRPr="00FB79D1" w:rsidRDefault="003C5AD4">
            <w:pPr>
              <w:rPr>
                <w:rFonts w:ascii="宋体" w:hAnsi="宋体"/>
                <w:sz w:val="24"/>
              </w:rPr>
            </w:pPr>
            <w:r w:rsidRPr="00FB79D1">
              <w:rPr>
                <w:rFonts w:ascii="宋体" w:hAnsi="宋体" w:hint="eastAsia"/>
              </w:rPr>
              <w:t>安全文明措施不得力，采用规范不正确，得0分。</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6</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8</w:t>
            </w:r>
          </w:p>
        </w:tc>
        <w:tc>
          <w:tcPr>
            <w:tcW w:w="1701"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企业实力</w:t>
            </w:r>
          </w:p>
        </w:tc>
        <w:tc>
          <w:tcPr>
            <w:tcW w:w="5811" w:type="dxa"/>
            <w:shd w:val="clear" w:color="auto" w:fill="auto"/>
            <w:vAlign w:val="center"/>
          </w:tcPr>
          <w:p w:rsidR="00F959D1" w:rsidRPr="00FB79D1" w:rsidRDefault="003C5AD4">
            <w:pPr>
              <w:rPr>
                <w:rFonts w:ascii="宋体" w:hAnsi="宋体" w:cs="宋体"/>
                <w:szCs w:val="21"/>
              </w:rPr>
            </w:pPr>
            <w:r w:rsidRPr="00FB79D1">
              <w:rPr>
                <w:rFonts w:ascii="宋体" w:hAnsi="宋体" w:cs="宋体" w:hint="eastAsia"/>
                <w:szCs w:val="21"/>
              </w:rPr>
              <w:t>横向对比企业实力，综合对比企业资质等材料进行评比，优：企业实力最强的，得8分；良：企业实力相对较强，得3分；差：企业实力最差的，得1分；无提供相关证明材料，则不得分。</w:t>
            </w:r>
          </w:p>
        </w:tc>
        <w:tc>
          <w:tcPr>
            <w:tcW w:w="505"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8</w:t>
            </w:r>
          </w:p>
        </w:tc>
      </w:tr>
      <w:tr w:rsidR="00FB79D1" w:rsidRPr="00FB79D1" w:rsidTr="000B55D3">
        <w:tc>
          <w:tcPr>
            <w:tcW w:w="534" w:type="dxa"/>
            <w:shd w:val="clear" w:color="auto" w:fill="auto"/>
            <w:vAlign w:val="center"/>
          </w:tcPr>
          <w:p w:rsidR="00F959D1" w:rsidRPr="00FB79D1" w:rsidRDefault="003C5AD4">
            <w:pPr>
              <w:rPr>
                <w:rFonts w:ascii="宋体" w:hAnsi="宋体"/>
                <w:szCs w:val="21"/>
              </w:rPr>
            </w:pPr>
            <w:r w:rsidRPr="00FB79D1">
              <w:rPr>
                <w:rFonts w:ascii="宋体" w:hAnsi="宋体" w:hint="eastAsia"/>
                <w:szCs w:val="21"/>
              </w:rPr>
              <w:t>9</w:t>
            </w:r>
          </w:p>
        </w:tc>
        <w:tc>
          <w:tcPr>
            <w:tcW w:w="1701" w:type="dxa"/>
            <w:shd w:val="clear" w:color="auto" w:fill="auto"/>
            <w:vAlign w:val="center"/>
          </w:tcPr>
          <w:p w:rsidR="00F959D1" w:rsidRPr="00FB79D1" w:rsidRDefault="003C5AD4">
            <w:pPr>
              <w:rPr>
                <w:rFonts w:hAnsi="宋体" w:cs="宋体"/>
                <w:sz w:val="24"/>
              </w:rPr>
            </w:pPr>
            <w:r w:rsidRPr="00FB79D1">
              <w:rPr>
                <w:rFonts w:hAnsi="宋体" w:cs="宋体" w:hint="eastAsia"/>
                <w:sz w:val="24"/>
              </w:rPr>
              <w:t>关键施工技术、工艺及工程项目实施的重点、难点分析和解决方案</w:t>
            </w:r>
          </w:p>
        </w:tc>
        <w:tc>
          <w:tcPr>
            <w:tcW w:w="5811" w:type="dxa"/>
            <w:shd w:val="clear" w:color="auto" w:fill="auto"/>
            <w:vAlign w:val="center"/>
          </w:tcPr>
          <w:p w:rsidR="00F959D1" w:rsidRPr="00FB79D1" w:rsidRDefault="003C5AD4">
            <w:pPr>
              <w:rPr>
                <w:rFonts w:hAnsi="宋体" w:cs="宋体"/>
                <w:sz w:val="24"/>
              </w:rPr>
            </w:pPr>
            <w:r w:rsidRPr="00FB79D1">
              <w:rPr>
                <w:rFonts w:hAnsi="宋体" w:cs="宋体" w:hint="eastAsia"/>
                <w:sz w:val="24"/>
              </w:rPr>
              <w:t>综合评价</w:t>
            </w:r>
            <w:r w:rsidRPr="00FB79D1">
              <w:rPr>
                <w:rFonts w:hAnsi="宋体" w:cs="宋体" w:hint="eastAsia"/>
                <w:sz w:val="24"/>
                <w:lang w:val="zh-CN"/>
              </w:rPr>
              <w:t>供应商</w:t>
            </w:r>
            <w:r w:rsidRPr="00FB79D1">
              <w:rPr>
                <w:rFonts w:hAnsi="宋体" w:cs="宋体" w:hint="eastAsia"/>
                <w:sz w:val="24"/>
              </w:rPr>
              <w:t>对项目关键技术、工艺的表述，对重点、难点的建议，解决方案完整性、可行性</w:t>
            </w:r>
            <w:r w:rsidRPr="00FB79D1">
              <w:rPr>
                <w:rFonts w:hAnsi="宋体" w:cs="宋体" w:hint="eastAsia"/>
                <w:sz w:val="24"/>
              </w:rPr>
              <w:br/>
            </w:r>
            <w:r w:rsidRPr="00FB79D1">
              <w:rPr>
                <w:rFonts w:hAnsi="宋体" w:cs="宋体" w:hint="eastAsia"/>
                <w:sz w:val="24"/>
              </w:rPr>
              <w:t>优，得</w:t>
            </w:r>
            <w:r w:rsidRPr="00FB79D1">
              <w:rPr>
                <w:rFonts w:hAnsi="宋体" w:cs="宋体" w:hint="eastAsia"/>
                <w:sz w:val="24"/>
              </w:rPr>
              <w:t xml:space="preserve">7 </w:t>
            </w:r>
            <w:r w:rsidRPr="00FB79D1">
              <w:rPr>
                <w:rFonts w:hAnsi="宋体" w:cs="宋体" w:hint="eastAsia"/>
                <w:sz w:val="24"/>
              </w:rPr>
              <w:t>分；良，得</w:t>
            </w:r>
            <w:r w:rsidRPr="00FB79D1">
              <w:rPr>
                <w:rFonts w:hAnsi="宋体" w:cs="宋体" w:hint="eastAsia"/>
                <w:sz w:val="24"/>
              </w:rPr>
              <w:t>4</w:t>
            </w:r>
            <w:r w:rsidRPr="00FB79D1">
              <w:rPr>
                <w:rFonts w:hAnsi="宋体" w:cs="宋体" w:hint="eastAsia"/>
                <w:sz w:val="24"/>
              </w:rPr>
              <w:t>分；一般，得</w:t>
            </w:r>
            <w:r w:rsidRPr="00FB79D1">
              <w:rPr>
                <w:rFonts w:hAnsi="宋体" w:cs="宋体" w:hint="eastAsia"/>
                <w:sz w:val="24"/>
              </w:rPr>
              <w:t xml:space="preserve">1 </w:t>
            </w:r>
            <w:r w:rsidRPr="00FB79D1">
              <w:rPr>
                <w:rFonts w:hAnsi="宋体" w:cs="宋体" w:hint="eastAsia"/>
                <w:sz w:val="24"/>
              </w:rPr>
              <w:t>分。</w:t>
            </w:r>
          </w:p>
        </w:tc>
        <w:tc>
          <w:tcPr>
            <w:tcW w:w="505" w:type="dxa"/>
            <w:shd w:val="clear" w:color="auto" w:fill="auto"/>
            <w:vAlign w:val="center"/>
          </w:tcPr>
          <w:p w:rsidR="00F959D1" w:rsidRPr="00FB79D1" w:rsidRDefault="00D52A90" w:rsidP="00D52A90">
            <w:pPr>
              <w:rPr>
                <w:rFonts w:ascii="宋体" w:hAnsi="宋体"/>
                <w:szCs w:val="21"/>
              </w:rPr>
            </w:pPr>
            <w:r w:rsidRPr="00FB79D1">
              <w:rPr>
                <w:rFonts w:ascii="宋体" w:hAnsi="宋体" w:hint="eastAsia"/>
                <w:szCs w:val="21"/>
              </w:rPr>
              <w:t>7</w:t>
            </w:r>
          </w:p>
        </w:tc>
      </w:tr>
    </w:tbl>
    <w:p w:rsidR="00F959D1" w:rsidRPr="00FB79D1" w:rsidRDefault="003C5AD4">
      <w:pPr>
        <w:pStyle w:val="a3"/>
        <w:spacing w:line="360" w:lineRule="auto"/>
        <w:ind w:firstLine="0"/>
      </w:pPr>
      <w:r w:rsidRPr="00FB79D1">
        <w:rPr>
          <w:rFonts w:ascii="宋体" w:hAnsi="宋体" w:hint="eastAsia"/>
          <w:b/>
          <w:bCs/>
          <w:sz w:val="24"/>
        </w:rPr>
        <w:t>注：各评委按规定的范围内进行量化打分，并统计总分，只能按平分标准的分值定制给分。</w:t>
      </w:r>
      <w:r w:rsidRPr="00FB79D1">
        <w:rPr>
          <w:rFonts w:ascii="宋体" w:hAnsi="宋体"/>
          <w:b/>
          <w:bCs/>
          <w:sz w:val="28"/>
          <w:szCs w:val="28"/>
        </w:rPr>
        <w:br w:type="page"/>
      </w:r>
    </w:p>
    <w:p w:rsidR="00F959D1" w:rsidRPr="00FB79D1" w:rsidRDefault="003C5AD4" w:rsidP="000B55D3">
      <w:pPr>
        <w:pStyle w:val="1"/>
        <w:jc w:val="center"/>
      </w:pPr>
      <w:r w:rsidRPr="00FB79D1">
        <w:rPr>
          <w:rFonts w:hint="eastAsia"/>
        </w:rPr>
        <w:lastRenderedPageBreak/>
        <w:t>第三章</w:t>
      </w:r>
      <w:r w:rsidRPr="00FB79D1">
        <w:rPr>
          <w:rFonts w:hint="eastAsia"/>
        </w:rPr>
        <w:t xml:space="preserve">  </w:t>
      </w:r>
      <w:r w:rsidRPr="00FB79D1">
        <w:rPr>
          <w:rFonts w:hint="eastAsia"/>
        </w:rPr>
        <w:t>用户需求书</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2"/>
        <w:rPr>
          <w:rFonts w:ascii="宋体" w:hAnsi="宋体"/>
          <w:b/>
          <w:sz w:val="24"/>
        </w:rPr>
      </w:pPr>
      <w:r w:rsidRPr="00FB79D1">
        <w:rPr>
          <w:rFonts w:ascii="宋体" w:hAnsi="宋体" w:hint="eastAsia"/>
          <w:b/>
          <w:sz w:val="24"/>
        </w:rPr>
        <w:t>一、工程概况及</w:t>
      </w:r>
      <w:r w:rsidRPr="00FB79D1">
        <w:rPr>
          <w:rFonts w:ascii="宋体" w:hAnsi="宋体"/>
          <w:b/>
          <w:sz w:val="24"/>
        </w:rPr>
        <w:t>相关说明</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0"/>
        <w:rPr>
          <w:rFonts w:ascii="宋体" w:hAnsi="宋体"/>
          <w:sz w:val="24"/>
        </w:rPr>
      </w:pPr>
      <w:r w:rsidRPr="00FB79D1">
        <w:rPr>
          <w:rFonts w:ascii="宋体" w:hAnsi="宋体" w:hint="eastAsia"/>
          <w:sz w:val="24"/>
        </w:rPr>
        <w:t>1.项目</w:t>
      </w:r>
      <w:r w:rsidRPr="00FB79D1">
        <w:rPr>
          <w:rFonts w:ascii="宋体" w:hAnsi="宋体"/>
          <w:sz w:val="24"/>
        </w:rPr>
        <w:t>名称：</w:t>
      </w:r>
      <w:r w:rsidRPr="00FB79D1">
        <w:rPr>
          <w:rFonts w:ascii="宋体" w:hAnsi="宋体" w:cs="宋体" w:hint="eastAsia"/>
          <w:bCs/>
        </w:rPr>
        <w:t>广东茂名健康职业学院家政实训室装修改造工程</w:t>
      </w:r>
      <w:r w:rsidRPr="00FB79D1">
        <w:rPr>
          <w:rFonts w:ascii="宋体" w:hAnsi="宋体" w:hint="eastAsia"/>
          <w:sz w:val="24"/>
        </w:rPr>
        <w:t>。</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0"/>
        <w:rPr>
          <w:rFonts w:ascii="宋体" w:hAnsi="宋体"/>
          <w:sz w:val="24"/>
        </w:rPr>
      </w:pPr>
      <w:r w:rsidRPr="00FB79D1">
        <w:rPr>
          <w:rFonts w:ascii="宋体" w:hAnsi="宋体"/>
          <w:sz w:val="24"/>
        </w:rPr>
        <w:t>2</w:t>
      </w:r>
      <w:r w:rsidRPr="00FB79D1">
        <w:rPr>
          <w:rFonts w:ascii="宋体" w:hAnsi="宋体" w:hint="eastAsia"/>
          <w:sz w:val="24"/>
        </w:rPr>
        <w:t>.项目地址：</w:t>
      </w:r>
      <w:r w:rsidRPr="00FB79D1">
        <w:rPr>
          <w:rFonts w:ascii="宋体" w:hAnsi="宋体" w:cs="宋体" w:hint="eastAsia"/>
          <w:bCs/>
        </w:rPr>
        <w:t>广东茂名健康职业学院</w:t>
      </w:r>
      <w:r w:rsidRPr="00FB79D1">
        <w:rPr>
          <w:rFonts w:ascii="宋体" w:hAnsi="宋体" w:hint="eastAsia"/>
          <w:sz w:val="24"/>
        </w:rPr>
        <w:t>。</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2"/>
        <w:rPr>
          <w:rFonts w:ascii="宋体" w:hAnsi="宋体"/>
          <w:sz w:val="24"/>
        </w:rPr>
      </w:pPr>
      <w:r w:rsidRPr="00FB79D1">
        <w:rPr>
          <w:rFonts w:ascii="宋体" w:hAnsi="宋体" w:hint="eastAsia"/>
          <w:b/>
          <w:sz w:val="24"/>
        </w:rPr>
        <w:t>3.本项目货物运输、施工及相关事项全过程发生的安全事故责任以及第三方安全事故责任全部由成交人（承包方）完全负责和承担。</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2"/>
        <w:rPr>
          <w:rFonts w:ascii="宋体" w:hAnsi="宋体"/>
          <w:b/>
          <w:sz w:val="24"/>
        </w:rPr>
      </w:pPr>
      <w:r w:rsidRPr="00FB79D1">
        <w:rPr>
          <w:rFonts w:ascii="宋体" w:hAnsi="宋体" w:hint="eastAsia"/>
          <w:b/>
          <w:sz w:val="24"/>
        </w:rPr>
        <w:t>二</w:t>
      </w:r>
      <w:r w:rsidRPr="00FB79D1">
        <w:rPr>
          <w:rFonts w:ascii="宋体" w:hAnsi="宋体"/>
          <w:b/>
          <w:sz w:val="24"/>
        </w:rPr>
        <w:t>、</w:t>
      </w:r>
      <w:r w:rsidRPr="00FB79D1">
        <w:rPr>
          <w:rFonts w:ascii="宋体" w:hAnsi="宋体" w:hint="eastAsia"/>
          <w:b/>
          <w:sz w:val="24"/>
        </w:rPr>
        <w:t>项目</w:t>
      </w:r>
      <w:r w:rsidRPr="00FB79D1">
        <w:rPr>
          <w:rFonts w:ascii="宋体" w:hAnsi="宋体"/>
          <w:b/>
          <w:sz w:val="24"/>
        </w:rPr>
        <w:t>内容</w:t>
      </w:r>
      <w:r w:rsidRPr="00FB79D1">
        <w:rPr>
          <w:rFonts w:ascii="宋体" w:hAnsi="宋体" w:hint="eastAsia"/>
          <w:b/>
          <w:sz w:val="24"/>
        </w:rPr>
        <w:t>及</w:t>
      </w:r>
      <w:r w:rsidRPr="00FB79D1">
        <w:rPr>
          <w:rFonts w:ascii="宋体" w:hAnsi="宋体"/>
          <w:b/>
          <w:sz w:val="24"/>
        </w:rPr>
        <w:t>要求</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2"/>
        <w:rPr>
          <w:rFonts w:ascii="宋体" w:hAnsi="宋体"/>
          <w:b/>
          <w:sz w:val="24"/>
        </w:rPr>
      </w:pPr>
      <w:r w:rsidRPr="00FB79D1">
        <w:rPr>
          <w:rFonts w:ascii="宋体" w:hAnsi="宋体"/>
          <w:b/>
          <w:sz w:val="24"/>
        </w:rPr>
        <w:t>1.</w:t>
      </w:r>
      <w:r w:rsidRPr="00FB79D1">
        <w:rPr>
          <w:rFonts w:ascii="宋体" w:hAnsi="宋体" w:hint="eastAsia"/>
          <w:b/>
          <w:sz w:val="24"/>
        </w:rPr>
        <w:t>承包内容、承包范围和承包方式</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0"/>
        <w:rPr>
          <w:rFonts w:ascii="宋体" w:hAnsi="宋体"/>
          <w:sz w:val="24"/>
        </w:rPr>
      </w:pPr>
      <w:r w:rsidRPr="00FB79D1">
        <w:rPr>
          <w:rFonts w:ascii="宋体" w:hAnsi="宋体" w:hint="eastAsia"/>
          <w:sz w:val="24"/>
        </w:rPr>
        <w:t>（1）承包内容：</w:t>
      </w:r>
    </w:p>
    <w:tbl>
      <w:tblPr>
        <w:tblStyle w:val="aa"/>
        <w:tblW w:w="8188" w:type="dxa"/>
        <w:tblLayout w:type="fixed"/>
        <w:tblLook w:val="04A0" w:firstRow="1" w:lastRow="0" w:firstColumn="1" w:lastColumn="0" w:noHBand="0" w:noVBand="1"/>
      </w:tblPr>
      <w:tblGrid>
        <w:gridCol w:w="2660"/>
        <w:gridCol w:w="5528"/>
      </w:tblGrid>
      <w:tr w:rsidR="00FB79D1" w:rsidRPr="00FB79D1">
        <w:tc>
          <w:tcPr>
            <w:tcW w:w="2660" w:type="dxa"/>
          </w:tcPr>
          <w:p w:rsidR="00F959D1" w:rsidRPr="00FB79D1" w:rsidRDefault="003C5AD4">
            <w:pPr>
              <w:jc w:val="center"/>
              <w:rPr>
                <w:sz w:val="28"/>
                <w:szCs w:val="28"/>
              </w:rPr>
            </w:pPr>
            <w:r w:rsidRPr="00FB79D1">
              <w:rPr>
                <w:rFonts w:hint="eastAsia"/>
                <w:sz w:val="28"/>
                <w:szCs w:val="28"/>
              </w:rPr>
              <w:t>项目名称</w:t>
            </w:r>
          </w:p>
        </w:tc>
        <w:tc>
          <w:tcPr>
            <w:tcW w:w="5528" w:type="dxa"/>
          </w:tcPr>
          <w:p w:rsidR="00F959D1" w:rsidRPr="00FB79D1" w:rsidRDefault="003C5AD4">
            <w:pPr>
              <w:jc w:val="center"/>
              <w:rPr>
                <w:sz w:val="28"/>
                <w:szCs w:val="28"/>
              </w:rPr>
            </w:pPr>
            <w:r w:rsidRPr="00FB79D1">
              <w:rPr>
                <w:rFonts w:hint="eastAsia"/>
                <w:sz w:val="28"/>
                <w:szCs w:val="28"/>
              </w:rPr>
              <w:t>项目内容</w:t>
            </w:r>
          </w:p>
        </w:tc>
      </w:tr>
      <w:tr w:rsidR="00FB79D1" w:rsidRPr="00FB79D1">
        <w:tc>
          <w:tcPr>
            <w:tcW w:w="2660" w:type="dxa"/>
          </w:tcPr>
          <w:p w:rsidR="00F959D1" w:rsidRPr="00FB79D1" w:rsidRDefault="003C5AD4">
            <w:pPr>
              <w:spacing w:line="360" w:lineRule="auto"/>
              <w:rPr>
                <w:sz w:val="24"/>
                <w:szCs w:val="24"/>
              </w:rPr>
            </w:pPr>
            <w:r w:rsidRPr="00FB79D1">
              <w:rPr>
                <w:rFonts w:hint="eastAsia"/>
                <w:sz w:val="24"/>
                <w:szCs w:val="24"/>
              </w:rPr>
              <w:t>培训室（报告厅）装修</w:t>
            </w:r>
          </w:p>
        </w:tc>
        <w:tc>
          <w:tcPr>
            <w:tcW w:w="5528" w:type="dxa"/>
          </w:tcPr>
          <w:p w:rsidR="00F959D1" w:rsidRPr="00FB79D1" w:rsidRDefault="003C5AD4">
            <w:pPr>
              <w:spacing w:line="360" w:lineRule="auto"/>
              <w:rPr>
                <w:sz w:val="24"/>
                <w:szCs w:val="24"/>
              </w:rPr>
            </w:pPr>
            <w:r w:rsidRPr="00FB79D1">
              <w:rPr>
                <w:rFonts w:hint="eastAsia"/>
                <w:sz w:val="24"/>
                <w:szCs w:val="24"/>
              </w:rPr>
              <w:t>改造主席台</w:t>
            </w:r>
          </w:p>
          <w:p w:rsidR="00F959D1" w:rsidRPr="00FB79D1" w:rsidRDefault="003C5AD4">
            <w:pPr>
              <w:spacing w:line="360" w:lineRule="auto"/>
              <w:rPr>
                <w:sz w:val="24"/>
                <w:szCs w:val="24"/>
              </w:rPr>
            </w:pPr>
            <w:r w:rsidRPr="00FB79D1">
              <w:rPr>
                <w:rFonts w:hint="eastAsia"/>
                <w:sz w:val="24"/>
                <w:szCs w:val="24"/>
              </w:rPr>
              <w:t>天花格栅吊顶</w:t>
            </w:r>
          </w:p>
        </w:tc>
      </w:tr>
      <w:tr w:rsidR="00FB79D1" w:rsidRPr="00FB79D1">
        <w:tc>
          <w:tcPr>
            <w:tcW w:w="2660" w:type="dxa"/>
          </w:tcPr>
          <w:p w:rsidR="00F959D1" w:rsidRPr="00FB79D1" w:rsidRDefault="003C5AD4">
            <w:pPr>
              <w:spacing w:line="360" w:lineRule="auto"/>
              <w:rPr>
                <w:sz w:val="24"/>
                <w:szCs w:val="24"/>
              </w:rPr>
            </w:pPr>
            <w:r w:rsidRPr="00FB79D1">
              <w:rPr>
                <w:rFonts w:hint="eastAsia"/>
                <w:sz w:val="24"/>
                <w:szCs w:val="24"/>
              </w:rPr>
              <w:t>实训室（第一饭堂三楼）</w:t>
            </w:r>
          </w:p>
        </w:tc>
        <w:tc>
          <w:tcPr>
            <w:tcW w:w="5528" w:type="dxa"/>
          </w:tcPr>
          <w:p w:rsidR="00F959D1" w:rsidRPr="00FB79D1" w:rsidRDefault="003C5AD4">
            <w:pPr>
              <w:spacing w:line="360" w:lineRule="auto"/>
              <w:rPr>
                <w:sz w:val="24"/>
                <w:szCs w:val="24"/>
              </w:rPr>
            </w:pPr>
            <w:r w:rsidRPr="00FB79D1">
              <w:rPr>
                <w:rFonts w:hint="eastAsia"/>
                <w:sz w:val="24"/>
                <w:szCs w:val="24"/>
              </w:rPr>
              <w:t>铺地砖</w:t>
            </w:r>
          </w:p>
          <w:p w:rsidR="00F959D1" w:rsidRPr="00FB79D1" w:rsidRDefault="003C5AD4">
            <w:pPr>
              <w:spacing w:line="360" w:lineRule="auto"/>
              <w:rPr>
                <w:sz w:val="24"/>
                <w:szCs w:val="24"/>
              </w:rPr>
            </w:pPr>
            <w:r w:rsidRPr="00FB79D1">
              <w:rPr>
                <w:rFonts w:hint="eastAsia"/>
                <w:sz w:val="24"/>
                <w:szCs w:val="24"/>
              </w:rPr>
              <w:t>做灶台、操作台</w:t>
            </w:r>
          </w:p>
          <w:p w:rsidR="00F959D1" w:rsidRPr="00FB79D1" w:rsidRDefault="003C5AD4">
            <w:pPr>
              <w:spacing w:line="360" w:lineRule="auto"/>
              <w:rPr>
                <w:sz w:val="24"/>
                <w:szCs w:val="24"/>
              </w:rPr>
            </w:pPr>
            <w:r w:rsidRPr="00FB79D1">
              <w:rPr>
                <w:rFonts w:hint="eastAsia"/>
                <w:sz w:val="24"/>
                <w:szCs w:val="24"/>
              </w:rPr>
              <w:t>安装炊具</w:t>
            </w:r>
          </w:p>
          <w:p w:rsidR="00F959D1" w:rsidRPr="00FB79D1" w:rsidRDefault="003C5AD4">
            <w:pPr>
              <w:spacing w:line="360" w:lineRule="auto"/>
              <w:rPr>
                <w:sz w:val="24"/>
                <w:szCs w:val="24"/>
              </w:rPr>
            </w:pPr>
            <w:r w:rsidRPr="00FB79D1">
              <w:rPr>
                <w:rFonts w:hint="eastAsia"/>
                <w:sz w:val="24"/>
                <w:szCs w:val="24"/>
              </w:rPr>
              <w:t>吊顶</w:t>
            </w:r>
          </w:p>
          <w:p w:rsidR="00F959D1" w:rsidRPr="00FB79D1" w:rsidRDefault="003C5AD4">
            <w:pPr>
              <w:spacing w:line="360" w:lineRule="auto"/>
              <w:rPr>
                <w:sz w:val="24"/>
                <w:szCs w:val="24"/>
              </w:rPr>
            </w:pPr>
            <w:r w:rsidRPr="00FB79D1">
              <w:rPr>
                <w:rFonts w:hint="eastAsia"/>
                <w:sz w:val="24"/>
                <w:szCs w:val="24"/>
              </w:rPr>
              <w:t>空调</w:t>
            </w:r>
          </w:p>
          <w:p w:rsidR="00F959D1" w:rsidRPr="00FB79D1" w:rsidRDefault="003C5AD4">
            <w:pPr>
              <w:spacing w:line="360" w:lineRule="auto"/>
              <w:rPr>
                <w:sz w:val="24"/>
                <w:szCs w:val="24"/>
              </w:rPr>
            </w:pPr>
            <w:r w:rsidRPr="00FB79D1">
              <w:rPr>
                <w:rFonts w:hint="eastAsia"/>
                <w:sz w:val="24"/>
                <w:szCs w:val="24"/>
              </w:rPr>
              <w:t>投影</w:t>
            </w:r>
          </w:p>
        </w:tc>
      </w:tr>
    </w:tbl>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0"/>
        <w:rPr>
          <w:rFonts w:ascii="宋体" w:hAnsi="宋体"/>
          <w:sz w:val="24"/>
        </w:rPr>
      </w:pPr>
      <w:r w:rsidRPr="00FB79D1">
        <w:rPr>
          <w:rFonts w:ascii="宋体" w:hAnsi="宋体" w:hint="eastAsia"/>
          <w:sz w:val="24"/>
        </w:rPr>
        <w:t>（2）承包范围：根据采购人提供的工程量清单、相关资料等，由承包单位进行施工总承包。</w:t>
      </w:r>
    </w:p>
    <w:p w:rsidR="00F959D1" w:rsidRPr="00FB79D1" w:rsidRDefault="003C5AD4">
      <w:pPr>
        <w:tabs>
          <w:tab w:val="left" w:pos="1260"/>
          <w:tab w:val="left" w:pos="1832"/>
          <w:tab w:val="left" w:pos="2748"/>
          <w:tab w:val="left" w:pos="3664"/>
          <w:tab w:val="left" w:pos="4580"/>
          <w:tab w:val="left" w:pos="522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Chars="200" w:firstLine="480"/>
        <w:rPr>
          <w:rFonts w:ascii="宋体" w:hAnsi="宋体"/>
          <w:sz w:val="24"/>
        </w:rPr>
      </w:pPr>
      <w:r w:rsidRPr="00FB79D1">
        <w:rPr>
          <w:rFonts w:ascii="宋体" w:hAnsi="宋体" w:hint="eastAsia"/>
          <w:sz w:val="24"/>
        </w:rPr>
        <w:t>（3）承包方式：本工程采用综合总价包干形式，由成交供应商进行总承包，包工、包料、包运输、包质量、包安全文明施工、包工期、包承包范围内验收合格、包税费的包干形式。承包人不得对本项目进行任何形式的转包、分包。采购人有权根据项目实施情况对承包人的承包范围进行适当调整，调整工程量按实计算，承包人不得因此提出任何额外索赔或补偿。</w:t>
      </w:r>
    </w:p>
    <w:p w:rsidR="00F959D1" w:rsidRPr="00FB79D1" w:rsidRDefault="003C5AD4">
      <w:pPr>
        <w:spacing w:line="360" w:lineRule="auto"/>
        <w:ind w:firstLineChars="200" w:firstLine="482"/>
        <w:rPr>
          <w:rFonts w:ascii="宋体" w:hAnsi="宋体"/>
          <w:b/>
          <w:sz w:val="24"/>
        </w:rPr>
      </w:pPr>
      <w:r w:rsidRPr="00FB79D1">
        <w:rPr>
          <w:rFonts w:ascii="宋体" w:hAnsi="宋体" w:hint="eastAsia"/>
          <w:b/>
          <w:sz w:val="24"/>
        </w:rPr>
        <w:t>2</w:t>
      </w:r>
      <w:r w:rsidRPr="00FB79D1">
        <w:rPr>
          <w:rFonts w:ascii="宋体" w:hAnsi="宋体"/>
          <w:b/>
          <w:sz w:val="24"/>
        </w:rPr>
        <w:t>.</w:t>
      </w:r>
      <w:r w:rsidRPr="00FB79D1">
        <w:rPr>
          <w:rFonts w:ascii="宋体" w:hAnsi="宋体" w:hint="eastAsia"/>
          <w:b/>
          <w:sz w:val="24"/>
        </w:rPr>
        <w:t>合同工期</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本项目工期为30个日历天，于发包人发出开工令之日起计算。如遇发包人原因或不可抗力自然因素，工期可顺延。</w:t>
      </w:r>
    </w:p>
    <w:p w:rsidR="00F959D1" w:rsidRPr="00FB79D1" w:rsidRDefault="003C5AD4">
      <w:pPr>
        <w:spacing w:line="360" w:lineRule="auto"/>
        <w:ind w:firstLineChars="200" w:firstLine="482"/>
        <w:rPr>
          <w:rFonts w:ascii="宋体" w:hAnsi="宋体"/>
          <w:b/>
          <w:sz w:val="24"/>
        </w:rPr>
      </w:pPr>
      <w:r w:rsidRPr="00FB79D1">
        <w:rPr>
          <w:rFonts w:ascii="宋体" w:hAnsi="宋体" w:hint="eastAsia"/>
          <w:b/>
          <w:sz w:val="24"/>
        </w:rPr>
        <w:lastRenderedPageBreak/>
        <w:t>3</w:t>
      </w:r>
      <w:r w:rsidRPr="00FB79D1">
        <w:rPr>
          <w:rFonts w:ascii="宋体" w:hAnsi="宋体"/>
          <w:b/>
          <w:sz w:val="24"/>
        </w:rPr>
        <w:t>.</w:t>
      </w:r>
      <w:r w:rsidRPr="00FB79D1">
        <w:rPr>
          <w:rFonts w:ascii="宋体" w:hAnsi="宋体" w:hint="eastAsia"/>
          <w:b/>
          <w:sz w:val="24"/>
        </w:rPr>
        <w:t>安全生产及文明施工目标</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确保项目无安全事故。供应商应按安全施工的要求，采取严格科学的安全措施，做好从进场施工开始到验收结束交付工程前的安全施工预防措施，并制定相应的应急预案，确保施工安全和第三者的安全，承包人完全承担出于自身安全措施不力所造成的事故责任和发生的费用。</w:t>
      </w:r>
    </w:p>
    <w:p w:rsidR="00F959D1" w:rsidRPr="00FB79D1" w:rsidRDefault="003C5AD4">
      <w:pPr>
        <w:spacing w:line="360" w:lineRule="auto"/>
        <w:ind w:firstLineChars="200" w:firstLine="482"/>
        <w:rPr>
          <w:rFonts w:ascii="宋体" w:hAnsi="宋体"/>
          <w:b/>
          <w:sz w:val="24"/>
        </w:rPr>
      </w:pPr>
      <w:r w:rsidRPr="00FB79D1">
        <w:rPr>
          <w:rFonts w:ascii="宋体" w:hAnsi="宋体" w:hint="eastAsia"/>
          <w:b/>
          <w:sz w:val="24"/>
        </w:rPr>
        <w:t>三</w:t>
      </w:r>
      <w:r w:rsidRPr="00FB79D1">
        <w:rPr>
          <w:rFonts w:ascii="宋体" w:hAnsi="宋体"/>
          <w:b/>
          <w:sz w:val="24"/>
        </w:rPr>
        <w:t>.</w:t>
      </w:r>
      <w:r w:rsidRPr="00FB79D1">
        <w:rPr>
          <w:rFonts w:ascii="宋体" w:hAnsi="宋体" w:hint="eastAsia"/>
          <w:b/>
          <w:sz w:val="24"/>
        </w:rPr>
        <w:t>报价要求：</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以综合总价下浮率方式报价。本项目的响应报价项目包含但不限于项目所发生的人工费、材料费、机械费、管理费、利润、项目措施费、规费、税金以及合同包含的所有风险、责任等各项应有费用。</w:t>
      </w:r>
    </w:p>
    <w:p w:rsidR="00F959D1" w:rsidRPr="00FB79D1" w:rsidRDefault="003C5AD4">
      <w:pPr>
        <w:spacing w:line="360" w:lineRule="auto"/>
        <w:ind w:firstLineChars="200" w:firstLine="482"/>
        <w:rPr>
          <w:rFonts w:ascii="宋体" w:hAnsi="宋体"/>
          <w:b/>
          <w:sz w:val="24"/>
        </w:rPr>
      </w:pPr>
      <w:r w:rsidRPr="00FB79D1">
        <w:rPr>
          <w:rFonts w:ascii="宋体" w:hAnsi="宋体" w:hint="eastAsia"/>
          <w:b/>
          <w:sz w:val="24"/>
        </w:rPr>
        <w:t>四.</w:t>
      </w:r>
      <w:r w:rsidRPr="00FB79D1">
        <w:rPr>
          <w:rFonts w:ascii="宋体" w:hAnsi="宋体"/>
          <w:b/>
          <w:sz w:val="24"/>
        </w:rPr>
        <w:t>材料要求</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承包人按照规范、清单等采购符合要求的材料,供应商响应时的材料价格即为结算的材料价格，施工过程中发包人不再调整材料价差。</w:t>
      </w:r>
    </w:p>
    <w:p w:rsidR="00F959D1" w:rsidRPr="00FB79D1" w:rsidRDefault="003C5AD4">
      <w:pPr>
        <w:spacing w:line="360" w:lineRule="auto"/>
        <w:ind w:firstLineChars="200" w:firstLine="482"/>
        <w:rPr>
          <w:rFonts w:ascii="宋体" w:hAnsi="宋体"/>
          <w:b/>
          <w:sz w:val="24"/>
        </w:rPr>
      </w:pPr>
      <w:r w:rsidRPr="00FB79D1">
        <w:rPr>
          <w:rFonts w:ascii="宋体" w:hAnsi="宋体" w:hint="eastAsia"/>
          <w:b/>
          <w:sz w:val="24"/>
        </w:rPr>
        <w:t>五.工程质量和</w:t>
      </w:r>
      <w:r w:rsidRPr="00FB79D1">
        <w:rPr>
          <w:rFonts w:ascii="宋体" w:hAnsi="宋体"/>
          <w:b/>
          <w:sz w:val="24"/>
        </w:rPr>
        <w:t>验收</w:t>
      </w:r>
      <w:r w:rsidRPr="00FB79D1">
        <w:rPr>
          <w:rFonts w:ascii="宋体" w:hAnsi="宋体" w:hint="eastAsia"/>
          <w:b/>
          <w:sz w:val="24"/>
        </w:rPr>
        <w:t>要求</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1、本工程施工要求承包单位按照施工图、清单、规范进行施工，施工质量达到现行的相关验收标准合格以上。</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2、甲、乙双方应及时办理隐蔽工程和中间工程的检查与验收手续。乙方应于验收前24小时通知甲方，甲方代表接到通知后24小时内应到达现场验收，认可签证后，方可进行下一工序施工。若甲方要求复验时，乙方应按要求办理复验。复验合格，甲方应承担复验费用，由此造成停工，工期顺延；若复验不合格，其复验及返工费用由乙方承担，但工期也不予顺延。</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3、由于乙方原因造成质量事故，其返工费用由乙方承担，工期不顺延。</w:t>
      </w:r>
    </w:p>
    <w:p w:rsidR="00F959D1" w:rsidRPr="00FB79D1" w:rsidRDefault="003C5AD4">
      <w:pPr>
        <w:spacing w:line="360" w:lineRule="auto"/>
        <w:ind w:firstLineChars="200" w:firstLine="480"/>
        <w:rPr>
          <w:rFonts w:ascii="宋体" w:hAnsi="宋体"/>
          <w:sz w:val="24"/>
        </w:rPr>
      </w:pPr>
      <w:r w:rsidRPr="00FB79D1">
        <w:rPr>
          <w:rFonts w:ascii="宋体" w:hAnsi="宋体" w:hint="eastAsia"/>
          <w:sz w:val="24"/>
        </w:rPr>
        <w:t>4、工程竣工验收，应以施工图纸、技术交底纪要、设计更改通知、国家颁发的施工验收规范和质量检验标准为依据。自工程移交甲方管理日起算，装修、修缮工程保修期为2年，在保修期内因施工造成的工程质量问题，甲方应通知乙方并约定时间进行修理。</w:t>
      </w:r>
    </w:p>
    <w:p w:rsidR="00F959D1" w:rsidRPr="00FB79D1" w:rsidRDefault="003C5AD4">
      <w:pPr>
        <w:spacing w:line="460" w:lineRule="exact"/>
        <w:ind w:firstLineChars="200" w:firstLine="482"/>
        <w:rPr>
          <w:rFonts w:ascii="宋体" w:hAnsi="宋体"/>
          <w:b/>
          <w:sz w:val="24"/>
        </w:rPr>
      </w:pPr>
      <w:r w:rsidRPr="00FB79D1">
        <w:rPr>
          <w:rFonts w:ascii="宋体" w:hAnsi="宋体" w:hint="eastAsia"/>
          <w:b/>
          <w:sz w:val="24"/>
        </w:rPr>
        <w:t>六.付款方式</w:t>
      </w:r>
    </w:p>
    <w:p w:rsidR="00F959D1" w:rsidRPr="00FB79D1" w:rsidRDefault="003C5AD4">
      <w:pPr>
        <w:snapToGrid w:val="0"/>
        <w:spacing w:line="360" w:lineRule="auto"/>
        <w:ind w:firstLineChars="200" w:firstLine="480"/>
        <w:rPr>
          <w:rFonts w:ascii="宋体" w:hAnsi="宋体"/>
          <w:sz w:val="24"/>
        </w:rPr>
      </w:pPr>
      <w:r w:rsidRPr="00FB79D1">
        <w:rPr>
          <w:rFonts w:ascii="宋体" w:hAnsi="宋体" w:hint="eastAsia"/>
          <w:sz w:val="24"/>
        </w:rPr>
        <w:t>在工程竣工验收后，由茂名市投资审核中心对工程造价进行结算审核，审核出最终审定价后，在半年内支付结算价的100%，支付工程款前乙方向甲方支付合同金额的3%作为质保金，待质保期满后一个月内无息付清。</w:t>
      </w:r>
    </w:p>
    <w:p w:rsidR="00F959D1" w:rsidRPr="00FB79D1" w:rsidRDefault="003C5AD4">
      <w:pPr>
        <w:snapToGrid w:val="0"/>
        <w:spacing w:line="360" w:lineRule="auto"/>
        <w:ind w:firstLineChars="200" w:firstLine="482"/>
        <w:rPr>
          <w:rFonts w:ascii="宋体" w:hAnsi="宋体"/>
          <w:b/>
          <w:sz w:val="24"/>
        </w:rPr>
      </w:pPr>
      <w:r w:rsidRPr="00FB79D1">
        <w:rPr>
          <w:rFonts w:ascii="宋体" w:hAnsi="宋体" w:hint="eastAsia"/>
          <w:b/>
          <w:sz w:val="24"/>
        </w:rPr>
        <w:t>七、其他要求</w:t>
      </w:r>
    </w:p>
    <w:p w:rsidR="00F959D1" w:rsidRPr="00FB79D1" w:rsidRDefault="003C5AD4">
      <w:pPr>
        <w:snapToGrid w:val="0"/>
        <w:spacing w:line="360" w:lineRule="auto"/>
        <w:ind w:firstLineChars="200" w:firstLine="480"/>
        <w:rPr>
          <w:rFonts w:ascii="宋体" w:hAnsi="宋体"/>
          <w:sz w:val="24"/>
        </w:rPr>
      </w:pPr>
      <w:r w:rsidRPr="00FB79D1">
        <w:rPr>
          <w:rFonts w:ascii="宋体" w:hAnsi="宋体" w:hint="eastAsia"/>
          <w:sz w:val="24"/>
        </w:rPr>
        <w:lastRenderedPageBreak/>
        <w:t>中标人需根据发包人提供的施工内容和工程量编制施工图纸、工程预算书、竣工图、结算书送茂名市投资审核中心审核，费用由中标人承担。</w:t>
      </w:r>
    </w:p>
    <w:p w:rsidR="00F959D1" w:rsidRPr="00FB79D1" w:rsidRDefault="003C5AD4">
      <w:pPr>
        <w:rPr>
          <w:b/>
          <w:sz w:val="24"/>
          <w:szCs w:val="24"/>
        </w:rPr>
      </w:pPr>
      <w:r w:rsidRPr="00FB79D1">
        <w:rPr>
          <w:rFonts w:hint="eastAsia"/>
        </w:rPr>
        <w:t xml:space="preserve"> </w:t>
      </w:r>
      <w:r w:rsidRPr="00FB79D1">
        <w:rPr>
          <w:rFonts w:hint="eastAsia"/>
          <w:b/>
        </w:rPr>
        <w:t xml:space="preserve"> </w:t>
      </w:r>
      <w:r w:rsidRPr="00FB79D1">
        <w:rPr>
          <w:rFonts w:hint="eastAsia"/>
          <w:b/>
          <w:sz w:val="24"/>
          <w:szCs w:val="24"/>
        </w:rPr>
        <w:t xml:space="preserve">   </w:t>
      </w:r>
      <w:r w:rsidRPr="00FB79D1">
        <w:rPr>
          <w:rFonts w:hint="eastAsia"/>
          <w:b/>
          <w:sz w:val="24"/>
          <w:szCs w:val="24"/>
        </w:rPr>
        <w:t>八、改造前后效果图</w:t>
      </w:r>
    </w:p>
    <w:p w:rsidR="00F959D1" w:rsidRPr="00FB79D1" w:rsidRDefault="003C5AD4">
      <w:pPr>
        <w:rPr>
          <w:b/>
          <w:sz w:val="24"/>
          <w:szCs w:val="24"/>
        </w:rPr>
      </w:pPr>
      <w:r w:rsidRPr="00FB79D1">
        <w:rPr>
          <w:rFonts w:hint="eastAsia"/>
          <w:b/>
          <w:noProof/>
          <w:sz w:val="24"/>
          <w:szCs w:val="24"/>
        </w:rPr>
        <w:drawing>
          <wp:inline distT="0" distB="0" distL="114300" distR="114300" wp14:anchorId="05768DF5" wp14:editId="3030B5B0">
            <wp:extent cx="5137150" cy="3424555"/>
            <wp:effectExtent l="0" t="0" r="2540" b="635"/>
            <wp:docPr id="2" name="图片 2" descr="2021-07-25 09:31:52.76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1-07-25 09:31:52.760000"/>
                    <pic:cNvPicPr>
                      <a:picLocks noChangeAspect="1"/>
                    </pic:cNvPicPr>
                  </pic:nvPicPr>
                  <pic:blipFill>
                    <a:blip r:embed="rId10"/>
                    <a:stretch>
                      <a:fillRect/>
                    </a:stretch>
                  </pic:blipFill>
                  <pic:spPr>
                    <a:xfrm>
                      <a:off x="0" y="0"/>
                      <a:ext cx="5137150" cy="3424555"/>
                    </a:xfrm>
                    <a:prstGeom prst="rect">
                      <a:avLst/>
                    </a:prstGeom>
                  </pic:spPr>
                </pic:pic>
              </a:graphicData>
            </a:graphic>
          </wp:inline>
        </w:drawing>
      </w:r>
    </w:p>
    <w:p w:rsidR="00F959D1" w:rsidRPr="00FB79D1" w:rsidRDefault="003C5AD4">
      <w:pPr>
        <w:jc w:val="center"/>
        <w:rPr>
          <w:b/>
          <w:sz w:val="24"/>
          <w:szCs w:val="24"/>
        </w:rPr>
      </w:pPr>
      <w:r w:rsidRPr="00FB79D1">
        <w:rPr>
          <w:rFonts w:hint="eastAsia"/>
          <w:b/>
          <w:sz w:val="24"/>
          <w:szCs w:val="24"/>
        </w:rPr>
        <w:t>培训室改造前效果图</w:t>
      </w:r>
    </w:p>
    <w:p w:rsidR="00F959D1" w:rsidRPr="00FB79D1" w:rsidRDefault="003C5AD4">
      <w:pPr>
        <w:pStyle w:val="ac"/>
        <w:ind w:firstLineChars="0" w:firstLine="0"/>
        <w:rPr>
          <w:rFonts w:ascii="宋体" w:eastAsia="宋体" w:hAnsi="宋体"/>
          <w:sz w:val="21"/>
          <w:szCs w:val="21"/>
        </w:rPr>
      </w:pPr>
      <w:r w:rsidRPr="00FB79D1">
        <w:rPr>
          <w:noProof/>
        </w:rPr>
        <w:drawing>
          <wp:inline distT="0" distB="0" distL="0" distR="0" wp14:anchorId="57B6F7EE" wp14:editId="21523AE2">
            <wp:extent cx="5257800" cy="34004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57800" cy="3400425"/>
                    </a:xfrm>
                    <a:prstGeom prst="rect">
                      <a:avLst/>
                    </a:prstGeom>
                    <a:noFill/>
                    <a:ln w="9525">
                      <a:noFill/>
                    </a:ln>
                  </pic:spPr>
                </pic:pic>
              </a:graphicData>
            </a:graphic>
          </wp:inline>
        </w:drawing>
      </w:r>
    </w:p>
    <w:p w:rsidR="00F959D1" w:rsidRPr="00FB79D1" w:rsidRDefault="003C5AD4">
      <w:pPr>
        <w:pStyle w:val="ac"/>
        <w:ind w:firstLineChars="0" w:firstLine="0"/>
        <w:jc w:val="center"/>
      </w:pPr>
      <w:r w:rsidRPr="00FB79D1">
        <w:rPr>
          <w:rFonts w:hint="eastAsia"/>
        </w:rPr>
        <w:t>培训室装修改造后效果图</w:t>
      </w:r>
    </w:p>
    <w:p w:rsidR="00F959D1" w:rsidRPr="00FB79D1" w:rsidRDefault="00F959D1">
      <w:pPr>
        <w:pStyle w:val="ac"/>
        <w:ind w:firstLineChars="0" w:firstLine="0"/>
        <w:jc w:val="center"/>
      </w:pPr>
    </w:p>
    <w:p w:rsidR="00F959D1" w:rsidRPr="00FB79D1" w:rsidRDefault="003C5AD4">
      <w:pPr>
        <w:tabs>
          <w:tab w:val="left" w:pos="735"/>
          <w:tab w:val="left" w:pos="945"/>
          <w:tab w:val="left" w:pos="1080"/>
        </w:tabs>
        <w:spacing w:line="360" w:lineRule="auto"/>
        <w:rPr>
          <w:rFonts w:ascii="宋体" w:hAnsi="宋体"/>
          <w:bCs/>
          <w:sz w:val="24"/>
          <w:szCs w:val="24"/>
        </w:rPr>
      </w:pPr>
      <w:r w:rsidRPr="00FB79D1">
        <w:rPr>
          <w:rFonts w:hint="eastAsia"/>
          <w:noProof/>
        </w:rPr>
        <w:lastRenderedPageBreak/>
        <w:drawing>
          <wp:inline distT="0" distB="0" distL="0" distR="0" wp14:anchorId="6AA9A646" wp14:editId="095CB1C9">
            <wp:extent cx="5267325" cy="3324225"/>
            <wp:effectExtent l="0" t="0" r="9525" b="9525"/>
            <wp:docPr id="6" name="图片 6" descr="16231640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23164059(1)"/>
                    <pic:cNvPicPr>
                      <a:picLocks noChangeAspect="1"/>
                    </pic:cNvPicPr>
                  </pic:nvPicPr>
                  <pic:blipFill>
                    <a:blip r:embed="rId12"/>
                    <a:stretch>
                      <a:fillRect/>
                    </a:stretch>
                  </pic:blipFill>
                  <pic:spPr>
                    <a:xfrm>
                      <a:off x="0" y="0"/>
                      <a:ext cx="5267325" cy="3324225"/>
                    </a:xfrm>
                    <a:prstGeom prst="rect">
                      <a:avLst/>
                    </a:prstGeom>
                  </pic:spPr>
                </pic:pic>
              </a:graphicData>
            </a:graphic>
          </wp:inline>
        </w:drawing>
      </w:r>
    </w:p>
    <w:p w:rsidR="00F959D1" w:rsidRPr="00FB79D1" w:rsidRDefault="003C5AD4">
      <w:pPr>
        <w:tabs>
          <w:tab w:val="left" w:pos="735"/>
          <w:tab w:val="left" w:pos="945"/>
          <w:tab w:val="left" w:pos="1080"/>
        </w:tabs>
        <w:spacing w:line="360" w:lineRule="auto"/>
        <w:rPr>
          <w:rFonts w:ascii="宋体" w:hAnsi="宋体"/>
          <w:bCs/>
          <w:sz w:val="24"/>
          <w:szCs w:val="24"/>
        </w:rPr>
      </w:pPr>
      <w:r w:rsidRPr="00FB79D1">
        <w:rPr>
          <w:noProof/>
        </w:rPr>
        <w:drawing>
          <wp:inline distT="0" distB="0" distL="0" distR="0" wp14:anchorId="441D2424" wp14:editId="2D0054CB">
            <wp:extent cx="5210175" cy="390969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10175" cy="3909987"/>
                    </a:xfrm>
                    <a:prstGeom prst="rect">
                      <a:avLst/>
                    </a:prstGeom>
                    <a:noFill/>
                    <a:ln w="9525">
                      <a:noFill/>
                    </a:ln>
                  </pic:spPr>
                </pic:pic>
              </a:graphicData>
            </a:graphic>
          </wp:inline>
        </w:drawing>
      </w:r>
    </w:p>
    <w:p w:rsidR="00F959D1" w:rsidRPr="00FB79D1" w:rsidRDefault="003C5AD4">
      <w:pPr>
        <w:tabs>
          <w:tab w:val="left" w:pos="735"/>
          <w:tab w:val="left" w:pos="945"/>
          <w:tab w:val="left" w:pos="1080"/>
        </w:tabs>
        <w:spacing w:line="360" w:lineRule="auto"/>
        <w:jc w:val="center"/>
        <w:rPr>
          <w:rFonts w:ascii="宋体" w:hAnsi="宋体"/>
          <w:bCs/>
          <w:sz w:val="24"/>
          <w:szCs w:val="24"/>
        </w:rPr>
      </w:pPr>
      <w:r w:rsidRPr="00FB79D1">
        <w:rPr>
          <w:rFonts w:ascii="宋体" w:hAnsi="宋体" w:hint="eastAsia"/>
          <w:bCs/>
          <w:sz w:val="24"/>
          <w:szCs w:val="24"/>
        </w:rPr>
        <w:t>（</w:t>
      </w:r>
      <w:r w:rsidRPr="00FB79D1">
        <w:rPr>
          <w:rFonts w:hint="eastAsia"/>
          <w:sz w:val="24"/>
          <w:szCs w:val="24"/>
        </w:rPr>
        <w:t>实训室改造前效果图</w:t>
      </w:r>
      <w:r w:rsidRPr="00FB79D1">
        <w:rPr>
          <w:rFonts w:ascii="宋体" w:hAnsi="宋体" w:hint="eastAsia"/>
          <w:bCs/>
          <w:sz w:val="24"/>
          <w:szCs w:val="24"/>
        </w:rPr>
        <w:t>）</w:t>
      </w:r>
    </w:p>
    <w:p w:rsidR="00F959D1" w:rsidRPr="00FB79D1" w:rsidRDefault="003C5AD4">
      <w:pPr>
        <w:tabs>
          <w:tab w:val="left" w:pos="735"/>
          <w:tab w:val="left" w:pos="945"/>
          <w:tab w:val="left" w:pos="1080"/>
        </w:tabs>
        <w:spacing w:line="360" w:lineRule="auto"/>
        <w:rPr>
          <w:rFonts w:ascii="宋体" w:hAnsi="宋体"/>
          <w:bCs/>
          <w:sz w:val="24"/>
          <w:szCs w:val="24"/>
        </w:rPr>
      </w:pPr>
      <w:r w:rsidRPr="00FB79D1">
        <w:rPr>
          <w:rFonts w:hint="eastAsia"/>
          <w:noProof/>
        </w:rPr>
        <w:lastRenderedPageBreak/>
        <w:drawing>
          <wp:inline distT="0" distB="0" distL="0" distR="0" wp14:anchorId="00C1AFD0" wp14:editId="21827DA8">
            <wp:extent cx="5154295" cy="3914775"/>
            <wp:effectExtent l="0" t="0" r="8255" b="0"/>
            <wp:docPr id="8" name="图片 8" descr="21af100b0e73143f48ed62cfcee6c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1af100b0e73143f48ed62cfcee6c1e"/>
                    <pic:cNvPicPr>
                      <a:picLocks noChangeAspect="1"/>
                    </pic:cNvPicPr>
                  </pic:nvPicPr>
                  <pic:blipFill>
                    <a:blip r:embed="rId14"/>
                    <a:stretch>
                      <a:fillRect/>
                    </a:stretch>
                  </pic:blipFill>
                  <pic:spPr>
                    <a:xfrm>
                      <a:off x="0" y="0"/>
                      <a:ext cx="5161289" cy="3919742"/>
                    </a:xfrm>
                    <a:prstGeom prst="rect">
                      <a:avLst/>
                    </a:prstGeom>
                  </pic:spPr>
                </pic:pic>
              </a:graphicData>
            </a:graphic>
          </wp:inline>
        </w:drawing>
      </w:r>
    </w:p>
    <w:p w:rsidR="00F959D1" w:rsidRPr="00FB79D1" w:rsidRDefault="003C5AD4">
      <w:pPr>
        <w:tabs>
          <w:tab w:val="left" w:pos="735"/>
          <w:tab w:val="left" w:pos="945"/>
          <w:tab w:val="left" w:pos="1080"/>
        </w:tabs>
        <w:spacing w:line="360" w:lineRule="auto"/>
        <w:jc w:val="center"/>
        <w:rPr>
          <w:rFonts w:ascii="宋体" w:hAnsi="宋体"/>
          <w:bCs/>
          <w:sz w:val="24"/>
          <w:szCs w:val="24"/>
        </w:rPr>
      </w:pPr>
      <w:r w:rsidRPr="00FB79D1">
        <w:rPr>
          <w:rFonts w:ascii="宋体" w:hAnsi="宋体" w:hint="eastAsia"/>
          <w:bCs/>
          <w:sz w:val="24"/>
          <w:szCs w:val="24"/>
        </w:rPr>
        <w:t>（</w:t>
      </w:r>
      <w:r w:rsidRPr="00FB79D1">
        <w:rPr>
          <w:rFonts w:hint="eastAsia"/>
          <w:sz w:val="24"/>
          <w:szCs w:val="24"/>
        </w:rPr>
        <w:t>实训室改造后效果图</w:t>
      </w:r>
      <w:r w:rsidRPr="00FB79D1">
        <w:rPr>
          <w:rFonts w:ascii="宋体" w:hAnsi="宋体" w:hint="eastAsia"/>
          <w:bCs/>
          <w:sz w:val="24"/>
          <w:szCs w:val="24"/>
        </w:rPr>
        <w:t>）</w:t>
      </w:r>
    </w:p>
    <w:p w:rsidR="00F959D1" w:rsidRPr="00FB79D1" w:rsidRDefault="00F959D1">
      <w:pPr>
        <w:tabs>
          <w:tab w:val="left" w:pos="735"/>
          <w:tab w:val="left" w:pos="945"/>
          <w:tab w:val="left" w:pos="1080"/>
        </w:tabs>
        <w:spacing w:line="360" w:lineRule="auto"/>
        <w:rPr>
          <w:rFonts w:ascii="宋体" w:hAnsi="宋体"/>
          <w:bCs/>
          <w:sz w:val="24"/>
          <w:szCs w:val="24"/>
        </w:rPr>
      </w:pPr>
    </w:p>
    <w:p w:rsidR="00F959D1" w:rsidRPr="00FB79D1" w:rsidRDefault="00F959D1">
      <w:pPr>
        <w:tabs>
          <w:tab w:val="left" w:pos="735"/>
          <w:tab w:val="left" w:pos="945"/>
          <w:tab w:val="left" w:pos="1080"/>
        </w:tabs>
        <w:spacing w:line="360" w:lineRule="auto"/>
        <w:rPr>
          <w:rFonts w:ascii="宋体" w:hAnsi="宋体"/>
          <w:bCs/>
          <w:sz w:val="24"/>
          <w:szCs w:val="24"/>
        </w:rPr>
      </w:pPr>
    </w:p>
    <w:p w:rsidR="00F959D1" w:rsidRPr="00FB79D1" w:rsidRDefault="00F959D1">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0B55D3" w:rsidRPr="00FB79D1" w:rsidRDefault="000B55D3">
      <w:pPr>
        <w:tabs>
          <w:tab w:val="left" w:pos="735"/>
          <w:tab w:val="left" w:pos="945"/>
          <w:tab w:val="left" w:pos="1080"/>
        </w:tabs>
        <w:spacing w:line="360" w:lineRule="auto"/>
        <w:rPr>
          <w:rFonts w:ascii="宋体" w:hAnsi="宋体"/>
          <w:bCs/>
          <w:sz w:val="24"/>
          <w:szCs w:val="24"/>
        </w:rPr>
      </w:pPr>
    </w:p>
    <w:p w:rsidR="00F959D1" w:rsidRPr="00FB79D1" w:rsidRDefault="00F959D1">
      <w:pPr>
        <w:tabs>
          <w:tab w:val="left" w:pos="735"/>
          <w:tab w:val="left" w:pos="945"/>
          <w:tab w:val="left" w:pos="1080"/>
        </w:tabs>
        <w:spacing w:line="360" w:lineRule="auto"/>
        <w:rPr>
          <w:rFonts w:ascii="宋体" w:hAnsi="宋体"/>
          <w:bCs/>
          <w:sz w:val="24"/>
          <w:szCs w:val="24"/>
        </w:rPr>
      </w:pPr>
    </w:p>
    <w:p w:rsidR="00F959D1" w:rsidRPr="00FB79D1" w:rsidRDefault="003C5AD4">
      <w:pPr>
        <w:pStyle w:val="1"/>
        <w:jc w:val="center"/>
      </w:pPr>
      <w:r w:rsidRPr="00FB79D1">
        <w:rPr>
          <w:rFonts w:hint="eastAsia"/>
        </w:rPr>
        <w:lastRenderedPageBreak/>
        <w:t>第四章</w:t>
      </w:r>
      <w:r w:rsidRPr="00FB79D1">
        <w:rPr>
          <w:rFonts w:hint="eastAsia"/>
        </w:rPr>
        <w:t xml:space="preserve"> </w:t>
      </w:r>
      <w:r w:rsidRPr="00FB79D1">
        <w:rPr>
          <w:rFonts w:hint="eastAsia"/>
        </w:rPr>
        <w:t>合同条款</w:t>
      </w:r>
    </w:p>
    <w:p w:rsidR="00F959D1" w:rsidRPr="00FB79D1" w:rsidRDefault="003C5AD4">
      <w:pPr>
        <w:rPr>
          <w:sz w:val="24"/>
          <w:szCs w:val="24"/>
        </w:rPr>
      </w:pPr>
      <w:r w:rsidRPr="00FB79D1">
        <w:rPr>
          <w:rFonts w:hint="eastAsia"/>
          <w:sz w:val="24"/>
          <w:szCs w:val="24"/>
        </w:rPr>
        <w:t>参考政府采购平台相关合同模板</w:t>
      </w: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F959D1">
      <w:pPr>
        <w:rPr>
          <w:sz w:val="24"/>
          <w:szCs w:val="24"/>
        </w:rPr>
      </w:pPr>
    </w:p>
    <w:p w:rsidR="00F959D1" w:rsidRPr="00FB79D1" w:rsidRDefault="003C5AD4">
      <w:pPr>
        <w:pStyle w:val="1"/>
        <w:jc w:val="center"/>
      </w:pPr>
      <w:r w:rsidRPr="00FB79D1">
        <w:rPr>
          <w:rFonts w:hint="eastAsia"/>
        </w:rPr>
        <w:t>第五章</w:t>
      </w:r>
      <w:r w:rsidRPr="00FB79D1">
        <w:rPr>
          <w:rFonts w:hint="eastAsia"/>
        </w:rPr>
        <w:t xml:space="preserve"> </w:t>
      </w:r>
      <w:r w:rsidRPr="00FB79D1">
        <w:rPr>
          <w:rFonts w:hint="eastAsia"/>
        </w:rPr>
        <w:t>附件</w:t>
      </w:r>
    </w:p>
    <w:p w:rsidR="00F959D1" w:rsidRPr="00FB79D1" w:rsidRDefault="003C5AD4">
      <w:pPr>
        <w:rPr>
          <w:rFonts w:ascii="黑体" w:eastAsia="黑体"/>
          <w:bCs/>
          <w:sz w:val="28"/>
          <w:szCs w:val="28"/>
        </w:rPr>
      </w:pPr>
      <w:r w:rsidRPr="00FB79D1">
        <w:rPr>
          <w:rFonts w:ascii="黑体" w:eastAsia="黑体" w:hint="eastAsia"/>
          <w:bCs/>
          <w:sz w:val="24"/>
          <w:szCs w:val="24"/>
        </w:rPr>
        <w:t>附件一：响应文件格式</w:t>
      </w:r>
    </w:p>
    <w:p w:rsidR="00F959D1" w:rsidRPr="00FB79D1" w:rsidRDefault="00F959D1">
      <w:pPr>
        <w:rPr>
          <w:rFonts w:ascii="黑体" w:eastAsia="黑体"/>
          <w:bCs/>
          <w:sz w:val="52"/>
          <w:szCs w:val="52"/>
        </w:rPr>
      </w:pPr>
    </w:p>
    <w:p w:rsidR="00F959D1" w:rsidRPr="00FB79D1" w:rsidRDefault="003C5AD4">
      <w:pPr>
        <w:jc w:val="center"/>
        <w:rPr>
          <w:rFonts w:ascii="黑体" w:eastAsia="黑体"/>
          <w:bCs/>
          <w:sz w:val="52"/>
          <w:szCs w:val="52"/>
        </w:rPr>
      </w:pPr>
      <w:r w:rsidRPr="00FB79D1">
        <w:rPr>
          <w:rFonts w:ascii="黑体" w:eastAsia="黑体" w:hint="eastAsia"/>
          <w:bCs/>
          <w:sz w:val="52"/>
          <w:szCs w:val="52"/>
        </w:rPr>
        <w:t>响</w:t>
      </w:r>
    </w:p>
    <w:p w:rsidR="00F959D1" w:rsidRPr="00FB79D1" w:rsidRDefault="00F959D1">
      <w:pPr>
        <w:jc w:val="center"/>
        <w:rPr>
          <w:rFonts w:ascii="黑体" w:eastAsia="黑体"/>
          <w:bCs/>
          <w:sz w:val="72"/>
        </w:rPr>
      </w:pPr>
    </w:p>
    <w:p w:rsidR="00F959D1" w:rsidRPr="00FB79D1" w:rsidRDefault="003C5AD4">
      <w:pPr>
        <w:jc w:val="center"/>
        <w:rPr>
          <w:rFonts w:ascii="黑体" w:eastAsia="黑体"/>
          <w:bCs/>
          <w:sz w:val="52"/>
          <w:szCs w:val="52"/>
        </w:rPr>
      </w:pPr>
      <w:r w:rsidRPr="00FB79D1">
        <w:rPr>
          <w:rFonts w:ascii="黑体" w:eastAsia="黑体" w:hint="eastAsia"/>
          <w:bCs/>
          <w:sz w:val="52"/>
          <w:szCs w:val="52"/>
        </w:rPr>
        <w:t>应</w:t>
      </w:r>
    </w:p>
    <w:p w:rsidR="00F959D1" w:rsidRPr="00FB79D1" w:rsidRDefault="00F959D1">
      <w:pPr>
        <w:jc w:val="center"/>
        <w:rPr>
          <w:rFonts w:ascii="黑体" w:eastAsia="黑体"/>
          <w:bCs/>
          <w:sz w:val="72"/>
        </w:rPr>
      </w:pPr>
    </w:p>
    <w:p w:rsidR="00F959D1" w:rsidRPr="00FB79D1" w:rsidRDefault="003C5AD4">
      <w:pPr>
        <w:jc w:val="center"/>
        <w:rPr>
          <w:rFonts w:ascii="黑体" w:eastAsia="黑体"/>
          <w:bCs/>
          <w:sz w:val="52"/>
          <w:szCs w:val="52"/>
        </w:rPr>
      </w:pPr>
      <w:r w:rsidRPr="00FB79D1">
        <w:rPr>
          <w:rFonts w:ascii="黑体" w:eastAsia="黑体" w:hint="eastAsia"/>
          <w:bCs/>
          <w:sz w:val="52"/>
          <w:szCs w:val="52"/>
        </w:rPr>
        <w:t>文</w:t>
      </w:r>
    </w:p>
    <w:p w:rsidR="00F959D1" w:rsidRPr="00FB79D1" w:rsidRDefault="00F959D1">
      <w:pPr>
        <w:jc w:val="center"/>
        <w:rPr>
          <w:rFonts w:ascii="黑体" w:eastAsia="黑体"/>
          <w:bCs/>
          <w:sz w:val="52"/>
          <w:szCs w:val="52"/>
        </w:rPr>
      </w:pPr>
    </w:p>
    <w:p w:rsidR="00F959D1" w:rsidRPr="00FB79D1" w:rsidRDefault="003C5AD4">
      <w:pPr>
        <w:jc w:val="center"/>
        <w:rPr>
          <w:rFonts w:ascii="黑体" w:eastAsia="黑体"/>
          <w:bCs/>
          <w:sz w:val="52"/>
          <w:szCs w:val="52"/>
        </w:rPr>
      </w:pPr>
      <w:r w:rsidRPr="00FB79D1">
        <w:rPr>
          <w:rFonts w:ascii="黑体" w:eastAsia="黑体" w:hint="eastAsia"/>
          <w:bCs/>
          <w:sz w:val="52"/>
          <w:szCs w:val="52"/>
        </w:rPr>
        <w:t>件</w:t>
      </w:r>
    </w:p>
    <w:p w:rsidR="00F959D1" w:rsidRPr="00FB79D1" w:rsidRDefault="00F959D1">
      <w:pPr>
        <w:rPr>
          <w:rFonts w:ascii="楷体_GB2312" w:eastAsia="楷体_GB2312"/>
          <w:bCs/>
          <w:sz w:val="72"/>
        </w:rPr>
      </w:pPr>
    </w:p>
    <w:p w:rsidR="00F959D1" w:rsidRPr="00FB79D1" w:rsidRDefault="003C5AD4">
      <w:pPr>
        <w:ind w:firstLineChars="900" w:firstLine="2700"/>
        <w:rPr>
          <w:rFonts w:ascii="黑体" w:eastAsia="黑体"/>
          <w:bCs/>
          <w:sz w:val="28"/>
          <w:szCs w:val="28"/>
        </w:rPr>
      </w:pPr>
      <w:r w:rsidRPr="00FB79D1">
        <w:rPr>
          <w:rFonts w:ascii="黑体" w:eastAsia="黑体" w:hAnsi="华文中宋" w:hint="eastAsia"/>
          <w:bCs/>
          <w:sz w:val="30"/>
          <w:szCs w:val="30"/>
        </w:rPr>
        <w:t>采购项目</w:t>
      </w:r>
      <w:r w:rsidRPr="00FB79D1">
        <w:rPr>
          <w:rFonts w:ascii="黑体" w:eastAsia="黑体" w:hint="eastAsia"/>
          <w:bCs/>
          <w:sz w:val="28"/>
          <w:szCs w:val="28"/>
        </w:rPr>
        <w:t>编号：</w:t>
      </w:r>
    </w:p>
    <w:p w:rsidR="00F959D1" w:rsidRPr="00FB79D1" w:rsidRDefault="003C5AD4">
      <w:pPr>
        <w:ind w:firstLineChars="1000" w:firstLine="2800"/>
        <w:rPr>
          <w:rFonts w:ascii="黑体" w:eastAsia="黑体"/>
          <w:bCs/>
          <w:sz w:val="28"/>
          <w:szCs w:val="28"/>
        </w:rPr>
      </w:pPr>
      <w:r w:rsidRPr="00FB79D1">
        <w:rPr>
          <w:rFonts w:ascii="黑体" w:eastAsia="黑体" w:hint="eastAsia"/>
          <w:bCs/>
          <w:sz w:val="28"/>
          <w:szCs w:val="28"/>
        </w:rPr>
        <w:t>采购项目名称：护理教学模型</w:t>
      </w:r>
    </w:p>
    <w:p w:rsidR="00F959D1" w:rsidRPr="00FB79D1" w:rsidRDefault="003C5AD4">
      <w:pPr>
        <w:ind w:firstLine="2703"/>
        <w:rPr>
          <w:rFonts w:ascii="黑体" w:eastAsia="黑体"/>
          <w:bCs/>
          <w:sz w:val="28"/>
          <w:szCs w:val="28"/>
        </w:rPr>
      </w:pPr>
      <w:r w:rsidRPr="00FB79D1">
        <w:rPr>
          <w:rFonts w:ascii="黑体" w:eastAsia="黑体" w:hint="eastAsia"/>
          <w:bCs/>
          <w:sz w:val="28"/>
          <w:szCs w:val="28"/>
        </w:rPr>
        <w:t>报价人：</w:t>
      </w:r>
    </w:p>
    <w:p w:rsidR="00F959D1" w:rsidRPr="00FB79D1" w:rsidRDefault="00F959D1">
      <w:pPr>
        <w:rPr>
          <w:rFonts w:ascii="黑体" w:eastAsia="黑体"/>
          <w:bCs/>
          <w:sz w:val="36"/>
          <w:szCs w:val="36"/>
        </w:rPr>
      </w:pPr>
    </w:p>
    <w:p w:rsidR="00F959D1" w:rsidRPr="00FB79D1" w:rsidRDefault="003C5AD4">
      <w:pPr>
        <w:jc w:val="center"/>
        <w:rPr>
          <w:rFonts w:ascii="黑体" w:eastAsia="黑体"/>
          <w:bCs/>
          <w:sz w:val="36"/>
          <w:szCs w:val="36"/>
        </w:rPr>
      </w:pPr>
      <w:r w:rsidRPr="00FB79D1">
        <w:rPr>
          <w:rFonts w:ascii="黑体" w:eastAsia="黑体" w:hint="eastAsia"/>
          <w:bCs/>
          <w:sz w:val="36"/>
          <w:szCs w:val="36"/>
        </w:rPr>
        <w:t>二○   年  月  日</w:t>
      </w:r>
    </w:p>
    <w:p w:rsidR="00F959D1" w:rsidRPr="00FB79D1" w:rsidRDefault="00F959D1">
      <w:pPr>
        <w:jc w:val="center"/>
        <w:rPr>
          <w:rFonts w:ascii="黑体" w:eastAsia="黑体"/>
          <w:bCs/>
          <w:sz w:val="36"/>
          <w:szCs w:val="36"/>
        </w:rPr>
      </w:pPr>
    </w:p>
    <w:p w:rsidR="00F959D1" w:rsidRPr="00FB79D1" w:rsidRDefault="00F959D1">
      <w:pPr>
        <w:jc w:val="center"/>
        <w:rPr>
          <w:rFonts w:ascii="黑体" w:eastAsia="黑体"/>
          <w:bCs/>
          <w:sz w:val="36"/>
          <w:szCs w:val="36"/>
        </w:rPr>
      </w:pPr>
    </w:p>
    <w:p w:rsidR="00F959D1" w:rsidRPr="00FB79D1" w:rsidRDefault="003C5AD4">
      <w:pPr>
        <w:ind w:firstLineChars="175" w:firstLine="420"/>
        <w:outlineLvl w:val="0"/>
        <w:rPr>
          <w:rFonts w:ascii="黑体" w:eastAsia="黑体" w:hAnsi="宋体"/>
          <w:bCs/>
          <w:sz w:val="24"/>
          <w:szCs w:val="24"/>
        </w:rPr>
      </w:pPr>
      <w:r w:rsidRPr="00FB79D1">
        <w:rPr>
          <w:rFonts w:ascii="黑体" w:eastAsia="黑体" w:hAnsi="宋体" w:hint="eastAsia"/>
          <w:bCs/>
          <w:sz w:val="24"/>
          <w:szCs w:val="24"/>
        </w:rPr>
        <w:t>（一）响应函（格式）：</w:t>
      </w:r>
    </w:p>
    <w:p w:rsidR="00F959D1" w:rsidRPr="00FB79D1" w:rsidRDefault="00F959D1">
      <w:pPr>
        <w:outlineLvl w:val="0"/>
        <w:rPr>
          <w:rFonts w:ascii="宋体" w:hAnsi="宋体"/>
          <w:b/>
          <w:bCs/>
          <w:sz w:val="24"/>
          <w:szCs w:val="24"/>
        </w:rPr>
      </w:pPr>
    </w:p>
    <w:p w:rsidR="00F959D1" w:rsidRPr="00FB79D1" w:rsidRDefault="003C5AD4">
      <w:pPr>
        <w:spacing w:line="360" w:lineRule="auto"/>
        <w:jc w:val="center"/>
        <w:rPr>
          <w:rFonts w:ascii="宋体" w:hAnsi="宋体"/>
          <w:bCs/>
          <w:sz w:val="24"/>
          <w:szCs w:val="24"/>
        </w:rPr>
      </w:pPr>
      <w:r w:rsidRPr="00FB79D1">
        <w:rPr>
          <w:rFonts w:ascii="黑体" w:eastAsia="黑体" w:hint="eastAsia"/>
          <w:bCs/>
          <w:sz w:val="28"/>
          <w:szCs w:val="28"/>
        </w:rPr>
        <w:t>响应函</w:t>
      </w:r>
    </w:p>
    <w:p w:rsidR="00F959D1" w:rsidRPr="00FB79D1" w:rsidRDefault="003C5AD4">
      <w:pPr>
        <w:spacing w:line="360" w:lineRule="auto"/>
        <w:rPr>
          <w:rFonts w:ascii="宋体" w:hAnsi="宋体"/>
          <w:bCs/>
          <w:sz w:val="24"/>
          <w:szCs w:val="24"/>
        </w:rPr>
      </w:pPr>
      <w:r w:rsidRPr="00FB79D1">
        <w:rPr>
          <w:rFonts w:ascii="宋体" w:hAnsi="宋体" w:hint="eastAsia"/>
          <w:bCs/>
          <w:sz w:val="24"/>
          <w:szCs w:val="24"/>
        </w:rPr>
        <w:t>致广东茂名健康职业学院：</w:t>
      </w:r>
    </w:p>
    <w:p w:rsidR="00F959D1" w:rsidRPr="00FB79D1" w:rsidRDefault="00F959D1">
      <w:pPr>
        <w:spacing w:line="360" w:lineRule="auto"/>
        <w:ind w:firstLineChars="200" w:firstLine="480"/>
        <w:rPr>
          <w:rFonts w:ascii="宋体" w:hAnsi="宋体"/>
          <w:bCs/>
          <w:sz w:val="24"/>
          <w:szCs w:val="24"/>
        </w:rPr>
      </w:pPr>
    </w:p>
    <w:p w:rsidR="00F959D1" w:rsidRPr="00FB79D1" w:rsidRDefault="003C5AD4">
      <w:pPr>
        <w:spacing w:line="360" w:lineRule="auto"/>
        <w:ind w:firstLineChars="200" w:firstLine="480"/>
        <w:rPr>
          <w:rFonts w:ascii="宋体" w:hAnsi="宋体"/>
          <w:bCs/>
          <w:sz w:val="24"/>
          <w:szCs w:val="24"/>
        </w:rPr>
      </w:pPr>
      <w:r w:rsidRPr="00FB79D1">
        <w:rPr>
          <w:rFonts w:ascii="宋体" w:hAnsi="宋体" w:hint="eastAsia"/>
          <w:bCs/>
          <w:sz w:val="24"/>
          <w:szCs w:val="24"/>
        </w:rPr>
        <w:t>我方收到贵方编号    采购文件，经仔细阅读和研究，我方决定参加此项目的报价。</w:t>
      </w:r>
    </w:p>
    <w:p w:rsidR="00F959D1" w:rsidRPr="00FB79D1" w:rsidRDefault="003C5AD4">
      <w:pPr>
        <w:numPr>
          <w:ilvl w:val="0"/>
          <w:numId w:val="9"/>
        </w:numPr>
        <w:tabs>
          <w:tab w:val="left" w:pos="315"/>
          <w:tab w:val="left" w:pos="735"/>
          <w:tab w:val="left" w:pos="840"/>
          <w:tab w:val="left" w:pos="945"/>
          <w:tab w:val="left" w:pos="1050"/>
        </w:tabs>
        <w:spacing w:line="360" w:lineRule="auto"/>
        <w:ind w:left="0" w:firstLine="525"/>
        <w:rPr>
          <w:rFonts w:ascii="宋体" w:hAnsi="宋体"/>
          <w:bCs/>
          <w:sz w:val="24"/>
          <w:szCs w:val="24"/>
        </w:rPr>
      </w:pPr>
      <w:r w:rsidRPr="00FB79D1">
        <w:rPr>
          <w:rFonts w:ascii="宋体" w:hAnsi="宋体" w:hint="eastAsia"/>
          <w:bCs/>
          <w:sz w:val="24"/>
          <w:szCs w:val="24"/>
        </w:rPr>
        <w:t>我方愿意按照采购文件的一切要求，提供本项目的报价，总报价见《报价一览表》。</w:t>
      </w:r>
    </w:p>
    <w:p w:rsidR="00F959D1" w:rsidRPr="00FB79D1" w:rsidRDefault="003C5AD4">
      <w:pPr>
        <w:numPr>
          <w:ilvl w:val="0"/>
          <w:numId w:val="9"/>
        </w:numPr>
        <w:tabs>
          <w:tab w:val="left" w:pos="0"/>
          <w:tab w:val="left" w:pos="315"/>
          <w:tab w:val="left" w:pos="525"/>
          <w:tab w:val="left" w:pos="840"/>
          <w:tab w:val="left" w:pos="945"/>
          <w:tab w:val="left" w:pos="1050"/>
        </w:tabs>
        <w:spacing w:line="360" w:lineRule="auto"/>
        <w:ind w:left="0" w:firstLineChars="218" w:firstLine="523"/>
        <w:rPr>
          <w:rStyle w:val="HTML"/>
          <w:bCs/>
        </w:rPr>
      </w:pPr>
      <w:r w:rsidRPr="00FB79D1">
        <w:rPr>
          <w:rFonts w:ascii="宋体" w:hAnsi="宋体" w:hint="eastAsia"/>
          <w:bCs/>
          <w:sz w:val="24"/>
          <w:szCs w:val="24"/>
        </w:rPr>
        <w:t>我方愿意提供贵方在采购文件中要求的文件、资料</w:t>
      </w:r>
      <w:r w:rsidRPr="00FB79D1">
        <w:rPr>
          <w:rFonts w:ascii="宋体" w:hint="eastAsia"/>
          <w:bCs/>
        </w:rPr>
        <w:t>。</w:t>
      </w:r>
    </w:p>
    <w:p w:rsidR="00F959D1" w:rsidRPr="00FB79D1" w:rsidRDefault="003C5AD4">
      <w:pPr>
        <w:numPr>
          <w:ilvl w:val="0"/>
          <w:numId w:val="9"/>
        </w:numPr>
        <w:tabs>
          <w:tab w:val="left" w:pos="0"/>
          <w:tab w:val="left" w:pos="315"/>
          <w:tab w:val="left" w:pos="525"/>
          <w:tab w:val="left" w:pos="630"/>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我方同意按采购文件中的规定，本响应文件报价的有效期限为报价截止之日起90天。</w:t>
      </w:r>
    </w:p>
    <w:p w:rsidR="00F959D1" w:rsidRPr="00FB79D1" w:rsidRDefault="003C5AD4">
      <w:pPr>
        <w:numPr>
          <w:ilvl w:val="0"/>
          <w:numId w:val="9"/>
        </w:numPr>
        <w:tabs>
          <w:tab w:val="left" w:pos="0"/>
          <w:tab w:val="left" w:pos="315"/>
          <w:tab w:val="left" w:pos="525"/>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如果我方的响应文件被接受，我方将履行采购文件中规定的每一项要求，按期、按质、按量，完成交货任务。</w:t>
      </w:r>
    </w:p>
    <w:p w:rsidR="00F959D1" w:rsidRPr="00FB79D1" w:rsidRDefault="003C5AD4">
      <w:pPr>
        <w:numPr>
          <w:ilvl w:val="0"/>
          <w:numId w:val="9"/>
        </w:numPr>
        <w:tabs>
          <w:tab w:val="left" w:pos="0"/>
          <w:tab w:val="left" w:pos="315"/>
          <w:tab w:val="left" w:pos="525"/>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我方认为贵中心有权决定成交者。</w:t>
      </w:r>
    </w:p>
    <w:p w:rsidR="00F959D1" w:rsidRPr="00FB79D1" w:rsidRDefault="003C5AD4">
      <w:pPr>
        <w:numPr>
          <w:ilvl w:val="0"/>
          <w:numId w:val="9"/>
        </w:numPr>
        <w:tabs>
          <w:tab w:val="left" w:pos="0"/>
          <w:tab w:val="left" w:pos="315"/>
          <w:tab w:val="left" w:pos="525"/>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我方愿意遵守《中华人民共和国政府采购法》，并按《中华人民共和国合同法》和合同条款履行自己的全部责任。</w:t>
      </w:r>
    </w:p>
    <w:p w:rsidR="00F959D1" w:rsidRPr="00FB79D1" w:rsidRDefault="003C5AD4">
      <w:pPr>
        <w:numPr>
          <w:ilvl w:val="0"/>
          <w:numId w:val="9"/>
        </w:numPr>
        <w:tabs>
          <w:tab w:val="left" w:pos="0"/>
          <w:tab w:val="left" w:pos="315"/>
          <w:tab w:val="left" w:pos="525"/>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我方认可并保证遵守采购文件的所有规定，放弃对采购文件提出质疑的权利。</w:t>
      </w:r>
    </w:p>
    <w:p w:rsidR="00F959D1" w:rsidRPr="00FB79D1" w:rsidRDefault="003C5AD4">
      <w:pPr>
        <w:numPr>
          <w:ilvl w:val="0"/>
          <w:numId w:val="9"/>
        </w:numPr>
        <w:tabs>
          <w:tab w:val="left" w:pos="0"/>
          <w:tab w:val="left" w:pos="315"/>
          <w:tab w:val="left" w:pos="525"/>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如果我方被确定为成交供应商，我方愿意在签订合同时按采购文件的规定交纳履约保证金。且我方如无不可抗力，又未履行采购文件、响应文件和合同条款的，一经查实，我方愿意赔偿由此而造成的一切损失，并同意接受按采购文件的相关要求对我方进行的处理。</w:t>
      </w:r>
    </w:p>
    <w:p w:rsidR="00F959D1" w:rsidRPr="00FB79D1" w:rsidRDefault="003C5AD4">
      <w:pPr>
        <w:numPr>
          <w:ilvl w:val="0"/>
          <w:numId w:val="9"/>
        </w:numPr>
        <w:tabs>
          <w:tab w:val="left" w:pos="0"/>
          <w:tab w:val="left" w:pos="315"/>
          <w:tab w:val="left" w:pos="525"/>
          <w:tab w:val="left" w:pos="945"/>
          <w:tab w:val="left" w:pos="1050"/>
        </w:tabs>
        <w:spacing w:line="360" w:lineRule="auto"/>
        <w:ind w:left="0" w:firstLineChars="218" w:firstLine="523"/>
        <w:rPr>
          <w:rFonts w:ascii="宋体" w:hAnsi="宋体"/>
          <w:bCs/>
          <w:sz w:val="24"/>
          <w:szCs w:val="24"/>
        </w:rPr>
      </w:pPr>
      <w:r w:rsidRPr="00FB79D1">
        <w:rPr>
          <w:rFonts w:ascii="宋体" w:hAnsi="宋体" w:hint="eastAsia"/>
          <w:bCs/>
          <w:sz w:val="24"/>
          <w:szCs w:val="24"/>
        </w:rPr>
        <w:t>我方决不提供虚假材料谋取成交、决不采取不正当手段诋毁、排挤其他供应商、决不与采购人或其它供应商恶意串通、决不向采购人、采购中心工作人员和评委进行商业贿赂、决不在采购过程中与采购人进行协商谈判、决不拒绝有关部门监督检查或提供虚假情况，如有违反，无条件接受贵方及相关管理部门</w:t>
      </w:r>
      <w:r w:rsidRPr="00FB79D1">
        <w:rPr>
          <w:rFonts w:ascii="宋体" w:hAnsi="宋体" w:hint="eastAsia"/>
          <w:bCs/>
          <w:sz w:val="24"/>
          <w:szCs w:val="24"/>
        </w:rPr>
        <w:lastRenderedPageBreak/>
        <w:t>的处罚。</w:t>
      </w:r>
    </w:p>
    <w:p w:rsidR="00F959D1" w:rsidRPr="00FB79D1" w:rsidRDefault="00F959D1">
      <w:pPr>
        <w:spacing w:line="360" w:lineRule="auto"/>
        <w:ind w:firstLineChars="300" w:firstLine="720"/>
        <w:rPr>
          <w:rFonts w:ascii="宋体" w:hAnsi="宋体"/>
          <w:bCs/>
          <w:sz w:val="24"/>
          <w:szCs w:val="24"/>
        </w:rPr>
      </w:pPr>
    </w:p>
    <w:p w:rsidR="00F959D1" w:rsidRPr="00FB79D1" w:rsidRDefault="00F959D1">
      <w:pPr>
        <w:spacing w:line="360" w:lineRule="auto"/>
        <w:ind w:firstLineChars="300" w:firstLine="720"/>
        <w:rPr>
          <w:rFonts w:ascii="宋体" w:hAnsi="宋体"/>
          <w:bCs/>
          <w:sz w:val="24"/>
          <w:szCs w:val="24"/>
        </w:rPr>
      </w:pPr>
    </w:p>
    <w:p w:rsidR="00F959D1" w:rsidRPr="00FB79D1" w:rsidRDefault="003C5AD4">
      <w:pPr>
        <w:spacing w:line="400" w:lineRule="exact"/>
        <w:ind w:firstLineChars="200" w:firstLine="480"/>
        <w:rPr>
          <w:rFonts w:ascii="宋体" w:hAnsi="宋体"/>
          <w:bCs/>
          <w:sz w:val="24"/>
          <w:szCs w:val="24"/>
        </w:rPr>
      </w:pPr>
      <w:r w:rsidRPr="00FB79D1">
        <w:rPr>
          <w:rFonts w:ascii="宋体" w:hAnsi="宋体" w:hint="eastAsia"/>
          <w:bCs/>
          <w:sz w:val="24"/>
          <w:szCs w:val="24"/>
        </w:rPr>
        <w:t xml:space="preserve">报价人（盖章）：     </w:t>
      </w:r>
    </w:p>
    <w:p w:rsidR="00F959D1" w:rsidRPr="00FB79D1" w:rsidRDefault="003C5AD4">
      <w:pPr>
        <w:spacing w:line="400" w:lineRule="exact"/>
        <w:ind w:firstLineChars="200" w:firstLine="480"/>
        <w:rPr>
          <w:rFonts w:ascii="宋体" w:hAnsi="宋体"/>
          <w:bCs/>
          <w:sz w:val="24"/>
          <w:szCs w:val="24"/>
        </w:rPr>
      </w:pPr>
      <w:r w:rsidRPr="00FB79D1">
        <w:rPr>
          <w:rFonts w:ascii="宋体" w:hAnsi="宋体" w:hint="eastAsia"/>
          <w:bCs/>
          <w:sz w:val="24"/>
          <w:szCs w:val="24"/>
        </w:rPr>
        <w:t>法定代表人或法定代表人授权代表签字或盖章：</w:t>
      </w:r>
    </w:p>
    <w:p w:rsidR="00F959D1" w:rsidRPr="00FB79D1" w:rsidRDefault="003C5AD4">
      <w:pPr>
        <w:spacing w:line="400" w:lineRule="exact"/>
        <w:ind w:firstLineChars="200" w:firstLine="480"/>
        <w:rPr>
          <w:rFonts w:ascii="宋体" w:hAnsi="宋体"/>
          <w:bCs/>
          <w:sz w:val="24"/>
          <w:szCs w:val="24"/>
        </w:rPr>
      </w:pPr>
      <w:r w:rsidRPr="00FB79D1">
        <w:rPr>
          <w:rFonts w:ascii="宋体" w:hAnsi="宋体" w:hint="eastAsia"/>
          <w:bCs/>
          <w:sz w:val="24"/>
          <w:szCs w:val="24"/>
        </w:rPr>
        <w:t>电话：                              传真：</w:t>
      </w:r>
    </w:p>
    <w:p w:rsidR="00F959D1" w:rsidRPr="00FB79D1" w:rsidRDefault="003C5AD4">
      <w:pPr>
        <w:ind w:firstLineChars="200" w:firstLine="480"/>
      </w:pPr>
      <w:r w:rsidRPr="00FB79D1">
        <w:rPr>
          <w:rFonts w:ascii="宋体" w:hAnsi="宋体" w:hint="eastAsia"/>
          <w:bCs/>
          <w:sz w:val="24"/>
          <w:szCs w:val="24"/>
        </w:rPr>
        <w:t xml:space="preserve">通讯地址：                          邮编：      </w:t>
      </w:r>
    </w:p>
    <w:p w:rsidR="00F959D1" w:rsidRPr="00FB79D1" w:rsidRDefault="003C5AD4">
      <w:pPr>
        <w:outlineLvl w:val="0"/>
      </w:pPr>
      <w:r w:rsidRPr="00FB79D1">
        <w:br w:type="page"/>
      </w:r>
    </w:p>
    <w:p w:rsidR="00F959D1" w:rsidRPr="00FB79D1" w:rsidRDefault="003C5AD4">
      <w:pPr>
        <w:outlineLvl w:val="0"/>
        <w:rPr>
          <w:rFonts w:ascii="黑体" w:eastAsia="黑体"/>
          <w:bCs/>
          <w:sz w:val="28"/>
          <w:szCs w:val="28"/>
        </w:rPr>
      </w:pPr>
      <w:r w:rsidRPr="00FB79D1">
        <w:rPr>
          <w:rFonts w:ascii="黑体" w:eastAsia="黑体" w:hAnsi="宋体" w:hint="eastAsia"/>
          <w:bCs/>
          <w:sz w:val="24"/>
          <w:szCs w:val="24"/>
        </w:rPr>
        <w:lastRenderedPageBreak/>
        <w:t>（二）（报价人）关于无重大违法记录的书面声明（格式）：</w:t>
      </w:r>
    </w:p>
    <w:p w:rsidR="00F959D1" w:rsidRPr="00FB79D1" w:rsidRDefault="00F959D1">
      <w:pPr>
        <w:spacing w:line="360" w:lineRule="auto"/>
        <w:rPr>
          <w:rFonts w:ascii="黑体" w:eastAsia="黑体"/>
          <w:bCs/>
          <w:sz w:val="36"/>
        </w:rPr>
      </w:pPr>
    </w:p>
    <w:p w:rsidR="00F959D1" w:rsidRPr="00FB79D1" w:rsidRDefault="003C5AD4">
      <w:pPr>
        <w:jc w:val="center"/>
        <w:outlineLvl w:val="0"/>
        <w:rPr>
          <w:rFonts w:ascii="黑体" w:eastAsia="黑体"/>
          <w:bCs/>
          <w:sz w:val="28"/>
          <w:szCs w:val="28"/>
        </w:rPr>
      </w:pPr>
      <w:r w:rsidRPr="00FB79D1">
        <w:rPr>
          <w:rFonts w:ascii="黑体" w:eastAsia="黑体" w:hint="eastAsia"/>
          <w:bCs/>
          <w:sz w:val="28"/>
          <w:szCs w:val="28"/>
        </w:rPr>
        <w:t>关于无重大违法记录的书面声明</w:t>
      </w:r>
    </w:p>
    <w:p w:rsidR="00F959D1" w:rsidRPr="00FB79D1" w:rsidRDefault="003C5AD4">
      <w:pPr>
        <w:tabs>
          <w:tab w:val="left" w:pos="6300"/>
        </w:tabs>
        <w:spacing w:line="480" w:lineRule="auto"/>
        <w:jc w:val="center"/>
        <w:rPr>
          <w:rFonts w:ascii="宋体" w:hAnsi="宋体"/>
          <w:bCs/>
          <w:sz w:val="24"/>
          <w:szCs w:val="24"/>
        </w:rPr>
      </w:pPr>
      <w:r w:rsidRPr="00FB79D1">
        <w:rPr>
          <w:rFonts w:ascii="宋体" w:hAnsi="宋体" w:hint="eastAsia"/>
          <w:bCs/>
          <w:sz w:val="24"/>
          <w:szCs w:val="24"/>
        </w:rPr>
        <w:t xml:space="preserve">         </w:t>
      </w:r>
    </w:p>
    <w:p w:rsidR="00F959D1" w:rsidRPr="00FB79D1" w:rsidRDefault="00F959D1">
      <w:pPr>
        <w:spacing w:line="480" w:lineRule="auto"/>
        <w:jc w:val="center"/>
        <w:rPr>
          <w:rFonts w:ascii="宋体" w:hAnsi="宋体"/>
          <w:bCs/>
          <w:sz w:val="24"/>
          <w:szCs w:val="24"/>
        </w:rPr>
      </w:pPr>
    </w:p>
    <w:p w:rsidR="00F959D1" w:rsidRPr="00FB79D1" w:rsidRDefault="003C5AD4">
      <w:pPr>
        <w:spacing w:line="480" w:lineRule="auto"/>
        <w:rPr>
          <w:rFonts w:ascii="宋体" w:hAnsi="宋体"/>
          <w:bCs/>
          <w:sz w:val="24"/>
          <w:szCs w:val="24"/>
        </w:rPr>
      </w:pPr>
      <w:r w:rsidRPr="00FB79D1">
        <w:rPr>
          <w:rFonts w:ascii="宋体" w:hAnsi="宋体" w:hint="eastAsia"/>
          <w:bCs/>
          <w:sz w:val="24"/>
          <w:szCs w:val="24"/>
        </w:rPr>
        <w:t>广东茂名健康职业学院：</w:t>
      </w:r>
    </w:p>
    <w:p w:rsidR="00F959D1" w:rsidRPr="00FB79D1" w:rsidRDefault="003C5AD4">
      <w:pPr>
        <w:spacing w:line="480" w:lineRule="auto"/>
        <w:rPr>
          <w:rFonts w:ascii="宋体" w:hAnsi="宋体"/>
          <w:bCs/>
          <w:sz w:val="24"/>
          <w:szCs w:val="24"/>
        </w:rPr>
      </w:pPr>
      <w:r w:rsidRPr="00FB79D1">
        <w:rPr>
          <w:rFonts w:ascii="宋体" w:hAnsi="宋体" w:hint="eastAsia"/>
          <w:bCs/>
          <w:sz w:val="24"/>
          <w:szCs w:val="24"/>
        </w:rPr>
        <w:t xml:space="preserve">   </w:t>
      </w:r>
    </w:p>
    <w:p w:rsidR="00F959D1" w:rsidRPr="00FB79D1" w:rsidRDefault="003C5AD4">
      <w:pPr>
        <w:spacing w:line="480" w:lineRule="auto"/>
        <w:rPr>
          <w:rFonts w:ascii="宋体" w:hAnsi="宋体"/>
          <w:bCs/>
          <w:sz w:val="24"/>
          <w:szCs w:val="24"/>
        </w:rPr>
      </w:pPr>
      <w:r w:rsidRPr="00FB79D1">
        <w:rPr>
          <w:rFonts w:ascii="宋体" w:hAnsi="宋体" w:hint="eastAsia"/>
          <w:bCs/>
          <w:sz w:val="24"/>
          <w:szCs w:val="24"/>
        </w:rPr>
        <w:t xml:space="preserve">     我公司（单位）参加本次项目（</w:t>
      </w:r>
      <w:r w:rsidRPr="00FB79D1">
        <w:rPr>
          <w:rFonts w:ascii="黑体" w:eastAsia="黑体" w:hint="eastAsia"/>
          <w:bCs/>
          <w:sz w:val="24"/>
          <w:szCs w:val="24"/>
        </w:rPr>
        <w:t xml:space="preserve">      ）</w:t>
      </w:r>
      <w:r w:rsidRPr="00FB79D1">
        <w:rPr>
          <w:rFonts w:ascii="宋体" w:hAnsi="宋体" w:hint="eastAsia"/>
          <w:bCs/>
          <w:sz w:val="24"/>
          <w:szCs w:val="24"/>
        </w:rPr>
        <w:t>政府采购活动前三年内，在经营活动中没有重大违法记录，我公司（单位）愿针对本次项目（</w:t>
      </w:r>
      <w:r w:rsidRPr="00FB79D1">
        <w:rPr>
          <w:rFonts w:ascii="黑体" w:eastAsia="黑体" w:hint="eastAsia"/>
          <w:bCs/>
          <w:sz w:val="24"/>
          <w:szCs w:val="24"/>
        </w:rPr>
        <w:t xml:space="preserve">     ）</w:t>
      </w:r>
      <w:r w:rsidRPr="00FB79D1">
        <w:rPr>
          <w:rFonts w:ascii="宋体" w:hAnsi="宋体" w:hint="eastAsia"/>
          <w:bCs/>
          <w:sz w:val="24"/>
          <w:szCs w:val="24"/>
        </w:rPr>
        <w:t>进行报价，响应文件中所有关于报价资格的文件、证明、陈述均是真实的、准确的。若有违背，我公司（单位）           愿意承担由此而产生的一切后果。</w:t>
      </w:r>
    </w:p>
    <w:p w:rsidR="00F959D1" w:rsidRPr="00FB79D1" w:rsidRDefault="00F959D1">
      <w:pPr>
        <w:spacing w:line="480" w:lineRule="auto"/>
        <w:rPr>
          <w:rFonts w:ascii="宋体" w:hAnsi="宋体"/>
          <w:bCs/>
          <w:sz w:val="24"/>
          <w:szCs w:val="24"/>
        </w:rPr>
      </w:pPr>
    </w:p>
    <w:p w:rsidR="00F959D1" w:rsidRPr="00FB79D1" w:rsidRDefault="003C5AD4">
      <w:pPr>
        <w:spacing w:line="480" w:lineRule="auto"/>
        <w:rPr>
          <w:rFonts w:ascii="宋体" w:hAnsi="宋体"/>
          <w:bCs/>
          <w:sz w:val="24"/>
          <w:szCs w:val="24"/>
        </w:rPr>
      </w:pPr>
      <w:r w:rsidRPr="00FB79D1">
        <w:rPr>
          <w:rFonts w:ascii="宋体" w:hAnsi="宋体" w:hint="eastAsia"/>
          <w:bCs/>
          <w:sz w:val="24"/>
          <w:szCs w:val="24"/>
        </w:rPr>
        <w:t xml:space="preserve">                                     报价人（盖章）：</w:t>
      </w:r>
    </w:p>
    <w:p w:rsidR="00F959D1" w:rsidRPr="00FB79D1" w:rsidRDefault="003C5AD4">
      <w:pPr>
        <w:spacing w:line="480" w:lineRule="auto"/>
        <w:rPr>
          <w:rFonts w:ascii="宋体" w:hAnsi="宋体"/>
          <w:bCs/>
          <w:sz w:val="24"/>
          <w:szCs w:val="24"/>
        </w:rPr>
      </w:pPr>
      <w:r w:rsidRPr="00FB79D1">
        <w:rPr>
          <w:rFonts w:ascii="宋体" w:hAnsi="宋体" w:hint="eastAsia"/>
          <w:bCs/>
          <w:sz w:val="24"/>
          <w:szCs w:val="24"/>
        </w:rPr>
        <w:t xml:space="preserve">       法定代表人或法定代表人授权代表（签字或盖章）：</w:t>
      </w:r>
    </w:p>
    <w:p w:rsidR="00F959D1" w:rsidRPr="00FB79D1" w:rsidRDefault="003C5AD4">
      <w:pPr>
        <w:jc w:val="center"/>
      </w:pPr>
      <w:r w:rsidRPr="00FB79D1">
        <w:rPr>
          <w:rFonts w:ascii="宋体" w:hAnsi="宋体" w:hint="eastAsia"/>
          <w:bCs/>
          <w:sz w:val="24"/>
          <w:szCs w:val="24"/>
        </w:rPr>
        <w:t xml:space="preserve">    日期：</w:t>
      </w:r>
    </w:p>
    <w:p w:rsidR="00F959D1" w:rsidRPr="00FB79D1" w:rsidRDefault="00F959D1"/>
    <w:p w:rsidR="00F959D1" w:rsidRPr="00FB79D1" w:rsidRDefault="00F959D1"/>
    <w:p w:rsidR="00F959D1" w:rsidRPr="00FB79D1" w:rsidRDefault="00F959D1"/>
    <w:p w:rsidR="00F959D1" w:rsidRPr="00FB79D1" w:rsidRDefault="003C5AD4">
      <w:pPr>
        <w:outlineLvl w:val="0"/>
      </w:pPr>
      <w:r w:rsidRPr="00FB79D1">
        <w:br w:type="page"/>
      </w:r>
    </w:p>
    <w:p w:rsidR="00F959D1" w:rsidRPr="00FB79D1" w:rsidRDefault="003C5AD4">
      <w:pPr>
        <w:outlineLvl w:val="0"/>
        <w:rPr>
          <w:rFonts w:ascii="黑体" w:eastAsia="黑体" w:hAnsi="宋体"/>
          <w:bCs/>
          <w:sz w:val="24"/>
          <w:szCs w:val="24"/>
        </w:rPr>
      </w:pPr>
      <w:r w:rsidRPr="00FB79D1">
        <w:rPr>
          <w:rFonts w:ascii="黑体" w:eastAsia="黑体" w:hAnsi="宋体" w:hint="eastAsia"/>
          <w:bCs/>
          <w:sz w:val="24"/>
          <w:szCs w:val="24"/>
        </w:rPr>
        <w:lastRenderedPageBreak/>
        <w:t>（三）承诺书（格式）：</w:t>
      </w:r>
    </w:p>
    <w:p w:rsidR="00F959D1" w:rsidRPr="00FB79D1" w:rsidRDefault="00F959D1">
      <w:pPr>
        <w:outlineLvl w:val="0"/>
        <w:rPr>
          <w:rFonts w:ascii="黑体" w:eastAsia="黑体"/>
          <w:bCs/>
          <w:sz w:val="28"/>
          <w:szCs w:val="28"/>
        </w:rPr>
      </w:pPr>
    </w:p>
    <w:p w:rsidR="00F959D1" w:rsidRPr="00FB79D1" w:rsidRDefault="003C5AD4">
      <w:pPr>
        <w:jc w:val="center"/>
        <w:rPr>
          <w:rFonts w:ascii="黑体" w:eastAsia="黑体"/>
          <w:bCs/>
          <w:sz w:val="28"/>
          <w:szCs w:val="28"/>
        </w:rPr>
      </w:pPr>
      <w:r w:rsidRPr="00FB79D1">
        <w:rPr>
          <w:rFonts w:ascii="黑体" w:eastAsia="黑体" w:hint="eastAsia"/>
          <w:bCs/>
          <w:sz w:val="28"/>
          <w:szCs w:val="28"/>
        </w:rPr>
        <w:t>承诺书</w:t>
      </w:r>
    </w:p>
    <w:p w:rsidR="00F959D1" w:rsidRPr="00FB79D1" w:rsidRDefault="00F959D1">
      <w:pPr>
        <w:jc w:val="center"/>
        <w:rPr>
          <w:rFonts w:ascii="黑体" w:eastAsia="黑体"/>
          <w:bCs/>
          <w:sz w:val="28"/>
          <w:szCs w:val="28"/>
        </w:rPr>
      </w:pPr>
    </w:p>
    <w:p w:rsidR="00F959D1" w:rsidRPr="00FB79D1" w:rsidRDefault="003C5AD4">
      <w:pPr>
        <w:spacing w:line="480" w:lineRule="auto"/>
        <w:rPr>
          <w:rFonts w:ascii="宋体" w:hAnsi="宋体"/>
          <w:sz w:val="24"/>
          <w:szCs w:val="24"/>
        </w:rPr>
      </w:pPr>
      <w:r w:rsidRPr="00FB79D1">
        <w:rPr>
          <w:rFonts w:ascii="宋体" w:hAnsi="宋体" w:hint="eastAsia"/>
          <w:sz w:val="24"/>
          <w:szCs w:val="24"/>
          <w:u w:val="single"/>
        </w:rPr>
        <w:t xml:space="preserve">                              </w:t>
      </w:r>
      <w:r w:rsidRPr="00FB79D1">
        <w:rPr>
          <w:rFonts w:ascii="宋体" w:hAnsi="宋体" w:hint="eastAsia"/>
          <w:sz w:val="24"/>
          <w:szCs w:val="24"/>
        </w:rPr>
        <w:t>（</w:t>
      </w:r>
      <w:r w:rsidRPr="00FB79D1">
        <w:rPr>
          <w:rFonts w:ascii="宋体" w:hAnsi="宋体" w:hint="eastAsia"/>
          <w:sz w:val="24"/>
        </w:rPr>
        <w:t>报价人</w:t>
      </w:r>
      <w:r w:rsidRPr="00FB79D1">
        <w:rPr>
          <w:rFonts w:ascii="宋体" w:hAnsi="宋体" w:hint="eastAsia"/>
          <w:sz w:val="24"/>
          <w:szCs w:val="24"/>
        </w:rPr>
        <w:t>名称）在此承诺：</w:t>
      </w:r>
    </w:p>
    <w:p w:rsidR="00F959D1" w:rsidRPr="00FB79D1" w:rsidRDefault="00F959D1">
      <w:pPr>
        <w:spacing w:line="480" w:lineRule="auto"/>
        <w:ind w:firstLineChars="200" w:firstLine="480"/>
        <w:rPr>
          <w:rFonts w:ascii="宋体" w:hAnsi="宋体"/>
          <w:sz w:val="24"/>
          <w:szCs w:val="24"/>
        </w:rPr>
      </w:pPr>
    </w:p>
    <w:p w:rsidR="00F959D1" w:rsidRPr="00FB79D1" w:rsidRDefault="003C5AD4">
      <w:pPr>
        <w:spacing w:line="480" w:lineRule="auto"/>
        <w:ind w:firstLineChars="200" w:firstLine="480"/>
        <w:rPr>
          <w:rFonts w:ascii="宋体" w:hAnsi="宋体"/>
          <w:bCs/>
          <w:sz w:val="24"/>
          <w:szCs w:val="24"/>
        </w:rPr>
      </w:pPr>
      <w:r w:rsidRPr="00FB79D1">
        <w:rPr>
          <w:rFonts w:ascii="宋体" w:hAnsi="宋体" w:hint="eastAsia"/>
          <w:sz w:val="24"/>
          <w:szCs w:val="24"/>
        </w:rPr>
        <w:t>1.本公司（单位）</w:t>
      </w:r>
      <w:r w:rsidRPr="00FB79D1">
        <w:rPr>
          <w:rFonts w:ascii="宋体" w:hAnsi="宋体" w:hint="eastAsia"/>
          <w:bCs/>
          <w:sz w:val="24"/>
          <w:szCs w:val="24"/>
        </w:rPr>
        <w:t>对本项目（     ）所提供的货物均为原厂全新合格品；</w:t>
      </w:r>
    </w:p>
    <w:p w:rsidR="00F959D1" w:rsidRPr="00FB79D1" w:rsidRDefault="003C5AD4">
      <w:pPr>
        <w:spacing w:line="480" w:lineRule="auto"/>
        <w:ind w:firstLineChars="200" w:firstLine="480"/>
        <w:rPr>
          <w:rFonts w:ascii="宋体" w:hAnsi="宋体"/>
          <w:bCs/>
          <w:sz w:val="24"/>
          <w:szCs w:val="24"/>
        </w:rPr>
      </w:pPr>
      <w:r w:rsidRPr="00FB79D1">
        <w:rPr>
          <w:rFonts w:ascii="宋体" w:hAnsi="宋体" w:hint="eastAsia"/>
          <w:bCs/>
          <w:sz w:val="24"/>
          <w:szCs w:val="24"/>
        </w:rPr>
        <w:t>2.</w:t>
      </w:r>
      <w:r w:rsidRPr="00FB79D1">
        <w:rPr>
          <w:rFonts w:ascii="宋体" w:hAnsi="宋体" w:hint="eastAsia"/>
          <w:sz w:val="24"/>
          <w:szCs w:val="24"/>
        </w:rPr>
        <w:t>本公司（单位）</w:t>
      </w:r>
      <w:r w:rsidRPr="00FB79D1">
        <w:rPr>
          <w:rFonts w:ascii="宋体" w:hAnsi="宋体" w:hint="eastAsia"/>
          <w:bCs/>
          <w:sz w:val="24"/>
          <w:szCs w:val="24"/>
        </w:rPr>
        <w:t>具备履行合同所必需的设备和专业技术能力；</w:t>
      </w:r>
    </w:p>
    <w:p w:rsidR="00F959D1" w:rsidRPr="00FB79D1" w:rsidRDefault="003C5AD4">
      <w:pPr>
        <w:spacing w:line="480" w:lineRule="auto"/>
        <w:ind w:firstLineChars="200" w:firstLine="480"/>
        <w:rPr>
          <w:rFonts w:ascii="宋体" w:hAnsi="宋体"/>
          <w:bCs/>
          <w:sz w:val="24"/>
          <w:szCs w:val="24"/>
        </w:rPr>
      </w:pPr>
      <w:r w:rsidRPr="00FB79D1">
        <w:rPr>
          <w:rFonts w:ascii="宋体" w:hAnsi="宋体" w:hint="eastAsia"/>
          <w:bCs/>
          <w:sz w:val="24"/>
          <w:szCs w:val="24"/>
        </w:rPr>
        <w:t>3.</w:t>
      </w:r>
      <w:r w:rsidRPr="00FB79D1">
        <w:rPr>
          <w:rFonts w:ascii="宋体" w:hAnsi="宋体" w:hint="eastAsia"/>
          <w:sz w:val="24"/>
          <w:szCs w:val="24"/>
        </w:rPr>
        <w:t>本公司未被“</w:t>
      </w:r>
      <w:r w:rsidRPr="00FB79D1">
        <w:rPr>
          <w:rFonts w:ascii="宋体" w:hAnsi="宋体" w:hint="eastAsia"/>
          <w:bCs/>
          <w:sz w:val="24"/>
          <w:szCs w:val="24"/>
        </w:rPr>
        <w:t>信用中国</w:t>
      </w:r>
      <w:r w:rsidRPr="00FB79D1">
        <w:rPr>
          <w:rFonts w:ascii="宋体" w:hAnsi="宋体" w:hint="eastAsia"/>
          <w:sz w:val="24"/>
          <w:szCs w:val="24"/>
        </w:rPr>
        <w:t>”</w:t>
      </w:r>
      <w:r w:rsidRPr="00FB79D1">
        <w:rPr>
          <w:rFonts w:ascii="宋体" w:hAnsi="宋体" w:hint="eastAsia"/>
          <w:bCs/>
          <w:sz w:val="24"/>
          <w:szCs w:val="24"/>
        </w:rPr>
        <w:t>网站（</w:t>
      </w:r>
      <w:hyperlink r:id="rId15" w:history="1">
        <w:r w:rsidRPr="00FB79D1">
          <w:rPr>
            <w:rFonts w:ascii="宋体" w:hAnsi="宋体" w:hint="eastAsia"/>
            <w:bCs/>
            <w:sz w:val="24"/>
            <w:szCs w:val="24"/>
          </w:rPr>
          <w:t>www.creditchina.gov.cn</w:t>
        </w:r>
      </w:hyperlink>
      <w:r w:rsidRPr="00FB79D1">
        <w:rPr>
          <w:rFonts w:ascii="宋体" w:hAnsi="宋体" w:hint="eastAsia"/>
          <w:bCs/>
          <w:sz w:val="24"/>
          <w:szCs w:val="24"/>
        </w:rPr>
        <w:t>）</w:t>
      </w:r>
      <w:r w:rsidRPr="00FB79D1">
        <w:rPr>
          <w:rFonts w:ascii="宋体" w:hAnsi="宋体" w:hint="eastAsia"/>
          <w:sz w:val="24"/>
          <w:szCs w:val="24"/>
        </w:rPr>
        <w:t>列入失信执行人、重大税收违法案件当事人名单、政府采购严重违法失信行为记录名单。</w:t>
      </w:r>
    </w:p>
    <w:p w:rsidR="00F959D1" w:rsidRPr="00FB79D1" w:rsidRDefault="003C5AD4">
      <w:pPr>
        <w:spacing w:line="480" w:lineRule="auto"/>
        <w:ind w:firstLineChars="200" w:firstLine="480"/>
        <w:rPr>
          <w:rFonts w:ascii="宋体" w:hAnsi="宋体"/>
          <w:bCs/>
          <w:sz w:val="24"/>
          <w:szCs w:val="24"/>
        </w:rPr>
      </w:pPr>
      <w:r w:rsidRPr="00FB79D1">
        <w:rPr>
          <w:rFonts w:ascii="宋体" w:hAnsi="宋体" w:hint="eastAsia"/>
          <w:bCs/>
          <w:sz w:val="24"/>
          <w:szCs w:val="24"/>
        </w:rPr>
        <w:t>如违背上述承诺，本公司</w:t>
      </w:r>
      <w:r w:rsidRPr="00FB79D1">
        <w:rPr>
          <w:rFonts w:ascii="宋体" w:hAnsi="宋体" w:hint="eastAsia"/>
          <w:sz w:val="24"/>
          <w:szCs w:val="24"/>
        </w:rPr>
        <w:t>（单位）</w:t>
      </w:r>
      <w:r w:rsidRPr="00FB79D1">
        <w:rPr>
          <w:rFonts w:ascii="宋体" w:hAnsi="宋体" w:hint="eastAsia"/>
          <w:bCs/>
          <w:sz w:val="24"/>
          <w:szCs w:val="24"/>
        </w:rPr>
        <w:t>将承担一切法律责任。</w:t>
      </w:r>
    </w:p>
    <w:p w:rsidR="00F959D1" w:rsidRPr="00FB79D1" w:rsidRDefault="00F959D1">
      <w:pPr>
        <w:spacing w:line="480" w:lineRule="auto"/>
        <w:rPr>
          <w:rFonts w:ascii="宋体" w:hAnsi="宋体"/>
          <w:sz w:val="24"/>
        </w:rPr>
      </w:pPr>
    </w:p>
    <w:p w:rsidR="00F959D1" w:rsidRPr="00FB79D1" w:rsidRDefault="00F959D1">
      <w:pPr>
        <w:spacing w:line="480" w:lineRule="auto"/>
        <w:ind w:firstLineChars="2250" w:firstLine="5400"/>
        <w:rPr>
          <w:rFonts w:ascii="宋体" w:hAnsi="宋体"/>
          <w:bCs/>
          <w:sz w:val="24"/>
          <w:szCs w:val="24"/>
        </w:rPr>
      </w:pPr>
    </w:p>
    <w:p w:rsidR="00F959D1" w:rsidRPr="00FB79D1" w:rsidRDefault="003C5AD4">
      <w:pPr>
        <w:spacing w:line="480" w:lineRule="auto"/>
        <w:ind w:firstLineChars="1550" w:firstLine="3720"/>
        <w:rPr>
          <w:rFonts w:ascii="宋体" w:hAnsi="宋体"/>
          <w:bCs/>
          <w:sz w:val="24"/>
          <w:szCs w:val="24"/>
        </w:rPr>
      </w:pPr>
      <w:r w:rsidRPr="00FB79D1">
        <w:rPr>
          <w:rFonts w:ascii="宋体" w:hAnsi="宋体" w:hint="eastAsia"/>
          <w:bCs/>
          <w:sz w:val="24"/>
          <w:szCs w:val="24"/>
        </w:rPr>
        <w:t>报价人（盖章）：</w:t>
      </w:r>
    </w:p>
    <w:p w:rsidR="00F959D1" w:rsidRPr="00FB79D1" w:rsidRDefault="003C5AD4">
      <w:pPr>
        <w:spacing w:line="480" w:lineRule="auto"/>
        <w:ind w:firstLineChars="200" w:firstLine="480"/>
        <w:rPr>
          <w:rFonts w:ascii="宋体" w:hAnsi="宋体"/>
          <w:bCs/>
          <w:sz w:val="24"/>
          <w:szCs w:val="24"/>
        </w:rPr>
      </w:pPr>
      <w:r w:rsidRPr="00FB79D1">
        <w:rPr>
          <w:rFonts w:ascii="宋体" w:hAnsi="宋体" w:hint="eastAsia"/>
          <w:bCs/>
          <w:sz w:val="24"/>
          <w:szCs w:val="24"/>
        </w:rPr>
        <w:t>法定代表人或法定代表人授权代表签字或盖章：</w:t>
      </w:r>
    </w:p>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3C5AD4">
      <w:pPr>
        <w:ind w:firstLineChars="175" w:firstLine="368"/>
        <w:outlineLvl w:val="0"/>
        <w:rPr>
          <w:rFonts w:ascii="黑体" w:eastAsia="黑体" w:hAnsi="宋体"/>
          <w:bCs/>
          <w:sz w:val="24"/>
          <w:szCs w:val="24"/>
        </w:rPr>
      </w:pPr>
      <w:r w:rsidRPr="00FB79D1">
        <w:br w:type="page"/>
      </w:r>
    </w:p>
    <w:p w:rsidR="00F959D1" w:rsidRPr="00FB79D1" w:rsidRDefault="003C5AD4">
      <w:pPr>
        <w:ind w:firstLineChars="175" w:firstLine="420"/>
        <w:outlineLvl w:val="0"/>
        <w:rPr>
          <w:rFonts w:ascii="黑体" w:eastAsia="黑体"/>
          <w:bCs/>
          <w:sz w:val="28"/>
          <w:szCs w:val="28"/>
        </w:rPr>
      </w:pPr>
      <w:r w:rsidRPr="00FB79D1">
        <w:rPr>
          <w:rFonts w:ascii="黑体" w:eastAsia="黑体" w:hAnsi="宋体" w:hint="eastAsia"/>
          <w:bCs/>
          <w:sz w:val="24"/>
          <w:szCs w:val="24"/>
        </w:rPr>
        <w:lastRenderedPageBreak/>
        <w:t>（四）（格式）：</w:t>
      </w:r>
    </w:p>
    <w:p w:rsidR="00F959D1" w:rsidRPr="00FB79D1" w:rsidRDefault="00F959D1">
      <w:pPr>
        <w:spacing w:line="400" w:lineRule="exact"/>
        <w:jc w:val="center"/>
        <w:rPr>
          <w:rFonts w:ascii="黑体" w:eastAsia="黑体"/>
          <w:bCs/>
          <w:sz w:val="32"/>
        </w:rPr>
      </w:pPr>
    </w:p>
    <w:tbl>
      <w:tblPr>
        <w:tblW w:w="9086" w:type="dxa"/>
        <w:jc w:val="center"/>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2"/>
        <w:gridCol w:w="7604"/>
      </w:tblGrid>
      <w:tr w:rsidR="00FB79D1" w:rsidRPr="00FB79D1">
        <w:trPr>
          <w:trHeight w:val="897"/>
          <w:jc w:val="center"/>
        </w:trPr>
        <w:tc>
          <w:tcPr>
            <w:tcW w:w="1482" w:type="dxa"/>
            <w:shd w:val="clear" w:color="auto" w:fill="auto"/>
            <w:vAlign w:val="center"/>
          </w:tcPr>
          <w:p w:rsidR="00F959D1" w:rsidRPr="00FB79D1" w:rsidRDefault="003C5AD4">
            <w:pPr>
              <w:spacing w:line="440" w:lineRule="exact"/>
              <w:jc w:val="center"/>
              <w:rPr>
                <w:rFonts w:ascii="仿宋" w:eastAsia="仿宋" w:hAnsi="仿宋" w:cs="仿宋"/>
                <w:sz w:val="24"/>
              </w:rPr>
            </w:pPr>
            <w:r w:rsidRPr="00FB79D1">
              <w:rPr>
                <w:rFonts w:ascii="仿宋" w:eastAsia="仿宋" w:hAnsi="仿宋" w:cs="仿宋" w:hint="eastAsia"/>
                <w:sz w:val="24"/>
              </w:rPr>
              <w:t>项目</w:t>
            </w:r>
            <w:r w:rsidRPr="00FB79D1">
              <w:rPr>
                <w:rFonts w:ascii="仿宋" w:eastAsia="仿宋" w:hAnsi="仿宋" w:cs="仿宋"/>
                <w:sz w:val="24"/>
              </w:rPr>
              <w:t>名称</w:t>
            </w:r>
          </w:p>
        </w:tc>
        <w:tc>
          <w:tcPr>
            <w:tcW w:w="7604" w:type="dxa"/>
            <w:shd w:val="clear" w:color="auto" w:fill="auto"/>
            <w:vAlign w:val="center"/>
          </w:tcPr>
          <w:p w:rsidR="00F959D1" w:rsidRPr="00FB79D1" w:rsidRDefault="000B55D3">
            <w:pPr>
              <w:spacing w:line="440" w:lineRule="exact"/>
              <w:jc w:val="center"/>
              <w:rPr>
                <w:rFonts w:ascii="仿宋" w:eastAsia="仿宋" w:hAnsi="仿宋" w:cs="仿宋"/>
                <w:sz w:val="24"/>
              </w:rPr>
            </w:pPr>
            <w:r w:rsidRPr="00FB79D1">
              <w:rPr>
                <w:rFonts w:ascii="仿宋" w:eastAsia="仿宋" w:hAnsi="仿宋" w:cs="仿宋" w:hint="eastAsia"/>
                <w:sz w:val="24"/>
              </w:rPr>
              <w:t>广东茂名健康职业学院家政实训室装修改造工程项目</w:t>
            </w:r>
          </w:p>
        </w:tc>
      </w:tr>
      <w:tr w:rsidR="00FB79D1" w:rsidRPr="00FB79D1">
        <w:trPr>
          <w:trHeight w:val="583"/>
          <w:jc w:val="center"/>
        </w:trPr>
        <w:tc>
          <w:tcPr>
            <w:tcW w:w="1482" w:type="dxa"/>
            <w:shd w:val="clear" w:color="auto" w:fill="auto"/>
            <w:vAlign w:val="center"/>
          </w:tcPr>
          <w:p w:rsidR="00F959D1" w:rsidRPr="00FB79D1" w:rsidRDefault="003C5AD4">
            <w:pPr>
              <w:spacing w:line="440" w:lineRule="exact"/>
              <w:jc w:val="center"/>
              <w:rPr>
                <w:rFonts w:ascii="仿宋" w:eastAsia="仿宋" w:hAnsi="仿宋" w:cs="仿宋"/>
                <w:sz w:val="24"/>
              </w:rPr>
            </w:pPr>
            <w:r w:rsidRPr="00FB79D1">
              <w:rPr>
                <w:rFonts w:ascii="仿宋" w:eastAsia="仿宋" w:hAnsi="仿宋" w:cs="仿宋" w:hint="eastAsia"/>
                <w:sz w:val="24"/>
              </w:rPr>
              <w:t>采购</w:t>
            </w:r>
            <w:r w:rsidRPr="00FB79D1">
              <w:rPr>
                <w:rFonts w:ascii="仿宋" w:eastAsia="仿宋" w:hAnsi="仿宋" w:cs="仿宋"/>
                <w:sz w:val="24"/>
              </w:rPr>
              <w:t>编号</w:t>
            </w:r>
          </w:p>
        </w:tc>
        <w:tc>
          <w:tcPr>
            <w:tcW w:w="7604" w:type="dxa"/>
            <w:shd w:val="clear" w:color="auto" w:fill="auto"/>
            <w:vAlign w:val="center"/>
          </w:tcPr>
          <w:p w:rsidR="00F959D1" w:rsidRPr="00FB79D1" w:rsidRDefault="000B55D3">
            <w:pPr>
              <w:spacing w:line="440" w:lineRule="exact"/>
              <w:jc w:val="center"/>
              <w:rPr>
                <w:rFonts w:ascii="仿宋" w:eastAsia="仿宋" w:hAnsi="仿宋" w:cs="仿宋"/>
                <w:sz w:val="24"/>
              </w:rPr>
            </w:pPr>
            <w:r w:rsidRPr="00FB79D1">
              <w:rPr>
                <w:rFonts w:ascii="仿宋" w:eastAsia="仿宋" w:hAnsi="仿宋" w:cs="仿宋"/>
                <w:sz w:val="24"/>
              </w:rPr>
              <w:t>JKXY2021ZB20</w:t>
            </w:r>
          </w:p>
        </w:tc>
      </w:tr>
      <w:tr w:rsidR="00FB79D1" w:rsidRPr="00FB79D1">
        <w:trPr>
          <w:trHeight w:val="986"/>
          <w:jc w:val="center"/>
        </w:trPr>
        <w:tc>
          <w:tcPr>
            <w:tcW w:w="1482" w:type="dxa"/>
            <w:shd w:val="clear" w:color="auto" w:fill="auto"/>
            <w:vAlign w:val="center"/>
          </w:tcPr>
          <w:p w:rsidR="00F959D1" w:rsidRPr="00FB79D1" w:rsidRDefault="003C5AD4">
            <w:pPr>
              <w:spacing w:line="440" w:lineRule="exact"/>
              <w:jc w:val="center"/>
              <w:rPr>
                <w:rFonts w:ascii="仿宋" w:eastAsia="仿宋" w:hAnsi="仿宋" w:cs="仿宋"/>
                <w:sz w:val="24"/>
              </w:rPr>
            </w:pPr>
            <w:r w:rsidRPr="00FB79D1">
              <w:rPr>
                <w:rFonts w:ascii="仿宋" w:eastAsia="仿宋" w:hAnsi="仿宋" w:cs="仿宋" w:hint="eastAsia"/>
                <w:sz w:val="24"/>
              </w:rPr>
              <w:t>项目下浮率</w:t>
            </w:r>
          </w:p>
        </w:tc>
        <w:tc>
          <w:tcPr>
            <w:tcW w:w="7604" w:type="dxa"/>
            <w:shd w:val="clear" w:color="auto" w:fill="auto"/>
            <w:vAlign w:val="center"/>
          </w:tcPr>
          <w:p w:rsidR="00F959D1" w:rsidRPr="00FB79D1" w:rsidRDefault="003C5AD4">
            <w:pPr>
              <w:spacing w:line="440" w:lineRule="exact"/>
              <w:jc w:val="center"/>
              <w:rPr>
                <w:rFonts w:ascii="仿宋" w:eastAsia="仿宋" w:hAnsi="仿宋" w:cs="仿宋"/>
                <w:sz w:val="24"/>
              </w:rPr>
            </w:pPr>
            <w:r w:rsidRPr="00FB79D1">
              <w:rPr>
                <w:rFonts w:ascii="仿宋" w:eastAsia="仿宋" w:hAnsi="仿宋" w:cs="仿宋" w:hint="eastAsia"/>
                <w:sz w:val="24"/>
              </w:rPr>
              <w:t>（大写）__</w:t>
            </w:r>
            <w:r w:rsidRPr="00FB79D1">
              <w:rPr>
                <w:rFonts w:ascii="仿宋" w:eastAsia="仿宋" w:hAnsi="仿宋" w:cs="仿宋"/>
                <w:sz w:val="24"/>
                <w:u w:val="single"/>
              </w:rPr>
              <w:t xml:space="preserve">              </w:t>
            </w:r>
            <w:r w:rsidRPr="00FB79D1">
              <w:rPr>
                <w:rFonts w:ascii="仿宋" w:eastAsia="仿宋" w:hAnsi="仿宋" w:cs="仿宋" w:hint="eastAsia"/>
                <w:sz w:val="24"/>
              </w:rPr>
              <w:t>______（</w:t>
            </w:r>
            <w:r w:rsidRPr="00FB79D1">
              <w:rPr>
                <w:rFonts w:ascii="仿宋" w:eastAsia="仿宋" w:hAnsi="仿宋" w:cs="仿宋" w:hint="eastAsia"/>
                <w:sz w:val="24"/>
                <w:u w:val="single"/>
              </w:rPr>
              <w:t>_</w:t>
            </w:r>
            <w:r w:rsidRPr="00FB79D1">
              <w:rPr>
                <w:rFonts w:ascii="仿宋" w:eastAsia="仿宋" w:hAnsi="仿宋" w:cs="仿宋"/>
                <w:sz w:val="24"/>
                <w:u w:val="single"/>
              </w:rPr>
              <w:t xml:space="preserve">    </w:t>
            </w:r>
            <w:r w:rsidRPr="00FB79D1">
              <w:rPr>
                <w:rFonts w:ascii="仿宋" w:eastAsia="仿宋" w:hAnsi="仿宋" w:cs="仿宋" w:hint="eastAsia"/>
                <w:sz w:val="24"/>
                <w:u w:val="single"/>
              </w:rPr>
              <w:t>___</w:t>
            </w:r>
            <w:r w:rsidRPr="00FB79D1">
              <w:rPr>
                <w:rFonts w:ascii="仿宋" w:eastAsia="仿宋" w:hAnsi="仿宋" w:cs="仿宋"/>
                <w:sz w:val="24"/>
                <w:u w:val="single"/>
              </w:rPr>
              <w:t xml:space="preserve">  </w:t>
            </w:r>
            <w:r w:rsidRPr="00FB79D1">
              <w:rPr>
                <w:rFonts w:ascii="仿宋" w:eastAsia="仿宋" w:hAnsi="仿宋" w:cs="仿宋" w:hint="eastAsia"/>
                <w:sz w:val="24"/>
                <w:u w:val="single"/>
              </w:rPr>
              <w:t>_</w:t>
            </w:r>
            <w:r w:rsidRPr="00FB79D1">
              <w:rPr>
                <w:rFonts w:ascii="仿宋" w:eastAsia="仿宋" w:hAnsi="仿宋" w:cs="仿宋" w:hint="eastAsia"/>
                <w:sz w:val="24"/>
              </w:rPr>
              <w:t>%）</w:t>
            </w:r>
          </w:p>
        </w:tc>
      </w:tr>
      <w:tr w:rsidR="00FB79D1" w:rsidRPr="00FB79D1">
        <w:trPr>
          <w:trHeight w:val="7339"/>
          <w:jc w:val="center"/>
        </w:trPr>
        <w:tc>
          <w:tcPr>
            <w:tcW w:w="1482" w:type="dxa"/>
            <w:shd w:val="clear" w:color="auto" w:fill="auto"/>
            <w:vAlign w:val="center"/>
          </w:tcPr>
          <w:p w:rsidR="00F959D1" w:rsidRPr="00FB79D1" w:rsidRDefault="003C5AD4">
            <w:pPr>
              <w:spacing w:line="440" w:lineRule="exact"/>
              <w:jc w:val="center"/>
              <w:rPr>
                <w:rFonts w:ascii="仿宋" w:eastAsia="仿宋" w:hAnsi="仿宋" w:cs="仿宋"/>
                <w:b/>
                <w:sz w:val="28"/>
                <w:szCs w:val="28"/>
              </w:rPr>
            </w:pPr>
            <w:r w:rsidRPr="00FB79D1">
              <w:rPr>
                <w:rFonts w:ascii="仿宋" w:eastAsia="仿宋" w:hAnsi="仿宋" w:cs="仿宋" w:hint="eastAsia"/>
                <w:b/>
                <w:sz w:val="24"/>
              </w:rPr>
              <w:t>报价</w:t>
            </w:r>
            <w:r w:rsidRPr="00FB79D1">
              <w:rPr>
                <w:rFonts w:ascii="仿宋" w:eastAsia="仿宋" w:hAnsi="仿宋" w:cs="仿宋"/>
                <w:b/>
                <w:sz w:val="24"/>
              </w:rPr>
              <w:t>须知</w:t>
            </w:r>
          </w:p>
        </w:tc>
        <w:tc>
          <w:tcPr>
            <w:tcW w:w="7604" w:type="dxa"/>
            <w:shd w:val="clear" w:color="auto" w:fill="auto"/>
            <w:vAlign w:val="center"/>
          </w:tcPr>
          <w:p w:rsidR="00F959D1" w:rsidRPr="00FB79D1" w:rsidRDefault="003C5AD4">
            <w:pPr>
              <w:spacing w:line="500" w:lineRule="exact"/>
              <w:ind w:firstLineChars="200" w:firstLine="480"/>
              <w:rPr>
                <w:rFonts w:ascii="仿宋" w:eastAsia="仿宋" w:hAnsi="仿宋"/>
                <w:sz w:val="24"/>
              </w:rPr>
            </w:pPr>
            <w:r w:rsidRPr="00FB79D1">
              <w:rPr>
                <w:rFonts w:ascii="仿宋" w:eastAsia="仿宋" w:hAnsi="仿宋"/>
                <w:sz w:val="24"/>
              </w:rPr>
              <w:t>1.</w:t>
            </w:r>
            <w:r w:rsidRPr="00FB79D1">
              <w:rPr>
                <w:rFonts w:ascii="仿宋" w:eastAsia="仿宋" w:hAnsi="仿宋" w:hint="eastAsia"/>
                <w:sz w:val="24"/>
              </w:rPr>
              <w:t>本项目的响应报价采用固定综合包干单价，包干价包含但不限于项目所发生的人工费、材料费、机械费、管理费、利润、项目措施费、规费、税金以及合同包含的所有风险、责任等各项应有费用，供应商在磋商文件规定范围内自行报价，报价包括但不限于本项目实施过程中应预见和不可预见的所有费用等，报价人漏报或不报，视为有关费用已包括在其报价中而不予支付。</w:t>
            </w:r>
          </w:p>
          <w:p w:rsidR="00F959D1" w:rsidRPr="00FB79D1" w:rsidRDefault="003C5AD4">
            <w:pPr>
              <w:spacing w:line="500" w:lineRule="exact"/>
              <w:ind w:firstLineChars="200" w:firstLine="480"/>
              <w:rPr>
                <w:rFonts w:ascii="仿宋" w:eastAsia="仿宋" w:hAnsi="仿宋"/>
                <w:sz w:val="24"/>
              </w:rPr>
            </w:pPr>
            <w:r w:rsidRPr="00FB79D1">
              <w:rPr>
                <w:rFonts w:ascii="仿宋" w:eastAsia="仿宋" w:hAnsi="仿宋" w:hint="eastAsia"/>
                <w:sz w:val="24"/>
              </w:rPr>
              <w:t>2.对于本文件中未列明，而响应供应商认为必需的费用也需列入其报价。在合同实施时，采购人将不予支付成交人没有列入的项目费用，并认为此项目的费用已包括在其报价中。</w:t>
            </w:r>
          </w:p>
          <w:p w:rsidR="00F959D1" w:rsidRPr="00FB79D1" w:rsidRDefault="003C5AD4">
            <w:pPr>
              <w:spacing w:line="500" w:lineRule="exact"/>
              <w:ind w:firstLineChars="200" w:firstLine="480"/>
              <w:rPr>
                <w:rFonts w:ascii="仿宋" w:eastAsia="仿宋" w:hAnsi="仿宋"/>
                <w:sz w:val="24"/>
              </w:rPr>
            </w:pPr>
            <w:r w:rsidRPr="00FB79D1">
              <w:rPr>
                <w:rFonts w:ascii="仿宋" w:eastAsia="仿宋" w:hAnsi="仿宋" w:hint="eastAsia"/>
                <w:sz w:val="24"/>
              </w:rPr>
              <w:t>3.响应供应商的报价，应是采购人磋商文件所列的采购项目内容和提供的合同条款上所列的各项内容中所述的全部，不得以任何理由予以重复；技术规范要求的费用应包括在报价中。</w:t>
            </w:r>
          </w:p>
          <w:p w:rsidR="00F959D1" w:rsidRPr="00FB79D1" w:rsidRDefault="003C5AD4">
            <w:pPr>
              <w:spacing w:line="500" w:lineRule="exact"/>
              <w:ind w:firstLineChars="200" w:firstLine="480"/>
              <w:rPr>
                <w:rFonts w:ascii="仿宋" w:eastAsia="仿宋" w:hAnsi="仿宋"/>
                <w:sz w:val="24"/>
              </w:rPr>
            </w:pPr>
            <w:r w:rsidRPr="00FB79D1">
              <w:rPr>
                <w:rFonts w:ascii="仿宋" w:eastAsia="仿宋" w:hAnsi="仿宋" w:hint="eastAsia"/>
                <w:sz w:val="24"/>
              </w:rPr>
              <w:t>4.项目下浮率为综合包干总报价的下浮率。</w:t>
            </w:r>
          </w:p>
        </w:tc>
      </w:tr>
    </w:tbl>
    <w:p w:rsidR="00F959D1" w:rsidRPr="00FB79D1" w:rsidRDefault="00F959D1">
      <w:pPr>
        <w:spacing w:before="5" w:line="560" w:lineRule="atLeast"/>
        <w:rPr>
          <w:b/>
          <w:bCs/>
          <w:sz w:val="24"/>
          <w:szCs w:val="24"/>
        </w:rPr>
      </w:pPr>
    </w:p>
    <w:p w:rsidR="00F959D1" w:rsidRPr="00FB79D1" w:rsidRDefault="003C5AD4">
      <w:pPr>
        <w:spacing w:before="5" w:line="560" w:lineRule="atLeast"/>
        <w:rPr>
          <w:b/>
          <w:bCs/>
          <w:sz w:val="24"/>
          <w:szCs w:val="24"/>
        </w:rPr>
      </w:pPr>
      <w:r w:rsidRPr="00FB79D1">
        <w:rPr>
          <w:rFonts w:hint="eastAsia"/>
          <w:b/>
          <w:bCs/>
          <w:sz w:val="24"/>
          <w:szCs w:val="24"/>
        </w:rPr>
        <w:t>法定代表人或法定代表人授权代表签字或盖章：</w:t>
      </w:r>
    </w:p>
    <w:p w:rsidR="00F959D1" w:rsidRPr="00FB79D1" w:rsidRDefault="00F959D1">
      <w:pPr>
        <w:spacing w:line="400" w:lineRule="exact"/>
        <w:outlineLvl w:val="0"/>
        <w:rPr>
          <w:rFonts w:ascii="宋体" w:hAnsi="宋体"/>
          <w:b/>
          <w:sz w:val="24"/>
          <w:szCs w:val="24"/>
        </w:rPr>
      </w:pPr>
    </w:p>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p w:rsidR="00F959D1" w:rsidRPr="00FB79D1" w:rsidRDefault="00F959D1"/>
    <w:sectPr w:rsidR="00F959D1" w:rsidRPr="00FB79D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D0B" w:rsidRDefault="00A61D0B" w:rsidP="000B55D3">
      <w:r>
        <w:separator/>
      </w:r>
    </w:p>
  </w:endnote>
  <w:endnote w:type="continuationSeparator" w:id="0">
    <w:p w:rsidR="00A61D0B" w:rsidRDefault="00A61D0B" w:rsidP="000B55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0"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仿宋">
    <w:panose1 w:val="02010609060101010101"/>
    <w:charset w:val="86"/>
    <w:family w:val="modern"/>
    <w:pitch w:val="fixed"/>
    <w:sig w:usb0="800002BF" w:usb1="38CF7CFA" w:usb2="00000016" w:usb3="00000000" w:csb0="00040001" w:csb1="00000000"/>
  </w:font>
  <w:font w:name="Calibri Light">
    <w:altName w:val="Calibri"/>
    <w:charset w:val="00"/>
    <w:family w:val="swiss"/>
    <w:pitch w:val="default"/>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D0B" w:rsidRDefault="00A61D0B" w:rsidP="000B55D3">
      <w:r>
        <w:separator/>
      </w:r>
    </w:p>
  </w:footnote>
  <w:footnote w:type="continuationSeparator" w:id="0">
    <w:p w:rsidR="00A61D0B" w:rsidRDefault="00A61D0B" w:rsidP="000B55D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5007CF"/>
    <w:multiLevelType w:val="multilevel"/>
    <w:tmpl w:val="085007CF"/>
    <w:lvl w:ilvl="0">
      <w:start w:val="1"/>
      <w:numFmt w:val="decimal"/>
      <w:lvlText w:val="%1."/>
      <w:lvlJc w:val="left"/>
      <w:pPr>
        <w:tabs>
          <w:tab w:val="left" w:pos="630"/>
        </w:tabs>
        <w:ind w:left="630" w:hanging="420"/>
      </w:pPr>
      <w:rPr>
        <w:color w:val="auto"/>
      </w:rPr>
    </w:lvl>
    <w:lvl w:ilvl="1">
      <w:start w:val="1"/>
      <w:numFmt w:val="decimalEnclosedCircle"/>
      <w:lvlText w:val="%2"/>
      <w:lvlJc w:val="left"/>
      <w:pPr>
        <w:tabs>
          <w:tab w:val="left" w:pos="1050"/>
        </w:tabs>
        <w:ind w:left="1050" w:hanging="420"/>
      </w:pPr>
      <w:rPr>
        <w:rFonts w:ascii="Times New Roman" w:eastAsia="Times New Roman" w:hAnsi="Times New Roman" w:cs="Times New Roman"/>
        <w:color w:val="auto"/>
      </w:rPr>
    </w:lvl>
    <w:lvl w:ilvl="2">
      <w:start w:val="1"/>
      <w:numFmt w:val="lowerRoman"/>
      <w:lvlText w:val="%3."/>
      <w:lvlJc w:val="right"/>
      <w:pPr>
        <w:tabs>
          <w:tab w:val="left" w:pos="1470"/>
        </w:tabs>
        <w:ind w:left="1470" w:hanging="420"/>
      </w:pPr>
    </w:lvl>
    <w:lvl w:ilvl="3">
      <w:start w:val="1"/>
      <w:numFmt w:val="decimal"/>
      <w:lvlText w:val="%4."/>
      <w:lvlJc w:val="left"/>
      <w:pPr>
        <w:tabs>
          <w:tab w:val="left" w:pos="1890"/>
        </w:tabs>
        <w:ind w:left="1890" w:hanging="420"/>
      </w:pPr>
    </w:lvl>
    <w:lvl w:ilvl="4">
      <w:start w:val="1"/>
      <w:numFmt w:val="lowerLetter"/>
      <w:lvlText w:val="%5)"/>
      <w:lvlJc w:val="left"/>
      <w:pPr>
        <w:tabs>
          <w:tab w:val="left" w:pos="2310"/>
        </w:tabs>
        <w:ind w:left="2310" w:hanging="420"/>
      </w:pPr>
    </w:lvl>
    <w:lvl w:ilvl="5">
      <w:start w:val="1"/>
      <w:numFmt w:val="lowerRoman"/>
      <w:lvlText w:val="%6."/>
      <w:lvlJc w:val="right"/>
      <w:pPr>
        <w:tabs>
          <w:tab w:val="left" w:pos="2730"/>
        </w:tabs>
        <w:ind w:left="2730" w:hanging="420"/>
      </w:pPr>
    </w:lvl>
    <w:lvl w:ilvl="6">
      <w:start w:val="1"/>
      <w:numFmt w:val="decimal"/>
      <w:lvlText w:val="%7."/>
      <w:lvlJc w:val="left"/>
      <w:pPr>
        <w:tabs>
          <w:tab w:val="left" w:pos="3150"/>
        </w:tabs>
        <w:ind w:left="3150" w:hanging="420"/>
      </w:pPr>
    </w:lvl>
    <w:lvl w:ilvl="7">
      <w:start w:val="1"/>
      <w:numFmt w:val="lowerLetter"/>
      <w:lvlText w:val="%8)"/>
      <w:lvlJc w:val="left"/>
      <w:pPr>
        <w:tabs>
          <w:tab w:val="left" w:pos="3570"/>
        </w:tabs>
        <w:ind w:left="3570" w:hanging="420"/>
      </w:pPr>
    </w:lvl>
    <w:lvl w:ilvl="8">
      <w:start w:val="1"/>
      <w:numFmt w:val="lowerRoman"/>
      <w:lvlText w:val="%9."/>
      <w:lvlJc w:val="right"/>
      <w:pPr>
        <w:tabs>
          <w:tab w:val="left" w:pos="3990"/>
        </w:tabs>
        <w:ind w:left="3990" w:hanging="420"/>
      </w:pPr>
    </w:lvl>
  </w:abstractNum>
  <w:abstractNum w:abstractNumId="1">
    <w:nsid w:val="18D02AF5"/>
    <w:multiLevelType w:val="singleLevel"/>
    <w:tmpl w:val="18D02AF5"/>
    <w:lvl w:ilvl="0">
      <w:start w:val="1"/>
      <w:numFmt w:val="decimal"/>
      <w:lvlText w:val="（%1）"/>
      <w:lvlJc w:val="left"/>
      <w:pPr>
        <w:tabs>
          <w:tab w:val="left" w:pos="1854"/>
        </w:tabs>
        <w:ind w:left="1854" w:hanging="720"/>
      </w:pPr>
      <w:rPr>
        <w:rFonts w:hint="eastAsia"/>
        <w:color w:val="auto"/>
      </w:rPr>
    </w:lvl>
  </w:abstractNum>
  <w:abstractNum w:abstractNumId="2">
    <w:nsid w:val="26D85E2D"/>
    <w:multiLevelType w:val="multilevel"/>
    <w:tmpl w:val="26D85E2D"/>
    <w:lvl w:ilvl="0">
      <w:start w:val="1"/>
      <w:numFmt w:val="decimal"/>
      <w:lvlText w:val="%1．"/>
      <w:lvlJc w:val="left"/>
      <w:pPr>
        <w:tabs>
          <w:tab w:val="left" w:pos="898"/>
        </w:tabs>
        <w:ind w:left="898" w:hanging="7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nsid w:val="41DC48F5"/>
    <w:multiLevelType w:val="multilevel"/>
    <w:tmpl w:val="41DC48F5"/>
    <w:lvl w:ilvl="0">
      <w:start w:val="1"/>
      <w:numFmt w:val="decimal"/>
      <w:lvlText w:val="%1．"/>
      <w:lvlJc w:val="left"/>
      <w:pPr>
        <w:tabs>
          <w:tab w:val="left" w:pos="898"/>
        </w:tabs>
        <w:ind w:left="898" w:hanging="720"/>
      </w:pPr>
      <w:rPr>
        <w:rFonts w:hint="eastAsia"/>
      </w:rPr>
    </w:lvl>
    <w:lvl w:ilvl="1">
      <w:start w:val="3"/>
      <w:numFmt w:val="decimal"/>
      <w:lvlText w:val="%2."/>
      <w:lvlJc w:val="left"/>
      <w:pPr>
        <w:tabs>
          <w:tab w:val="left" w:pos="958"/>
        </w:tabs>
        <w:ind w:left="958" w:hanging="360"/>
      </w:pPr>
      <w:rPr>
        <w:rFonts w:hint="default"/>
      </w:rPr>
    </w:lvl>
    <w:lvl w:ilvl="2">
      <w:start w:val="1"/>
      <w:numFmt w:val="decimalEnclosedCircle"/>
      <w:lvlText w:val="%3"/>
      <w:lvlJc w:val="right"/>
      <w:pPr>
        <w:tabs>
          <w:tab w:val="left" w:pos="1438"/>
        </w:tabs>
        <w:ind w:left="1438" w:hanging="420"/>
      </w:pPr>
      <w:rPr>
        <w:rFonts w:ascii="Times New Roman" w:eastAsia="Times New Roman" w:hAnsi="Times New Roman" w:cs="Times New Roman"/>
        <w:color w:val="auto"/>
      </w:rPr>
    </w:lvl>
    <w:lvl w:ilvl="3">
      <w:start w:val="1"/>
      <w:numFmt w:val="decimal"/>
      <w:lvlText w:val="%4."/>
      <w:lvlJc w:val="left"/>
      <w:pPr>
        <w:tabs>
          <w:tab w:val="left" w:pos="1858"/>
        </w:tabs>
        <w:ind w:left="1858" w:hanging="420"/>
      </w:pPr>
    </w:lvl>
    <w:lvl w:ilvl="4">
      <w:start w:val="1"/>
      <w:numFmt w:val="lowerLetter"/>
      <w:lvlText w:val="%5)"/>
      <w:lvlJc w:val="left"/>
      <w:pPr>
        <w:tabs>
          <w:tab w:val="left" w:pos="2278"/>
        </w:tabs>
        <w:ind w:left="2278" w:hanging="420"/>
      </w:pPr>
    </w:lvl>
    <w:lvl w:ilvl="5">
      <w:start w:val="1"/>
      <w:numFmt w:val="lowerRoman"/>
      <w:lvlText w:val="%6."/>
      <w:lvlJc w:val="right"/>
      <w:pPr>
        <w:tabs>
          <w:tab w:val="left" w:pos="2698"/>
        </w:tabs>
        <w:ind w:left="2698" w:hanging="420"/>
      </w:pPr>
    </w:lvl>
    <w:lvl w:ilvl="6">
      <w:start w:val="1"/>
      <w:numFmt w:val="decimal"/>
      <w:lvlText w:val="%7."/>
      <w:lvlJc w:val="left"/>
      <w:pPr>
        <w:tabs>
          <w:tab w:val="left" w:pos="3118"/>
        </w:tabs>
        <w:ind w:left="3118" w:hanging="420"/>
      </w:pPr>
    </w:lvl>
    <w:lvl w:ilvl="7">
      <w:start w:val="1"/>
      <w:numFmt w:val="lowerLetter"/>
      <w:lvlText w:val="%8)"/>
      <w:lvlJc w:val="left"/>
      <w:pPr>
        <w:tabs>
          <w:tab w:val="left" w:pos="3538"/>
        </w:tabs>
        <w:ind w:left="3538" w:hanging="420"/>
      </w:pPr>
    </w:lvl>
    <w:lvl w:ilvl="8">
      <w:start w:val="1"/>
      <w:numFmt w:val="lowerRoman"/>
      <w:lvlText w:val="%9."/>
      <w:lvlJc w:val="right"/>
      <w:pPr>
        <w:tabs>
          <w:tab w:val="left" w:pos="3958"/>
        </w:tabs>
        <w:ind w:left="3958" w:hanging="420"/>
      </w:pPr>
    </w:lvl>
  </w:abstractNum>
  <w:abstractNum w:abstractNumId="4">
    <w:nsid w:val="510B6456"/>
    <w:multiLevelType w:val="singleLevel"/>
    <w:tmpl w:val="510B6456"/>
    <w:lvl w:ilvl="0">
      <w:start w:val="1"/>
      <w:numFmt w:val="decimal"/>
      <w:lvlText w:val="%1．"/>
      <w:lvlJc w:val="left"/>
      <w:pPr>
        <w:tabs>
          <w:tab w:val="left" w:pos="552"/>
        </w:tabs>
        <w:ind w:left="552" w:hanging="420"/>
      </w:pPr>
      <w:rPr>
        <w:rFonts w:hint="eastAsia"/>
      </w:rPr>
    </w:lvl>
  </w:abstractNum>
  <w:abstractNum w:abstractNumId="5">
    <w:nsid w:val="630C1BC3"/>
    <w:multiLevelType w:val="multilevel"/>
    <w:tmpl w:val="630C1BC3"/>
    <w:lvl w:ilvl="0">
      <w:start w:val="1"/>
      <w:numFmt w:val="decimal"/>
      <w:lvlText w:val="%1."/>
      <w:lvlJc w:val="left"/>
      <w:pPr>
        <w:tabs>
          <w:tab w:val="left" w:pos="510"/>
        </w:tabs>
        <w:ind w:left="510" w:hanging="360"/>
      </w:pPr>
      <w:rPr>
        <w:rFonts w:hint="eastAsia"/>
      </w:rPr>
    </w:lvl>
    <w:lvl w:ilvl="1">
      <w:start w:val="1"/>
      <w:numFmt w:val="decimal"/>
      <w:lvlText w:val="%2．"/>
      <w:lvlJc w:val="left"/>
      <w:pPr>
        <w:tabs>
          <w:tab w:val="left" w:pos="1290"/>
        </w:tabs>
        <w:ind w:left="1290" w:hanging="720"/>
      </w:pPr>
      <w:rPr>
        <w:rFonts w:hint="eastAsia"/>
      </w:rPr>
    </w:lvl>
    <w:lvl w:ilvl="2">
      <w:start w:val="3"/>
      <w:numFmt w:val="decimal"/>
      <w:lvlText w:val="（%3）"/>
      <w:lvlJc w:val="left"/>
      <w:pPr>
        <w:tabs>
          <w:tab w:val="left" w:pos="1140"/>
        </w:tabs>
        <w:ind w:left="1140" w:hanging="720"/>
      </w:pPr>
      <w:rPr>
        <w:rFonts w:hint="eastAsia"/>
        <w:lang w:val="en-US"/>
      </w:rPr>
    </w:lvl>
    <w:lvl w:ilvl="3">
      <w:start w:val="1"/>
      <w:numFmt w:val="decimal"/>
      <w:lvlText w:val="（%4）"/>
      <w:lvlJc w:val="left"/>
      <w:pPr>
        <w:tabs>
          <w:tab w:val="left" w:pos="1830"/>
        </w:tabs>
        <w:ind w:left="1830" w:hanging="420"/>
      </w:pPr>
      <w:rPr>
        <w:rFonts w:ascii="宋体" w:eastAsia="宋体" w:hAnsi="宋体" w:cs="Times New Roman"/>
      </w:rPr>
    </w:lvl>
    <w:lvl w:ilvl="4">
      <w:start w:val="1"/>
      <w:numFmt w:val="decimal"/>
      <w:lvlText w:val="（%5）"/>
      <w:lvlJc w:val="left"/>
      <w:pPr>
        <w:tabs>
          <w:tab w:val="left" w:pos="2250"/>
        </w:tabs>
        <w:ind w:left="2250" w:hanging="420"/>
      </w:pPr>
      <w:rPr>
        <w:rFonts w:hint="eastAsia"/>
      </w:rPr>
    </w:lvl>
    <w:lvl w:ilvl="5">
      <w:start w:val="1"/>
      <w:numFmt w:val="lowerLetter"/>
      <w:lvlText w:val="%6．"/>
      <w:lvlJc w:val="left"/>
      <w:pPr>
        <w:ind w:left="2610" w:hanging="360"/>
      </w:pPr>
      <w:rPr>
        <w:rFonts w:hint="default"/>
        <w:b/>
        <w:color w:val="auto"/>
      </w:rPr>
    </w:lvl>
    <w:lvl w:ilvl="6">
      <w:start w:val="1"/>
      <w:numFmt w:val="lowerLetter"/>
      <w:lvlText w:val="%7、"/>
      <w:lvlJc w:val="left"/>
      <w:pPr>
        <w:ind w:left="3030" w:hanging="360"/>
      </w:pPr>
      <w:rPr>
        <w:rFonts w:hint="default"/>
      </w:rPr>
    </w:lvl>
    <w:lvl w:ilvl="7">
      <w:start w:val="1"/>
      <w:numFmt w:val="lowerLetter"/>
      <w:lvlText w:val="%8)"/>
      <w:lvlJc w:val="left"/>
      <w:pPr>
        <w:tabs>
          <w:tab w:val="left" w:pos="3510"/>
        </w:tabs>
        <w:ind w:left="3510" w:hanging="420"/>
      </w:pPr>
    </w:lvl>
    <w:lvl w:ilvl="8">
      <w:start w:val="1"/>
      <w:numFmt w:val="lowerRoman"/>
      <w:lvlText w:val="%9."/>
      <w:lvlJc w:val="right"/>
      <w:pPr>
        <w:tabs>
          <w:tab w:val="left" w:pos="3930"/>
        </w:tabs>
        <w:ind w:left="3930" w:hanging="420"/>
      </w:pPr>
    </w:lvl>
  </w:abstractNum>
  <w:abstractNum w:abstractNumId="6">
    <w:nsid w:val="64607A38"/>
    <w:multiLevelType w:val="multilevel"/>
    <w:tmpl w:val="64607A38"/>
    <w:lvl w:ilvl="0">
      <w:start w:val="1"/>
      <w:numFmt w:val="chineseCountingThousand"/>
      <w:lvlText w:val="%1、"/>
      <w:lvlJc w:val="left"/>
      <w:pPr>
        <w:tabs>
          <w:tab w:val="left" w:pos="4531"/>
        </w:tabs>
        <w:ind w:left="4531" w:hanging="420"/>
      </w:pPr>
      <w:rPr>
        <w:rFonts w:hint="eastAsia"/>
        <w:color w:val="auto"/>
      </w:rPr>
    </w:lvl>
    <w:lvl w:ilvl="1">
      <w:start w:val="1"/>
      <w:numFmt w:val="lowerLetter"/>
      <w:lvlText w:val="%2)"/>
      <w:lvlJc w:val="left"/>
      <w:pPr>
        <w:tabs>
          <w:tab w:val="left" w:pos="840"/>
        </w:tabs>
        <w:ind w:left="840" w:hanging="420"/>
      </w:pPr>
    </w:lvl>
    <w:lvl w:ilvl="2">
      <w:start w:val="10"/>
      <w:numFmt w:val="decimal"/>
      <w:lvlText w:val="%3."/>
      <w:lvlJc w:val="left"/>
      <w:pPr>
        <w:tabs>
          <w:tab w:val="left" w:pos="1200"/>
        </w:tabs>
        <w:ind w:left="1200" w:hanging="36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nsid w:val="7A4340BD"/>
    <w:multiLevelType w:val="multilevel"/>
    <w:tmpl w:val="7A4340BD"/>
    <w:lvl w:ilvl="0">
      <w:start w:val="1"/>
      <w:numFmt w:val="japaneseCounting"/>
      <w:lvlText w:val="（%1）"/>
      <w:lvlJc w:val="left"/>
      <w:pPr>
        <w:tabs>
          <w:tab w:val="left" w:pos="855"/>
        </w:tabs>
        <w:ind w:left="855" w:hanging="855"/>
      </w:pPr>
      <w:rPr>
        <w:rFonts w:hint="eastAsia"/>
      </w:rPr>
    </w:lvl>
    <w:lvl w:ilvl="1">
      <w:start w:val="3"/>
      <w:numFmt w:val="decimal"/>
      <w:lvlText w:val="%2."/>
      <w:lvlJc w:val="left"/>
      <w:pPr>
        <w:tabs>
          <w:tab w:val="left" w:pos="1125"/>
        </w:tabs>
        <w:ind w:left="1125" w:hanging="705"/>
      </w:pPr>
      <w:rPr>
        <w:rFonts w:hint="default"/>
      </w:rPr>
    </w:lvl>
    <w:lvl w:ilvl="2">
      <w:start w:val="1"/>
      <w:numFmt w:val="decimal"/>
      <w:lvlText w:val="%3."/>
      <w:lvlJc w:val="left"/>
      <w:pPr>
        <w:tabs>
          <w:tab w:val="left" w:pos="1740"/>
        </w:tabs>
        <w:ind w:left="1740" w:hanging="900"/>
      </w:pPr>
      <w:rPr>
        <w:rFonts w:hint="eastAsia"/>
      </w:rPr>
    </w:lvl>
    <w:lvl w:ilvl="3">
      <w:start w:val="1"/>
      <w:numFmt w:val="decimal"/>
      <w:lvlText w:val="（%4）"/>
      <w:lvlJc w:val="left"/>
      <w:pPr>
        <w:tabs>
          <w:tab w:val="left" w:pos="1980"/>
        </w:tabs>
        <w:ind w:left="1980" w:hanging="720"/>
      </w:pPr>
      <w:rPr>
        <w:rFonts w:ascii="宋体" w:eastAsia="宋体" w:hAnsi="宋体" w:hint="eastAsia"/>
        <w:sz w:val="24"/>
        <w:szCs w:val="24"/>
      </w:rPr>
    </w:lvl>
    <w:lvl w:ilvl="4">
      <w:start w:val="1"/>
      <w:numFmt w:val="lowerLetter"/>
      <w:lvlText w:val="%5."/>
      <w:lvlJc w:val="left"/>
      <w:pPr>
        <w:tabs>
          <w:tab w:val="left" w:pos="2040"/>
        </w:tabs>
        <w:ind w:left="2040" w:hanging="360"/>
      </w:pPr>
      <w:rPr>
        <w:rFonts w:hint="eastAsia"/>
      </w:rPr>
    </w:lvl>
    <w:lvl w:ilvl="5">
      <w:start w:val="1"/>
      <w:numFmt w:val="decimal"/>
      <w:lvlText w:val="%6．"/>
      <w:lvlJc w:val="left"/>
      <w:pPr>
        <w:tabs>
          <w:tab w:val="left" w:pos="2820"/>
        </w:tabs>
        <w:ind w:left="2820" w:hanging="720"/>
      </w:pPr>
      <w:rPr>
        <w:rFonts w:hint="eastAsia"/>
      </w:r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8">
    <w:nsid w:val="7A672089"/>
    <w:multiLevelType w:val="singleLevel"/>
    <w:tmpl w:val="7A672089"/>
    <w:lvl w:ilvl="0">
      <w:start w:val="1"/>
      <w:numFmt w:val="decimal"/>
      <w:lvlText w:val="%1."/>
      <w:lvlJc w:val="left"/>
      <w:pPr>
        <w:tabs>
          <w:tab w:val="left" w:pos="762"/>
        </w:tabs>
        <w:ind w:left="762" w:hanging="210"/>
      </w:pPr>
      <w:rPr>
        <w:rFonts w:hint="eastAsia"/>
      </w:rPr>
    </w:lvl>
  </w:abstractNum>
  <w:num w:numId="1">
    <w:abstractNumId w:val="7"/>
  </w:num>
  <w:num w:numId="2">
    <w:abstractNumId w:val="4"/>
  </w:num>
  <w:num w:numId="3">
    <w:abstractNumId w:val="3"/>
  </w:num>
  <w:num w:numId="4">
    <w:abstractNumId w:val="0"/>
  </w:num>
  <w:num w:numId="5">
    <w:abstractNumId w:val="1"/>
  </w:num>
  <w:num w:numId="6">
    <w:abstractNumId w:val="2"/>
  </w:num>
  <w:num w:numId="7">
    <w:abstractNumId w:val="8"/>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9D1"/>
    <w:rsid w:val="0008081F"/>
    <w:rsid w:val="000B55D3"/>
    <w:rsid w:val="00330822"/>
    <w:rsid w:val="003C5AD4"/>
    <w:rsid w:val="008C1AEE"/>
    <w:rsid w:val="009119A9"/>
    <w:rsid w:val="00974CC4"/>
    <w:rsid w:val="00A61D0B"/>
    <w:rsid w:val="00D52A90"/>
    <w:rsid w:val="00F959D1"/>
    <w:rsid w:val="00FB79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HTML Typewriter" w:semiHidden="0" w:uiPriority="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Times New Roman" w:hAnsi="Times New Roman"/>
      <w:b/>
      <w:bCs/>
      <w:kern w:val="44"/>
      <w:sz w:val="44"/>
      <w:szCs w:val="4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420"/>
    </w:pPr>
    <w:rPr>
      <w:rFonts w:ascii="Verdana" w:hAnsi="Verdana" w:cstheme="minorBidi"/>
      <w:szCs w:val="24"/>
    </w:rPr>
  </w:style>
  <w:style w:type="paragraph" w:styleId="a4">
    <w:name w:val="Body Text"/>
    <w:basedOn w:val="a"/>
    <w:link w:val="Char0"/>
    <w:uiPriority w:val="99"/>
    <w:qFormat/>
    <w:rPr>
      <w:rFonts w:ascii="华文中宋" w:eastAsia="华文中宋" w:hAnsi="Times New Roman"/>
      <w:bCs/>
      <w:kern w:val="0"/>
      <w:sz w:val="28"/>
      <w:szCs w:val="20"/>
      <w:lang w:val="zh-CN"/>
    </w:rPr>
  </w:style>
  <w:style w:type="paragraph" w:styleId="a5">
    <w:name w:val="Date"/>
    <w:basedOn w:val="a"/>
    <w:next w:val="a"/>
    <w:link w:val="Char1"/>
    <w:uiPriority w:val="99"/>
    <w:unhideWhenUsed/>
    <w:qFormat/>
    <w:pPr>
      <w:ind w:leftChars="2500" w:left="100"/>
    </w:p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nhideWhenUsed/>
    <w:qFormat/>
    <w:pPr>
      <w:pBdr>
        <w:bottom w:val="single" w:sz="6" w:space="1" w:color="auto"/>
      </w:pBdr>
      <w:tabs>
        <w:tab w:val="center" w:pos="4153"/>
        <w:tab w:val="right" w:pos="8306"/>
      </w:tabs>
      <w:snapToGrid w:val="0"/>
      <w:jc w:val="center"/>
    </w:pPr>
    <w:rPr>
      <w:sz w:val="18"/>
      <w:szCs w:val="18"/>
    </w:rPr>
  </w:style>
  <w:style w:type="character" w:styleId="HTML">
    <w:name w:val="HTML Typewriter"/>
    <w:qFormat/>
    <w:rPr>
      <w:rFonts w:ascii="宋体" w:eastAsia="宋体" w:hAnsi="宋体" w:cs="宋体"/>
      <w:sz w:val="24"/>
      <w:szCs w:val="24"/>
    </w:rPr>
  </w:style>
  <w:style w:type="character" w:styleId="a9">
    <w:name w:val="Hyperlink"/>
    <w:basedOn w:val="a0"/>
    <w:uiPriority w:val="99"/>
    <w:unhideWhenUsed/>
    <w:qFormat/>
    <w:rPr>
      <w:color w:val="0563C1" w:themeColor="hyperlink"/>
      <w:u w:val="single"/>
    </w:rPr>
  </w:style>
  <w:style w:type="table" w:styleId="aa">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qFormat/>
    <w:rPr>
      <w:sz w:val="18"/>
      <w:szCs w:val="18"/>
    </w:rPr>
  </w:style>
  <w:style w:type="character" w:customStyle="1" w:styleId="Char3">
    <w:name w:val="页脚 Char"/>
    <w:basedOn w:val="a0"/>
    <w:link w:val="a7"/>
    <w:uiPriority w:val="99"/>
    <w:qFormat/>
    <w:rPr>
      <w:sz w:val="18"/>
      <w:szCs w:val="18"/>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lang w:val="zh-CN" w:eastAsia="zh-CN"/>
    </w:rPr>
  </w:style>
  <w:style w:type="paragraph" w:customStyle="1" w:styleId="ab">
    <w:name w:val="普通文字"/>
    <w:basedOn w:val="a"/>
    <w:next w:val="a"/>
    <w:qFormat/>
    <w:rPr>
      <w:rFonts w:ascii="宋体" w:hAnsi="Times New Roman"/>
      <w:kern w:val="0"/>
      <w:sz w:val="24"/>
      <w:szCs w:val="20"/>
      <w:u w:color="000000"/>
    </w:rPr>
  </w:style>
  <w:style w:type="character" w:customStyle="1" w:styleId="Char0">
    <w:name w:val="正文文本 Char"/>
    <w:basedOn w:val="a0"/>
    <w:link w:val="a4"/>
    <w:uiPriority w:val="99"/>
    <w:qFormat/>
    <w:rPr>
      <w:rFonts w:ascii="华文中宋" w:eastAsia="华文中宋" w:hAnsi="Times New Roman" w:cs="Times New Roman"/>
      <w:bCs/>
      <w:kern w:val="0"/>
      <w:sz w:val="28"/>
      <w:szCs w:val="20"/>
      <w:lang w:val="zh-CN" w:eastAsia="zh-CN"/>
    </w:rPr>
  </w:style>
  <w:style w:type="character" w:customStyle="1" w:styleId="Char5">
    <w:name w:val="标书正文格式 Char"/>
    <w:link w:val="ac"/>
    <w:qFormat/>
    <w:rPr>
      <w:rFonts w:eastAsia="楷体_GB2312"/>
      <w:sz w:val="24"/>
      <w:szCs w:val="24"/>
    </w:rPr>
  </w:style>
  <w:style w:type="paragraph" w:customStyle="1" w:styleId="ac">
    <w:name w:val="标书正文格式"/>
    <w:link w:val="Char5"/>
    <w:qFormat/>
    <w:pPr>
      <w:spacing w:line="360" w:lineRule="auto"/>
      <w:ind w:firstLineChars="200" w:firstLine="200"/>
    </w:pPr>
    <w:rPr>
      <w:rFonts w:asciiTheme="minorHAnsi" w:eastAsia="楷体_GB2312" w:hAnsiTheme="minorHAnsi" w:cstheme="minorBidi"/>
      <w:kern w:val="2"/>
      <w:sz w:val="24"/>
      <w:szCs w:val="24"/>
    </w:rPr>
  </w:style>
  <w:style w:type="paragraph" w:customStyle="1" w:styleId="2">
    <w:name w:val="正文_2"/>
    <w:basedOn w:val="a"/>
    <w:qFormat/>
    <w:pPr>
      <w:spacing w:beforeLines="50" w:afterLines="50" w:line="360" w:lineRule="auto"/>
      <w:ind w:firstLineChars="150" w:firstLine="360"/>
      <w:jc w:val="left"/>
    </w:pPr>
    <w:rPr>
      <w:rFonts w:ascii="宋体" w:hAnsi="宋体"/>
      <w:sz w:val="24"/>
      <w:szCs w:val="24"/>
    </w:rPr>
  </w:style>
  <w:style w:type="character" w:customStyle="1" w:styleId="Char1">
    <w:name w:val="日期 Char"/>
    <w:basedOn w:val="a0"/>
    <w:link w:val="a5"/>
    <w:uiPriority w:val="99"/>
    <w:semiHidden/>
    <w:qFormat/>
    <w:rPr>
      <w:rFonts w:ascii="Calibri" w:eastAsia="宋体" w:hAnsi="Calibri" w:cs="Times New Roman"/>
      <w:kern w:val="2"/>
      <w:sz w:val="21"/>
      <w:szCs w:val="22"/>
    </w:rPr>
  </w:style>
  <w:style w:type="character" w:customStyle="1" w:styleId="Char">
    <w:name w:val="正文缩进 Char"/>
    <w:link w:val="a3"/>
    <w:rPr>
      <w:rFonts w:ascii="Verdana" w:eastAsia="宋体" w:hAnsi="Verdana"/>
      <w:kern w:val="2"/>
      <w:sz w:val="21"/>
      <w:szCs w:val="24"/>
    </w:rPr>
  </w:style>
  <w:style w:type="character" w:customStyle="1" w:styleId="copy1">
    <w:name w:val="copy1"/>
    <w:qFormat/>
    <w:rPr>
      <w:rFonts w:ascii="Arial" w:hAnsi="Arial" w:cs="Arial" w:hint="default"/>
      <w:color w:val="00367B"/>
      <w:spacing w:val="280"/>
      <w:sz w:val="22"/>
      <w:szCs w:val="22"/>
    </w:rPr>
  </w:style>
  <w:style w:type="character" w:customStyle="1" w:styleId="Char2">
    <w:name w:val="批注框文本 Char"/>
    <w:basedOn w:val="a0"/>
    <w:link w:val="a6"/>
    <w:uiPriority w:val="99"/>
    <w:semiHidden/>
    <w:qFormat/>
    <w:rPr>
      <w:rFonts w:ascii="Calibri" w:eastAsia="宋体" w:hAnsi="Calibri" w:cs="Times New Roman"/>
      <w:kern w:val="2"/>
      <w:sz w:val="18"/>
      <w:szCs w:val="18"/>
    </w:rPr>
  </w:style>
  <w:style w:type="character" w:customStyle="1" w:styleId="NormalCharacter">
    <w:name w:val="NormalCharacter"/>
    <w:rsid w:val="00974C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nhideWhenUsed="0" w:qFormat="1"/>
    <w:lsdException w:name="Subtitle" w:semiHidden="0" w:uiPriority="11" w:unhideWhenUsed="0" w:qFormat="1"/>
    <w:lsdException w:name="Date" w:qFormat="1"/>
    <w:lsdException w:name="Hyperlink" w:semiHidden="0" w:qFormat="1"/>
    <w:lsdException w:name="Strong" w:semiHidden="0" w:uiPriority="22" w:unhideWhenUsed="0" w:qFormat="1"/>
    <w:lsdException w:name="Emphasis" w:semiHidden="0" w:uiPriority="20" w:unhideWhenUsed="0" w:qFormat="1"/>
    <w:lsdException w:name="HTML Typewriter" w:semiHidden="0" w:uiPriority="0" w:unhideWhenUsed="0" w:qFormat="1"/>
    <w:lsdException w:name="Normal Table" w:qFormat="1"/>
    <w:lsdException w:name="Balloon Text"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Calibri" w:hAnsi="Calibri"/>
      <w:kern w:val="2"/>
      <w:sz w:val="21"/>
      <w:szCs w:val="22"/>
    </w:rPr>
  </w:style>
  <w:style w:type="paragraph" w:styleId="1">
    <w:name w:val="heading 1"/>
    <w:basedOn w:val="a"/>
    <w:next w:val="a"/>
    <w:link w:val="1Char"/>
    <w:uiPriority w:val="9"/>
    <w:qFormat/>
    <w:pPr>
      <w:keepNext/>
      <w:keepLines/>
      <w:spacing w:before="340" w:after="330" w:line="578" w:lineRule="auto"/>
      <w:outlineLvl w:val="0"/>
    </w:pPr>
    <w:rPr>
      <w:rFonts w:ascii="Times New Roman" w:hAnsi="Times New Roman"/>
      <w:b/>
      <w:bCs/>
      <w:kern w:val="44"/>
      <w:sz w:val="44"/>
      <w:szCs w:val="44"/>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420"/>
    </w:pPr>
    <w:rPr>
      <w:rFonts w:ascii="Verdana" w:hAnsi="Verdana" w:cstheme="minorBidi"/>
      <w:szCs w:val="24"/>
    </w:rPr>
  </w:style>
  <w:style w:type="paragraph" w:styleId="a4">
    <w:name w:val="Body Text"/>
    <w:basedOn w:val="a"/>
    <w:link w:val="Char0"/>
    <w:uiPriority w:val="99"/>
    <w:qFormat/>
    <w:rPr>
      <w:rFonts w:ascii="华文中宋" w:eastAsia="华文中宋" w:hAnsi="Times New Roman"/>
      <w:bCs/>
      <w:kern w:val="0"/>
      <w:sz w:val="28"/>
      <w:szCs w:val="20"/>
      <w:lang w:val="zh-CN"/>
    </w:rPr>
  </w:style>
  <w:style w:type="paragraph" w:styleId="a5">
    <w:name w:val="Date"/>
    <w:basedOn w:val="a"/>
    <w:next w:val="a"/>
    <w:link w:val="Char1"/>
    <w:uiPriority w:val="99"/>
    <w:unhideWhenUsed/>
    <w:qFormat/>
    <w:pPr>
      <w:ind w:leftChars="2500" w:left="100"/>
    </w:pPr>
  </w:style>
  <w:style w:type="paragraph" w:styleId="a6">
    <w:name w:val="Balloon Text"/>
    <w:basedOn w:val="a"/>
    <w:link w:val="Char2"/>
    <w:uiPriority w:val="99"/>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nhideWhenUsed/>
    <w:qFormat/>
    <w:pPr>
      <w:pBdr>
        <w:bottom w:val="single" w:sz="6" w:space="1" w:color="auto"/>
      </w:pBdr>
      <w:tabs>
        <w:tab w:val="center" w:pos="4153"/>
        <w:tab w:val="right" w:pos="8306"/>
      </w:tabs>
      <w:snapToGrid w:val="0"/>
      <w:jc w:val="center"/>
    </w:pPr>
    <w:rPr>
      <w:sz w:val="18"/>
      <w:szCs w:val="18"/>
    </w:rPr>
  </w:style>
  <w:style w:type="character" w:styleId="HTML">
    <w:name w:val="HTML Typewriter"/>
    <w:qFormat/>
    <w:rPr>
      <w:rFonts w:ascii="宋体" w:eastAsia="宋体" w:hAnsi="宋体" w:cs="宋体"/>
      <w:sz w:val="24"/>
      <w:szCs w:val="24"/>
    </w:rPr>
  </w:style>
  <w:style w:type="character" w:styleId="a9">
    <w:name w:val="Hyperlink"/>
    <w:basedOn w:val="a0"/>
    <w:uiPriority w:val="99"/>
    <w:unhideWhenUsed/>
    <w:qFormat/>
    <w:rPr>
      <w:color w:val="0563C1" w:themeColor="hyperlink"/>
      <w:u w:val="single"/>
    </w:rPr>
  </w:style>
  <w:style w:type="table" w:styleId="aa">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4">
    <w:name w:val="页眉 Char"/>
    <w:basedOn w:val="a0"/>
    <w:link w:val="a8"/>
    <w:qFormat/>
    <w:rPr>
      <w:sz w:val="18"/>
      <w:szCs w:val="18"/>
    </w:rPr>
  </w:style>
  <w:style w:type="character" w:customStyle="1" w:styleId="Char3">
    <w:name w:val="页脚 Char"/>
    <w:basedOn w:val="a0"/>
    <w:link w:val="a7"/>
    <w:uiPriority w:val="99"/>
    <w:qFormat/>
    <w:rPr>
      <w:sz w:val="18"/>
      <w:szCs w:val="18"/>
    </w:rPr>
  </w:style>
  <w:style w:type="character" w:customStyle="1" w:styleId="1Char">
    <w:name w:val="标题 1 Char"/>
    <w:basedOn w:val="a0"/>
    <w:link w:val="1"/>
    <w:uiPriority w:val="9"/>
    <w:qFormat/>
    <w:rPr>
      <w:rFonts w:ascii="Times New Roman" w:eastAsia="宋体" w:hAnsi="Times New Roman" w:cs="Times New Roman"/>
      <w:b/>
      <w:bCs/>
      <w:kern w:val="44"/>
      <w:sz w:val="44"/>
      <w:szCs w:val="44"/>
      <w:lang w:val="zh-CN" w:eastAsia="zh-CN"/>
    </w:rPr>
  </w:style>
  <w:style w:type="paragraph" w:customStyle="1" w:styleId="ab">
    <w:name w:val="普通文字"/>
    <w:basedOn w:val="a"/>
    <w:next w:val="a"/>
    <w:qFormat/>
    <w:rPr>
      <w:rFonts w:ascii="宋体" w:hAnsi="Times New Roman"/>
      <w:kern w:val="0"/>
      <w:sz w:val="24"/>
      <w:szCs w:val="20"/>
      <w:u w:color="000000"/>
    </w:rPr>
  </w:style>
  <w:style w:type="character" w:customStyle="1" w:styleId="Char0">
    <w:name w:val="正文文本 Char"/>
    <w:basedOn w:val="a0"/>
    <w:link w:val="a4"/>
    <w:uiPriority w:val="99"/>
    <w:qFormat/>
    <w:rPr>
      <w:rFonts w:ascii="华文中宋" w:eastAsia="华文中宋" w:hAnsi="Times New Roman" w:cs="Times New Roman"/>
      <w:bCs/>
      <w:kern w:val="0"/>
      <w:sz w:val="28"/>
      <w:szCs w:val="20"/>
      <w:lang w:val="zh-CN" w:eastAsia="zh-CN"/>
    </w:rPr>
  </w:style>
  <w:style w:type="character" w:customStyle="1" w:styleId="Char5">
    <w:name w:val="标书正文格式 Char"/>
    <w:link w:val="ac"/>
    <w:qFormat/>
    <w:rPr>
      <w:rFonts w:eastAsia="楷体_GB2312"/>
      <w:sz w:val="24"/>
      <w:szCs w:val="24"/>
    </w:rPr>
  </w:style>
  <w:style w:type="paragraph" w:customStyle="1" w:styleId="ac">
    <w:name w:val="标书正文格式"/>
    <w:link w:val="Char5"/>
    <w:qFormat/>
    <w:pPr>
      <w:spacing w:line="360" w:lineRule="auto"/>
      <w:ind w:firstLineChars="200" w:firstLine="200"/>
    </w:pPr>
    <w:rPr>
      <w:rFonts w:asciiTheme="minorHAnsi" w:eastAsia="楷体_GB2312" w:hAnsiTheme="minorHAnsi" w:cstheme="minorBidi"/>
      <w:kern w:val="2"/>
      <w:sz w:val="24"/>
      <w:szCs w:val="24"/>
    </w:rPr>
  </w:style>
  <w:style w:type="paragraph" w:customStyle="1" w:styleId="2">
    <w:name w:val="正文_2"/>
    <w:basedOn w:val="a"/>
    <w:qFormat/>
    <w:pPr>
      <w:spacing w:beforeLines="50" w:afterLines="50" w:line="360" w:lineRule="auto"/>
      <w:ind w:firstLineChars="150" w:firstLine="360"/>
      <w:jc w:val="left"/>
    </w:pPr>
    <w:rPr>
      <w:rFonts w:ascii="宋体" w:hAnsi="宋体"/>
      <w:sz w:val="24"/>
      <w:szCs w:val="24"/>
    </w:rPr>
  </w:style>
  <w:style w:type="character" w:customStyle="1" w:styleId="Char1">
    <w:name w:val="日期 Char"/>
    <w:basedOn w:val="a0"/>
    <w:link w:val="a5"/>
    <w:uiPriority w:val="99"/>
    <w:semiHidden/>
    <w:qFormat/>
    <w:rPr>
      <w:rFonts w:ascii="Calibri" w:eastAsia="宋体" w:hAnsi="Calibri" w:cs="Times New Roman"/>
      <w:kern w:val="2"/>
      <w:sz w:val="21"/>
      <w:szCs w:val="22"/>
    </w:rPr>
  </w:style>
  <w:style w:type="character" w:customStyle="1" w:styleId="Char">
    <w:name w:val="正文缩进 Char"/>
    <w:link w:val="a3"/>
    <w:rPr>
      <w:rFonts w:ascii="Verdana" w:eastAsia="宋体" w:hAnsi="Verdana"/>
      <w:kern w:val="2"/>
      <w:sz w:val="21"/>
      <w:szCs w:val="24"/>
    </w:rPr>
  </w:style>
  <w:style w:type="character" w:customStyle="1" w:styleId="copy1">
    <w:name w:val="copy1"/>
    <w:qFormat/>
    <w:rPr>
      <w:rFonts w:ascii="Arial" w:hAnsi="Arial" w:cs="Arial" w:hint="default"/>
      <w:color w:val="00367B"/>
      <w:spacing w:val="280"/>
      <w:sz w:val="22"/>
      <w:szCs w:val="22"/>
    </w:rPr>
  </w:style>
  <w:style w:type="character" w:customStyle="1" w:styleId="Char2">
    <w:name w:val="批注框文本 Char"/>
    <w:basedOn w:val="a0"/>
    <w:link w:val="a6"/>
    <w:uiPriority w:val="99"/>
    <w:semiHidden/>
    <w:qFormat/>
    <w:rPr>
      <w:rFonts w:ascii="Calibri" w:eastAsia="宋体" w:hAnsi="Calibri" w:cs="Times New Roman"/>
      <w:kern w:val="2"/>
      <w:sz w:val="18"/>
      <w:szCs w:val="18"/>
    </w:rPr>
  </w:style>
  <w:style w:type="character" w:customStyle="1" w:styleId="NormalCharacter">
    <w:name w:val="NormalCharacter"/>
    <w:rsid w:val="00974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www.creditchina.gov.cn" TargetMode="Externa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creditchina.gov.cn"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21</Pages>
  <Words>1258</Words>
  <Characters>7173</Characters>
  <Application>Microsoft Office Word</Application>
  <DocSecurity>0</DocSecurity>
  <Lines>59</Lines>
  <Paragraphs>16</Paragraphs>
  <ScaleCrop>false</ScaleCrop>
  <Company>微软中国</Company>
  <LinksUpToDate>false</LinksUpToDate>
  <CharactersWithSpaces>8415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 敏</dc:creator>
  <cp:lastModifiedBy>NTKO</cp:lastModifiedBy>
  <cp:revision>17</cp:revision>
  <dcterms:created xsi:type="dcterms:W3CDTF">2020-05-19T12:18:00Z</dcterms:created>
  <dcterms:modified xsi:type="dcterms:W3CDTF">2021-08-02T07:23:00Z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2052-11.11.1</vt:lpwstr>
  </property>
  <property fmtid="{D5CDD505-2E9C-101B-9397-08002B2CF9AE}" pid="3" name="ICV">
    <vt:lpwstr>E3CD561631038ACA56BFFC60A3A659E2</vt:lpwstr>
  </property>
</Properties>
</file>