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eastAsia="仿宋_GB2312"/>
          <w:b/>
          <w:bCs/>
          <w:color w:val="000000"/>
          <w:kern w:val="0"/>
          <w:sz w:val="32"/>
          <w:szCs w:val="32"/>
          <w:lang w:val="en-US" w:bidi="zh-CN"/>
        </w:rPr>
      </w:pPr>
      <w:r>
        <w:rPr>
          <w:rFonts w:eastAsia="仿宋_GB2312"/>
          <w:b/>
          <w:bCs/>
          <w:color w:val="000000"/>
          <w:kern w:val="0"/>
          <w:sz w:val="32"/>
          <w:szCs w:val="32"/>
          <w:lang w:bidi="zh-CN"/>
        </w:rPr>
        <w:t>附件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  <w:lang w:val="en-US" w:bidi="zh-CN"/>
        </w:rPr>
        <w:t>4</w:t>
      </w:r>
    </w:p>
    <w:p>
      <w:pPr>
        <w:spacing w:line="560" w:lineRule="exact"/>
        <w:jc w:val="center"/>
        <w:rPr>
          <w:rFonts w:hint="eastAsia" w:eastAsia="仿宋_GB2312"/>
          <w:b/>
          <w:bCs/>
          <w:color w:val="000000"/>
          <w:kern w:val="0"/>
          <w:sz w:val="32"/>
          <w:szCs w:val="32"/>
          <w:lang w:val="zh-TW" w:eastAsia="zh-TW"/>
        </w:rPr>
      </w:pPr>
    </w:p>
    <w:p>
      <w:pPr>
        <w:spacing w:line="560" w:lineRule="exact"/>
        <w:jc w:val="center"/>
        <w:rPr>
          <w:rFonts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/>
          <w:bCs/>
          <w:color w:val="000000"/>
          <w:kern w:val="0"/>
          <w:sz w:val="32"/>
          <w:szCs w:val="32"/>
          <w:lang w:val="zh-TW" w:eastAsia="zh-TW"/>
        </w:rPr>
        <w:t>首届“荔”状园杯校园电商创新创业大赛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评审规则</w:t>
      </w:r>
    </w:p>
    <w:p>
      <w:pPr>
        <w:spacing w:line="560" w:lineRule="exact"/>
        <w:jc w:val="center"/>
        <w:rPr>
          <w:rFonts w:eastAsia="仿宋_GB2312"/>
          <w:b/>
          <w:bCs/>
          <w:color w:val="000000"/>
          <w:kern w:val="0"/>
          <w:sz w:val="32"/>
          <w:szCs w:val="32"/>
        </w:rPr>
      </w:pPr>
    </w:p>
    <w:tbl>
      <w:tblPr>
        <w:tblStyle w:val="5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543"/>
        <w:gridCol w:w="5431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/>
                <w:sz w:val="28"/>
                <w:szCs w:val="28"/>
                <w:lang w:val="en-US" w:eastAsia="zh-CN"/>
              </w:rPr>
              <w:t>评审项目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sz w:val="28"/>
                <w:szCs w:val="28"/>
              </w:rPr>
              <w:t>评审要点</w:t>
            </w:r>
          </w:p>
        </w:tc>
        <w:tc>
          <w:tcPr>
            <w:tcW w:w="54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sz w:val="28"/>
                <w:szCs w:val="28"/>
              </w:rPr>
              <w:t>评审内容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创业方案</w:t>
            </w: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答辩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创新意识</w:t>
            </w:r>
          </w:p>
        </w:tc>
        <w:tc>
          <w:tcPr>
            <w:tcW w:w="5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创业策划方案能够具备明确创新点，如技术、模式和服务等。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创意思维</w:t>
            </w:r>
          </w:p>
        </w:tc>
        <w:tc>
          <w:tcPr>
            <w:tcW w:w="5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创业策划方案有较强的电商、创意，包括：业务模式、营销推广、产业技术、财务支持等。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创业能力</w:t>
            </w:r>
          </w:p>
        </w:tc>
        <w:tc>
          <w:tcPr>
            <w:tcW w:w="5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创业策划方案的落地效果。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演讲答辩</w:t>
            </w:r>
          </w:p>
        </w:tc>
        <w:tc>
          <w:tcPr>
            <w:tcW w:w="5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参赛团队分工合理、专业互补；服装整洁，举止得体；表达流畅，回答合理。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方案展示</w:t>
            </w:r>
          </w:p>
        </w:tc>
        <w:tc>
          <w:tcPr>
            <w:tcW w:w="5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提交方案和PPT结构合理，内容严谨，文字通顺等。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团队销售</w:t>
            </w: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件数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助农评比</w:t>
            </w:r>
          </w:p>
        </w:tc>
        <w:tc>
          <w:tcPr>
            <w:tcW w:w="5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5月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 w:cs="仿宋_GB2312"/>
                <w:sz w:val="24"/>
              </w:rPr>
              <w:t>日-6月18日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的</w:t>
            </w:r>
            <w:r>
              <w:rPr>
                <w:rFonts w:hint="eastAsia" w:ascii="仿宋_GB2312" w:eastAsia="仿宋_GB2312" w:cs="仿宋_GB2312"/>
                <w:sz w:val="24"/>
              </w:rPr>
              <w:t>成交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销售件数</w:t>
            </w:r>
            <w:r>
              <w:rPr>
                <w:rFonts w:hint="eastAsia" w:ascii="仿宋_GB2312" w:eastAsia="仿宋_GB2312" w:cs="仿宋_GB2312"/>
                <w:sz w:val="24"/>
              </w:rPr>
              <w:t>计入评比业绩（最终以客户确认收货、参赛团队完成采购结算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及物流信息</w:t>
            </w:r>
            <w:r>
              <w:rPr>
                <w:rFonts w:hint="eastAsia" w:ascii="仿宋_GB2312" w:eastAsia="仿宋_GB2312" w:cs="仿宋_GB2312"/>
                <w:sz w:val="24"/>
              </w:rPr>
              <w:t>为准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地址与物流信息需匹配</w:t>
            </w:r>
            <w:r>
              <w:rPr>
                <w:rFonts w:hint="eastAsia" w:ascii="仿宋_GB2312" w:eastAsia="仿宋_GB2312" w:cs="仿宋_GB2312"/>
                <w:sz w:val="24"/>
              </w:rPr>
              <w:t>），以团队销售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件数</w:t>
            </w:r>
            <w:r>
              <w:rPr>
                <w:rFonts w:hint="eastAsia" w:ascii="仿宋_GB2312" w:eastAsia="仿宋_GB2312" w:cs="仿宋_GB2312"/>
                <w:sz w:val="24"/>
              </w:rPr>
              <w:t>最高者为100分，其余团队得分=100*该团队销售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件数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 /最高销售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件数</w:t>
            </w:r>
            <w:r>
              <w:rPr>
                <w:rFonts w:hint="eastAsia" w:ascii="仿宋_GB2312" w:eastAsia="仿宋_GB2312" w:cs="仿宋_GB2312"/>
                <w:sz w:val="24"/>
              </w:rPr>
              <w:t>计算得分，以此类推。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仿宋_GB2312" w:eastAsia="仿宋_GB2312" w:cs="仿宋_GB2312"/>
          <w:sz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仿宋_GB2312" w:eastAsia="仿宋_GB2312" w:cs="仿宋_GB2312"/>
          <w:sz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lang w:val="en-US" w:eastAsia="zh-CN"/>
        </w:rPr>
        <w:t>1、现场展示环节中，参赛团队提交方案和PPT内容必须为本团队原创。如发现有严重抄袭、盗用、作弊等不法手段，或不符合规定及侵犯他人著作权的，即予取消其参赛资格、追回奖励，且一切法律责任由参赛者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default" w:ascii="仿宋_GB2312" w:eastAsia="仿宋_GB2312" w:cs="仿宋_GB2312"/>
          <w:sz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lang w:val="en-US" w:eastAsia="zh-CN"/>
        </w:rPr>
        <w:t>2、</w:t>
      </w:r>
      <w:r>
        <w:rPr>
          <w:rFonts w:hint="default" w:ascii="仿宋_GB2312" w:eastAsia="仿宋_GB2312" w:cs="仿宋_GB2312"/>
          <w:sz w:val="24"/>
          <w:lang w:val="en-US" w:eastAsia="zh-CN"/>
        </w:rPr>
        <w:t>大赛严格遵守公平、公正、公开的比赛原则，并</w:t>
      </w:r>
      <w:r>
        <w:rPr>
          <w:rFonts w:hint="eastAsia" w:ascii="仿宋_GB2312" w:eastAsia="仿宋_GB2312" w:cs="仿宋_GB2312"/>
          <w:sz w:val="24"/>
          <w:lang w:val="en-US" w:eastAsia="zh-CN"/>
        </w:rPr>
        <w:t>聘请电商专家、企业代表等</w:t>
      </w:r>
      <w:r>
        <w:rPr>
          <w:rFonts w:hint="default" w:ascii="仿宋_GB2312" w:eastAsia="仿宋_GB2312" w:cs="仿宋_GB2312"/>
          <w:sz w:val="24"/>
          <w:lang w:val="en-US" w:eastAsia="zh-CN"/>
        </w:rPr>
        <w:t>组成</w:t>
      </w:r>
      <w:r>
        <w:rPr>
          <w:rFonts w:hint="eastAsia" w:ascii="仿宋_GB2312" w:eastAsia="仿宋_GB2312" w:cs="仿宋_GB2312"/>
          <w:sz w:val="24"/>
          <w:lang w:val="en-US" w:eastAsia="zh-CN"/>
        </w:rPr>
        <w:t>裁判组</w:t>
      </w:r>
      <w:r>
        <w:rPr>
          <w:rFonts w:hint="default" w:ascii="仿宋_GB2312" w:eastAsia="仿宋_GB2312" w:cs="仿宋_GB2312"/>
          <w:sz w:val="24"/>
          <w:lang w:val="en-US" w:eastAsia="zh-CN"/>
        </w:rPr>
        <w:t>，不定期对参赛者进行抽查，以确保大赛公平，一经查实存在弄虚作假行为</w:t>
      </w:r>
      <w:r>
        <w:rPr>
          <w:rFonts w:hint="eastAsia" w:ascii="仿宋_GB2312" w:eastAsia="仿宋_GB2312" w:cs="仿宋_GB2312"/>
          <w:sz w:val="24"/>
          <w:lang w:val="en-US" w:eastAsia="zh-CN"/>
        </w:rPr>
        <w:t>（如挂单、多队合并业绩、与其它企业方存在不正当合作等）</w:t>
      </w:r>
      <w:r>
        <w:rPr>
          <w:rFonts w:hint="default" w:ascii="仿宋_GB2312" w:eastAsia="仿宋_GB2312" w:cs="仿宋_GB2312"/>
          <w:sz w:val="24"/>
          <w:lang w:val="en-US" w:eastAsia="zh-CN"/>
        </w:rPr>
        <w:t>，马上取消</w:t>
      </w:r>
      <w:r>
        <w:rPr>
          <w:rFonts w:hint="eastAsia" w:ascii="仿宋_GB2312" w:eastAsia="仿宋_GB2312" w:cs="仿宋_GB2312"/>
          <w:sz w:val="24"/>
          <w:lang w:val="en-US" w:eastAsia="zh-CN"/>
        </w:rPr>
        <w:t>其</w:t>
      </w:r>
      <w:r>
        <w:rPr>
          <w:rFonts w:hint="default" w:ascii="仿宋_GB2312" w:eastAsia="仿宋_GB2312" w:cs="仿宋_GB2312"/>
          <w:sz w:val="24"/>
          <w:lang w:val="en-US" w:eastAsia="zh-CN"/>
        </w:rPr>
        <w:t>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default" w:ascii="仿宋_GB2312" w:eastAsia="仿宋_GB2312" w:cs="仿宋_GB2312"/>
          <w:sz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lang w:val="en-US" w:eastAsia="zh-CN"/>
        </w:rPr>
        <w:t>3、创业方案答辩和团队销售件数两部分分数相加得出最终总成绩——中等职业参赛组为：创业方案</w:t>
      </w:r>
      <w:r>
        <w:rPr>
          <w:rFonts w:hint="eastAsia" w:ascii="仿宋_GB2312" w:hAnsi="宋体" w:eastAsia="仿宋_GB2312" w:cs="仿宋"/>
          <w:sz w:val="24"/>
          <w:lang w:val="en-US" w:eastAsia="zh-CN"/>
        </w:rPr>
        <w:t>答辩</w:t>
      </w:r>
      <w:r>
        <w:rPr>
          <w:rFonts w:hint="eastAsia" w:ascii="仿宋_GB2312" w:eastAsia="仿宋_GB2312" w:cs="仿宋_GB2312"/>
          <w:sz w:val="24"/>
          <w:lang w:val="en-US" w:eastAsia="zh-CN"/>
        </w:rPr>
        <w:t>权重（50%）+团队销售件数权重（50%）；高等职业参赛组为创业方案</w:t>
      </w:r>
      <w:r>
        <w:rPr>
          <w:rFonts w:hint="eastAsia" w:ascii="仿宋_GB2312" w:hAnsi="宋体" w:eastAsia="仿宋_GB2312" w:cs="仿宋"/>
          <w:sz w:val="24"/>
          <w:lang w:val="en-US" w:eastAsia="zh-CN"/>
        </w:rPr>
        <w:t>答辩</w:t>
      </w:r>
      <w:bookmarkStart w:id="0" w:name="_GoBack"/>
      <w:bookmarkEnd w:id="0"/>
      <w:r>
        <w:rPr>
          <w:rFonts w:hint="eastAsia" w:ascii="仿宋_GB2312" w:eastAsia="仿宋_GB2312" w:cs="仿宋_GB2312"/>
          <w:sz w:val="24"/>
          <w:lang w:val="en-US" w:eastAsia="zh-CN"/>
        </w:rPr>
        <w:t>权重（30%）+团队销售件数权重（70%）。</w:t>
      </w:r>
    </w:p>
    <w:sectPr>
      <w:footerReference r:id="rId3" w:type="default"/>
      <w:footerReference r:id="rId4" w:type="even"/>
      <w:pgSz w:w="11906" w:h="16838"/>
      <w:pgMar w:top="1434" w:right="1395" w:bottom="1729" w:left="1451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44B97"/>
    <w:rsid w:val="188255B8"/>
    <w:rsid w:val="20947383"/>
    <w:rsid w:val="2A344B97"/>
    <w:rsid w:val="322835A6"/>
    <w:rsid w:val="32356BD9"/>
    <w:rsid w:val="365A5C6F"/>
    <w:rsid w:val="374F5984"/>
    <w:rsid w:val="45A97D76"/>
    <w:rsid w:val="4A6B0202"/>
    <w:rsid w:val="55940BCF"/>
    <w:rsid w:val="56596AF0"/>
    <w:rsid w:val="5AB111C5"/>
    <w:rsid w:val="5EE84283"/>
    <w:rsid w:val="73144145"/>
    <w:rsid w:val="742C11E0"/>
    <w:rsid w:val="7A634094"/>
    <w:rsid w:val="7C85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2020-10-22T01:44:00Z</dcterms:created>
  <dc:creator>Peru</dc:creator>
  <cp:lastModifiedBy>86136</cp:lastModifiedBy>
  <dcterms:modified xsi:type="dcterms:W3CDTF">2021-04-16T03:33:53Z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7301A9B37EE84DE191F53E39FB08A56F</vt:lpwstr>
  </property>
</Properties>
</file>