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华文中宋" w:hAnsi="华文中宋" w:eastAsia="华文中宋" w:cs="宋体"/>
          <w:b/>
          <w:kern w:val="0"/>
          <w:sz w:val="44"/>
          <w:szCs w:val="44"/>
        </w:rPr>
      </w:pPr>
      <w:bookmarkStart w:id="0" w:name="_GoBack"/>
      <w:r>
        <w:rPr>
          <w:rFonts w:hint="eastAsia" w:ascii="华文中宋" w:hAnsi="华文中宋" w:eastAsia="华文中宋" w:cs="宋体"/>
          <w:b/>
          <w:kern w:val="0"/>
          <w:sz w:val="44"/>
          <w:szCs w:val="44"/>
        </w:rPr>
        <w:t>“520我爱荔”首届“荔”状园杯</w:t>
      </w:r>
    </w:p>
    <w:p>
      <w:pPr>
        <w:adjustRightInd w:val="0"/>
        <w:snapToGrid w:val="0"/>
        <w:spacing w:line="660" w:lineRule="exact"/>
        <w:jc w:val="center"/>
        <w:rPr>
          <w:rFonts w:ascii="仿宋_GB2312"/>
          <w:szCs w:val="32"/>
        </w:rPr>
      </w:pPr>
      <w:r>
        <w:rPr>
          <w:rFonts w:hint="eastAsia" w:ascii="华文中宋" w:hAnsi="华文中宋" w:eastAsia="华文中宋" w:cs="宋体"/>
          <w:b/>
          <w:kern w:val="0"/>
          <w:sz w:val="44"/>
          <w:szCs w:val="44"/>
        </w:rPr>
        <w:t>校园电商创新创业大赛方案</w:t>
      </w:r>
    </w:p>
    <w:bookmarkEnd w:id="0"/>
    <w:p>
      <w:pPr>
        <w:adjustRightInd w:val="0"/>
        <w:snapToGrid w:val="0"/>
        <w:spacing w:line="540" w:lineRule="exact"/>
        <w:rPr>
          <w:rFonts w:ascii="仿宋_GB2312"/>
          <w:szCs w:val="32"/>
        </w:rPr>
      </w:pPr>
    </w:p>
    <w:p>
      <w:pPr>
        <w:widowControl/>
        <w:shd w:val="clear" w:color="auto" w:fill="FFFFFF"/>
        <w:spacing w:line="560" w:lineRule="exact"/>
        <w:ind w:firstLine="632" w:firstLineChars="200"/>
        <w:jc w:val="left"/>
        <w:rPr>
          <w:rFonts w:hint="eastAsia" w:ascii="黑体" w:hAnsi="黑体" w:eastAsia="黑体" w:cs="宋体"/>
          <w:color w:val="000000"/>
          <w:kern w:val="0"/>
          <w:szCs w:val="32"/>
        </w:rPr>
      </w:pPr>
      <w:r>
        <w:rPr>
          <w:rFonts w:hint="eastAsia" w:ascii="黑体" w:hAnsi="黑体" w:eastAsia="黑体" w:cs="宋体"/>
          <w:b/>
          <w:bCs/>
          <w:color w:val="000000"/>
          <w:kern w:val="0"/>
          <w:szCs w:val="32"/>
        </w:rPr>
        <w:t>一、大赛目的与任务</w:t>
      </w:r>
    </w:p>
    <w:p>
      <w:pPr>
        <w:widowControl/>
        <w:shd w:val="clear" w:color="auto" w:fill="FFFFFF"/>
        <w:spacing w:line="560" w:lineRule="exact"/>
        <w:ind w:firstLine="640"/>
        <w:jc w:val="left"/>
        <w:rPr>
          <w:rFonts w:hint="eastAsia" w:ascii="仿宋_GB2312" w:hAnsi="宋体" w:cs="宋体"/>
          <w:color w:val="000000"/>
          <w:kern w:val="0"/>
          <w:szCs w:val="32"/>
        </w:rPr>
      </w:pPr>
      <w:r>
        <w:rPr>
          <w:rFonts w:hint="eastAsia" w:ascii="仿宋_GB2312" w:hAnsi="宋体" w:cs="宋体"/>
          <w:color w:val="000000"/>
          <w:kern w:val="0"/>
          <w:szCs w:val="32"/>
          <w:lang w:val="en-US" w:eastAsia="zh-CN"/>
        </w:rPr>
        <w:t>为</w:t>
      </w:r>
      <w:r>
        <w:rPr>
          <w:rFonts w:hint="eastAsia" w:ascii="仿宋_GB2312" w:hAnsi="宋体" w:cs="宋体"/>
          <w:color w:val="000000"/>
          <w:kern w:val="0"/>
          <w:szCs w:val="32"/>
        </w:rPr>
        <w:t>深入贯彻落实《中共中央国务院关于全面推进乡村振兴加快农业农村现代化的意见》，推进巩固拓展脱贫攻坚成果同乡村振兴有效衔接，同时探索将创新创业教育与巩固脱贫攻坚成果有效结合的全新道路，特此举办本大赛。</w:t>
      </w:r>
    </w:p>
    <w:p>
      <w:pPr>
        <w:widowControl/>
        <w:shd w:val="clear" w:color="auto" w:fill="FFFFFF"/>
        <w:spacing w:line="560" w:lineRule="exact"/>
        <w:ind w:firstLine="640"/>
        <w:jc w:val="left"/>
        <w:rPr>
          <w:rFonts w:hint="eastAsia" w:ascii="仿宋_GB2312" w:hAnsi="宋体" w:cs="宋体"/>
          <w:color w:val="000000"/>
          <w:kern w:val="0"/>
          <w:szCs w:val="32"/>
        </w:rPr>
      </w:pPr>
      <w:r>
        <w:rPr>
          <w:rFonts w:hint="eastAsia" w:ascii="仿宋_GB2312" w:hAnsi="宋体" w:cs="宋体"/>
          <w:color w:val="000000"/>
          <w:kern w:val="0"/>
          <w:szCs w:val="32"/>
        </w:rPr>
        <w:t>首先，按照政府推动、企业运营、多方参与的思路，进一步打好产业、市场、科技、文化四张牌，有利于擦亮“茂名荔枝”区域公用品牌，打造荔枝产业新高峰，有利于助农、富农、兴农，为巩固拓展脱贫攻坚成果同乡村振兴有效衔接作贡献。</w:t>
      </w:r>
    </w:p>
    <w:p>
      <w:pPr>
        <w:widowControl/>
        <w:shd w:val="clear" w:color="auto" w:fill="FFFFFF"/>
        <w:spacing w:line="560" w:lineRule="exact"/>
        <w:ind w:firstLine="640"/>
        <w:jc w:val="left"/>
        <w:rPr>
          <w:rFonts w:hint="eastAsia" w:ascii="仿宋_GB2312" w:hAnsi="宋体" w:cs="宋体"/>
          <w:color w:val="000000"/>
          <w:kern w:val="0"/>
          <w:szCs w:val="32"/>
        </w:rPr>
      </w:pPr>
      <w:r>
        <w:rPr>
          <w:rFonts w:hint="eastAsia" w:ascii="仿宋_GB2312" w:hAnsi="宋体" w:cs="宋体"/>
          <w:color w:val="000000"/>
          <w:kern w:val="0"/>
          <w:szCs w:val="32"/>
        </w:rPr>
        <w:t>同时，以“茂名荔枝”为产品，以创新创业为形式，以电子商务为渠道，为学生提供“零门槛、零库存”的电商创业实践机会，让学生得以理论知识与社会实践相结合，有利于不断实现自我提升，同时能够加强茂名市各大职业院校的沟通交流，搭建茂名职业院校创新创业平台。</w:t>
      </w:r>
    </w:p>
    <w:p>
      <w:pPr>
        <w:widowControl/>
        <w:shd w:val="clear" w:color="auto" w:fill="FFFFFF"/>
        <w:spacing w:line="560" w:lineRule="exact"/>
        <w:ind w:firstLine="632" w:firstLineChars="200"/>
        <w:jc w:val="left"/>
        <w:rPr>
          <w:rFonts w:hint="eastAsia" w:ascii="黑体" w:hAnsi="黑体" w:eastAsia="黑体" w:cs="宋体"/>
          <w:b/>
          <w:bCs/>
          <w:color w:val="000000"/>
          <w:kern w:val="0"/>
          <w:szCs w:val="32"/>
          <w:lang w:val="en-US" w:eastAsia="zh-CN"/>
        </w:rPr>
      </w:pPr>
      <w:r>
        <w:rPr>
          <w:rFonts w:hint="eastAsia" w:ascii="黑体" w:hAnsi="黑体" w:eastAsia="黑体" w:cs="宋体"/>
          <w:b/>
          <w:bCs/>
          <w:color w:val="000000"/>
          <w:kern w:val="0"/>
          <w:szCs w:val="32"/>
        </w:rPr>
        <w:t>二、大赛</w:t>
      </w:r>
      <w:r>
        <w:rPr>
          <w:rFonts w:hint="eastAsia" w:ascii="黑体" w:hAnsi="黑体" w:eastAsia="黑体" w:cs="宋体"/>
          <w:b/>
          <w:bCs/>
          <w:color w:val="000000"/>
          <w:kern w:val="0"/>
          <w:szCs w:val="32"/>
          <w:lang w:val="en-US" w:eastAsia="zh-CN"/>
        </w:rPr>
        <w:t>举办单位</w:t>
      </w:r>
    </w:p>
    <w:p>
      <w:pPr>
        <w:widowControl/>
        <w:shd w:val="clear" w:color="auto" w:fill="FFFFFF"/>
        <w:spacing w:line="560" w:lineRule="exact"/>
        <w:ind w:firstLine="632" w:firstLineChars="200"/>
        <w:jc w:val="left"/>
        <w:rPr>
          <w:rFonts w:hint="eastAsia" w:ascii="仿宋_GB2312" w:hAnsi="宋体" w:cs="宋体"/>
          <w:color w:val="000000"/>
          <w:kern w:val="0"/>
          <w:szCs w:val="32"/>
        </w:rPr>
      </w:pPr>
      <w:r>
        <w:rPr>
          <w:rFonts w:hint="eastAsia" w:ascii="仿宋_GB2312" w:hAnsi="宋体" w:cs="宋体"/>
          <w:color w:val="000000"/>
          <w:kern w:val="0"/>
          <w:szCs w:val="32"/>
        </w:rPr>
        <w:t>（一）指导单位：茂名市农业农村局（茂名市扶贫办）、茂名市教育局、茂名市人力资源和社会保障局、茂名市商务局、茂名市邮政管理局、茂名市农业农村事务中心</w:t>
      </w:r>
    </w:p>
    <w:p>
      <w:pPr>
        <w:widowControl/>
        <w:shd w:val="clear" w:color="auto" w:fill="FFFFFF"/>
        <w:spacing w:line="560" w:lineRule="exact"/>
        <w:ind w:firstLine="632" w:firstLineChars="200"/>
        <w:jc w:val="left"/>
        <w:rPr>
          <w:rFonts w:hint="eastAsia" w:ascii="仿宋_GB2312" w:hAnsi="宋体" w:cs="宋体"/>
          <w:color w:val="000000"/>
          <w:kern w:val="0"/>
          <w:szCs w:val="32"/>
        </w:rPr>
      </w:pPr>
      <w:r>
        <w:rPr>
          <w:rFonts w:ascii="仿宋_GB2312" w:hAnsi="宋体" w:cs="宋体"/>
          <w:color w:val="000000"/>
          <w:kern w:val="0"/>
          <w:szCs w:val="32"/>
        </w:rPr>
        <w:t>（二）</w:t>
      </w:r>
      <w:r>
        <w:rPr>
          <w:rFonts w:hint="eastAsia" w:ascii="仿宋_GB2312" w:hAnsi="宋体" w:cs="宋体"/>
          <w:color w:val="000000"/>
          <w:kern w:val="0"/>
          <w:szCs w:val="32"/>
        </w:rPr>
        <w:t>主办单位：茂名市农业农村电子商务协会</w:t>
      </w:r>
    </w:p>
    <w:p>
      <w:pPr>
        <w:widowControl/>
        <w:shd w:val="clear" w:color="auto" w:fill="FFFFFF"/>
        <w:spacing w:line="560" w:lineRule="exact"/>
        <w:ind w:firstLine="632" w:firstLineChars="200"/>
        <w:jc w:val="left"/>
        <w:rPr>
          <w:rFonts w:ascii="仿宋_GB2312" w:hAnsi="宋体" w:cs="宋体"/>
          <w:color w:val="000000"/>
          <w:kern w:val="0"/>
          <w:szCs w:val="32"/>
        </w:rPr>
      </w:pPr>
      <w:r>
        <w:rPr>
          <w:rFonts w:ascii="仿宋_GB2312" w:hAnsi="宋体" w:cs="宋体"/>
          <w:color w:val="000000"/>
          <w:kern w:val="0"/>
          <w:szCs w:val="32"/>
        </w:rPr>
        <w:t>（三）</w:t>
      </w:r>
      <w:r>
        <w:rPr>
          <w:rFonts w:hint="eastAsia" w:ascii="仿宋_GB2312" w:hAnsi="宋体" w:cs="宋体"/>
          <w:color w:val="000000"/>
          <w:kern w:val="0"/>
          <w:szCs w:val="32"/>
        </w:rPr>
        <w:t>承办单位：茂名市各高等院校、中职学校</w:t>
      </w:r>
    </w:p>
    <w:p>
      <w:pPr>
        <w:widowControl/>
        <w:shd w:val="clear" w:color="auto" w:fill="FFFFFF"/>
        <w:spacing w:line="560" w:lineRule="exact"/>
        <w:ind w:firstLine="632" w:firstLineChars="200"/>
        <w:jc w:val="left"/>
        <w:rPr>
          <w:rFonts w:hint="eastAsia" w:ascii="仿宋_GB2312" w:hAnsi="宋体" w:cs="宋体"/>
          <w:color w:val="000000"/>
          <w:kern w:val="0"/>
          <w:szCs w:val="32"/>
        </w:rPr>
      </w:pPr>
      <w:r>
        <w:rPr>
          <w:rFonts w:ascii="仿宋_GB2312" w:hAnsi="宋体" w:cs="宋体"/>
          <w:color w:val="000000"/>
          <w:kern w:val="0"/>
          <w:szCs w:val="32"/>
        </w:rPr>
        <w:t>（四）</w:t>
      </w:r>
      <w:r>
        <w:rPr>
          <w:rFonts w:hint="eastAsia" w:ascii="仿宋_GB2312" w:hAnsi="宋体" w:cs="宋体"/>
          <w:color w:val="000000"/>
          <w:kern w:val="0"/>
          <w:szCs w:val="32"/>
        </w:rPr>
        <w:t>赞助单位：中国移动</w:t>
      </w:r>
      <w:r>
        <w:rPr>
          <w:rFonts w:hint="eastAsia" w:ascii="仿宋_GB2312" w:hAnsi="宋体" w:cs="宋体"/>
          <w:color w:val="000000"/>
          <w:kern w:val="0"/>
          <w:szCs w:val="32"/>
          <w:lang w:val="en-US" w:eastAsia="zh-CN"/>
        </w:rPr>
        <w:t>通信集团广东有限公司</w:t>
      </w:r>
      <w:r>
        <w:rPr>
          <w:rFonts w:hint="eastAsia" w:ascii="仿宋_GB2312" w:hAnsi="宋体" w:cs="宋体"/>
          <w:color w:val="000000"/>
          <w:kern w:val="0"/>
          <w:szCs w:val="32"/>
        </w:rPr>
        <w:t>茂名分公司、中国邮政集团有限公司茂名分公司、顺丰速运、广东京邦达供应链科技有限公司、茂名市任选网络科技有限公司、茂名市传善农业发展有限公司、广东领粤产业孵化有限公司、茂名市传正贸易有限公司、茂名市康奇食品有限公司、高州市林氏食品有限公司、广东左拉农业科技有限公司、茂名市电白区峰润种养殖专业合作社、化州市蜜蜂农业有限公司等</w:t>
      </w:r>
    </w:p>
    <w:p>
      <w:pPr>
        <w:widowControl/>
        <w:shd w:val="clear" w:color="auto" w:fill="FFFFFF"/>
        <w:spacing w:line="560" w:lineRule="exact"/>
        <w:ind w:firstLine="632" w:firstLineChars="200"/>
        <w:jc w:val="left"/>
        <w:rPr>
          <w:rFonts w:hint="default" w:ascii="黑体" w:hAnsi="黑体" w:eastAsia="黑体" w:cs="宋体"/>
          <w:b/>
          <w:bCs/>
          <w:color w:val="000000"/>
          <w:kern w:val="0"/>
          <w:szCs w:val="32"/>
          <w:lang w:val="en-US" w:eastAsia="zh-CN"/>
        </w:rPr>
      </w:pPr>
      <w:r>
        <w:rPr>
          <w:rFonts w:hint="eastAsia" w:ascii="黑体" w:hAnsi="黑体" w:eastAsia="黑体" w:cs="宋体"/>
          <w:b/>
          <w:bCs/>
          <w:color w:val="000000"/>
          <w:kern w:val="0"/>
          <w:szCs w:val="32"/>
          <w:lang w:val="en-US" w:eastAsia="zh-CN"/>
        </w:rPr>
        <w:t>三、大赛组织机构</w:t>
      </w:r>
    </w:p>
    <w:p>
      <w:pPr>
        <w:widowControl/>
        <w:shd w:val="clear" w:color="auto" w:fill="FFFFFF"/>
        <w:spacing w:line="560" w:lineRule="exact"/>
        <w:ind w:firstLine="632" w:firstLineChars="200"/>
        <w:jc w:val="left"/>
        <w:rPr>
          <w:rFonts w:hint="eastAsia" w:ascii="仿宋_GB2312" w:hAnsi="宋体" w:cs="宋体"/>
          <w:color w:val="000000"/>
          <w:kern w:val="0"/>
          <w:szCs w:val="32"/>
        </w:rPr>
      </w:pPr>
      <w:r>
        <w:rPr>
          <w:rFonts w:hint="eastAsia" w:ascii="仿宋_GB2312" w:hAnsi="宋体" w:cs="宋体"/>
          <w:color w:val="000000"/>
          <w:kern w:val="0"/>
          <w:szCs w:val="32"/>
          <w:lang w:eastAsia="zh-CN"/>
        </w:rPr>
        <w:t>（</w:t>
      </w:r>
      <w:r>
        <w:rPr>
          <w:rFonts w:hint="eastAsia" w:ascii="仿宋_GB2312" w:hAnsi="宋体" w:cs="宋体"/>
          <w:color w:val="000000"/>
          <w:kern w:val="0"/>
          <w:szCs w:val="32"/>
          <w:lang w:val="en-US" w:eastAsia="zh-CN"/>
        </w:rPr>
        <w:t>一</w:t>
      </w:r>
      <w:r>
        <w:rPr>
          <w:rFonts w:hint="eastAsia" w:ascii="仿宋_GB2312" w:hAnsi="宋体" w:cs="宋体"/>
          <w:color w:val="000000"/>
          <w:kern w:val="0"/>
          <w:szCs w:val="32"/>
          <w:lang w:eastAsia="zh-CN"/>
        </w:rPr>
        <w:t>）</w:t>
      </w:r>
      <w:r>
        <w:rPr>
          <w:rFonts w:hint="eastAsia" w:ascii="仿宋_GB2312" w:hAnsi="宋体" w:cs="宋体"/>
          <w:color w:val="000000"/>
          <w:kern w:val="0"/>
          <w:szCs w:val="32"/>
        </w:rPr>
        <w:t>大赛组委会：负责大赛统筹</w:t>
      </w:r>
      <w:r>
        <w:rPr>
          <w:rFonts w:hint="eastAsia" w:ascii="仿宋_GB2312" w:hAnsi="宋体" w:cs="宋体"/>
          <w:color w:val="000000"/>
          <w:kern w:val="0"/>
          <w:szCs w:val="32"/>
          <w:lang w:val="en-US" w:eastAsia="zh-CN"/>
        </w:rPr>
        <w:t>与决策</w:t>
      </w:r>
      <w:r>
        <w:rPr>
          <w:rFonts w:hint="eastAsia" w:ascii="仿宋_GB2312" w:hAnsi="宋体" w:cs="宋体"/>
          <w:color w:val="000000"/>
          <w:kern w:val="0"/>
          <w:szCs w:val="32"/>
        </w:rPr>
        <w:t>工作。</w:t>
      </w:r>
    </w:p>
    <w:p>
      <w:pPr>
        <w:widowControl/>
        <w:shd w:val="clear" w:color="auto" w:fill="FFFFFF"/>
        <w:spacing w:line="560" w:lineRule="exact"/>
        <w:ind w:firstLine="632" w:firstLineChars="200"/>
        <w:jc w:val="left"/>
        <w:rPr>
          <w:rFonts w:hint="eastAsia" w:ascii="仿宋_GB2312" w:hAnsi="宋体" w:cs="宋体"/>
          <w:color w:val="000000"/>
          <w:kern w:val="0"/>
          <w:szCs w:val="32"/>
        </w:rPr>
      </w:pPr>
      <w:r>
        <w:rPr>
          <w:rFonts w:hint="eastAsia" w:ascii="仿宋_GB2312" w:hAnsi="宋体" w:cs="宋体"/>
          <w:color w:val="000000"/>
          <w:kern w:val="0"/>
          <w:szCs w:val="32"/>
          <w:lang w:val="en-US" w:eastAsia="zh-CN"/>
        </w:rPr>
        <w:t>主  席</w:t>
      </w:r>
      <w:r>
        <w:rPr>
          <w:rFonts w:hint="eastAsia" w:ascii="仿宋_GB2312" w:hAnsi="宋体" w:cs="宋体"/>
          <w:color w:val="000000"/>
          <w:kern w:val="0"/>
          <w:szCs w:val="32"/>
        </w:rPr>
        <w:t>：</w:t>
      </w:r>
    </w:p>
    <w:p>
      <w:pPr>
        <w:widowControl/>
        <w:shd w:val="clear" w:color="auto" w:fill="FFFFFF"/>
        <w:spacing w:line="560" w:lineRule="exact"/>
        <w:ind w:firstLine="632" w:firstLineChars="200"/>
        <w:jc w:val="left"/>
        <w:rPr>
          <w:rFonts w:hint="default" w:ascii="仿宋_GB2312" w:hAnsi="宋体" w:cs="宋体"/>
          <w:color w:val="000000"/>
          <w:kern w:val="0"/>
          <w:szCs w:val="32"/>
          <w:lang w:val="en-US" w:eastAsia="zh-CN"/>
        </w:rPr>
      </w:pPr>
      <w:r>
        <w:rPr>
          <w:rFonts w:hint="eastAsia" w:ascii="仿宋_GB2312" w:hAnsi="宋体" w:cs="宋体"/>
          <w:color w:val="000000"/>
          <w:kern w:val="0"/>
          <w:szCs w:val="32"/>
          <w:lang w:val="en-US" w:eastAsia="zh-CN"/>
        </w:rPr>
        <w:t>拟邀请茂名市委领导担任</w:t>
      </w:r>
    </w:p>
    <w:p>
      <w:pPr>
        <w:widowControl/>
        <w:shd w:val="clear" w:color="auto" w:fill="FFFFFF"/>
        <w:spacing w:line="560" w:lineRule="exact"/>
        <w:ind w:firstLine="632" w:firstLineChars="200"/>
        <w:jc w:val="left"/>
        <w:rPr>
          <w:rFonts w:hint="eastAsia" w:ascii="仿宋_GB2312" w:hAnsi="宋体" w:cs="宋体"/>
          <w:color w:val="000000"/>
          <w:kern w:val="0"/>
          <w:szCs w:val="32"/>
        </w:rPr>
      </w:pPr>
      <w:r>
        <w:rPr>
          <w:rFonts w:hint="eastAsia" w:ascii="仿宋_GB2312" w:hAnsi="宋体" w:cs="宋体"/>
          <w:color w:val="000000"/>
          <w:kern w:val="0"/>
          <w:szCs w:val="32"/>
        </w:rPr>
        <w:t>副</w:t>
      </w:r>
      <w:r>
        <w:rPr>
          <w:rFonts w:hint="eastAsia" w:ascii="仿宋_GB2312" w:hAnsi="宋体" w:cs="宋体"/>
          <w:color w:val="000000"/>
          <w:kern w:val="0"/>
          <w:szCs w:val="32"/>
          <w:lang w:val="en-US" w:eastAsia="zh-CN"/>
        </w:rPr>
        <w:t>主席</w:t>
      </w:r>
      <w:r>
        <w:rPr>
          <w:rFonts w:hint="eastAsia" w:ascii="仿宋_GB2312" w:hAnsi="宋体" w:cs="宋体"/>
          <w:color w:val="000000"/>
          <w:kern w:val="0"/>
          <w:szCs w:val="32"/>
        </w:rPr>
        <w:t>：</w:t>
      </w:r>
    </w:p>
    <w:p>
      <w:pPr>
        <w:widowControl/>
        <w:shd w:val="clear" w:color="auto" w:fill="FFFFFF"/>
        <w:spacing w:line="560" w:lineRule="exact"/>
        <w:ind w:firstLine="632" w:firstLineChars="200"/>
        <w:jc w:val="left"/>
        <w:rPr>
          <w:rFonts w:hint="default" w:ascii="仿宋_GB2312" w:hAnsi="宋体" w:cs="宋体"/>
          <w:color w:val="000000"/>
          <w:kern w:val="0"/>
          <w:szCs w:val="32"/>
          <w:lang w:val="en-US" w:eastAsia="zh-CN"/>
        </w:rPr>
      </w:pPr>
      <w:r>
        <w:rPr>
          <w:rFonts w:hint="eastAsia" w:ascii="仿宋_GB2312" w:hAnsi="宋体" w:cs="宋体"/>
          <w:color w:val="000000"/>
          <w:kern w:val="0"/>
          <w:szCs w:val="32"/>
          <w:lang w:val="en-US" w:eastAsia="zh-CN"/>
        </w:rPr>
        <w:t>拟邀请茂名市</w:t>
      </w:r>
      <w:r>
        <w:rPr>
          <w:rFonts w:hint="eastAsia" w:ascii="仿宋_GB2312" w:hAnsi="宋体" w:cs="宋体"/>
          <w:color w:val="000000"/>
          <w:kern w:val="0"/>
          <w:szCs w:val="32"/>
        </w:rPr>
        <w:t>农业农村局</w:t>
      </w:r>
      <w:r>
        <w:rPr>
          <w:rFonts w:hint="eastAsia" w:ascii="仿宋_GB2312" w:hAnsi="宋体" w:cs="宋体"/>
          <w:color w:val="000000"/>
          <w:kern w:val="0"/>
          <w:szCs w:val="32"/>
          <w:lang w:eastAsia="zh-CN"/>
        </w:rPr>
        <w:t>、</w:t>
      </w:r>
      <w:r>
        <w:rPr>
          <w:rFonts w:hint="eastAsia" w:ascii="仿宋_GB2312" w:hAnsi="宋体" w:cs="宋体"/>
          <w:color w:val="000000"/>
          <w:kern w:val="0"/>
          <w:szCs w:val="32"/>
        </w:rPr>
        <w:t>教育局</w:t>
      </w:r>
      <w:r>
        <w:rPr>
          <w:rFonts w:hint="eastAsia" w:ascii="仿宋_GB2312" w:hAnsi="宋体" w:cs="宋体"/>
          <w:color w:val="000000"/>
          <w:kern w:val="0"/>
          <w:szCs w:val="32"/>
          <w:lang w:val="en-US" w:eastAsia="zh-CN"/>
        </w:rPr>
        <w:t>领导担任</w:t>
      </w:r>
    </w:p>
    <w:p>
      <w:pPr>
        <w:widowControl/>
        <w:shd w:val="clear" w:color="auto" w:fill="FFFFFF"/>
        <w:spacing w:line="560" w:lineRule="exact"/>
        <w:ind w:firstLine="632" w:firstLineChars="200"/>
        <w:jc w:val="left"/>
        <w:rPr>
          <w:rFonts w:hint="eastAsia" w:ascii="仿宋_GB2312" w:hAnsi="宋体" w:cs="宋体"/>
          <w:color w:val="000000"/>
          <w:kern w:val="0"/>
          <w:szCs w:val="32"/>
        </w:rPr>
      </w:pPr>
      <w:r>
        <w:rPr>
          <w:rFonts w:hint="eastAsia" w:ascii="仿宋_GB2312" w:hAnsi="宋体" w:cs="宋体"/>
          <w:color w:val="000000"/>
          <w:kern w:val="0"/>
          <w:szCs w:val="32"/>
          <w:lang w:val="en-US" w:eastAsia="zh-CN"/>
        </w:rPr>
        <w:t>委  员：</w:t>
      </w:r>
      <w:r>
        <w:rPr>
          <w:rFonts w:hint="eastAsia" w:ascii="仿宋_GB2312" w:hAnsi="宋体" w:cs="宋体"/>
          <w:color w:val="000000"/>
          <w:kern w:val="0"/>
          <w:szCs w:val="32"/>
        </w:rPr>
        <w:t xml:space="preserve"> </w:t>
      </w:r>
    </w:p>
    <w:p>
      <w:pPr>
        <w:widowControl/>
        <w:shd w:val="clear" w:color="auto" w:fill="FFFFFF"/>
        <w:spacing w:line="560" w:lineRule="exact"/>
        <w:ind w:firstLine="632" w:firstLineChars="200"/>
        <w:jc w:val="left"/>
        <w:rPr>
          <w:rFonts w:hint="eastAsia" w:ascii="仿宋_GB2312" w:hAnsi="宋体" w:cs="宋体"/>
          <w:color w:val="000000"/>
          <w:kern w:val="0"/>
          <w:szCs w:val="32"/>
          <w:lang w:eastAsia="zh-CN"/>
        </w:rPr>
      </w:pPr>
      <w:r>
        <w:rPr>
          <w:rFonts w:hint="eastAsia" w:ascii="仿宋_GB2312" w:hAnsi="宋体" w:cs="宋体"/>
          <w:color w:val="000000"/>
          <w:kern w:val="0"/>
          <w:szCs w:val="32"/>
          <w:lang w:val="en-US" w:eastAsia="zh-CN"/>
        </w:rPr>
        <w:t>拟邀请</w:t>
      </w:r>
      <w:r>
        <w:rPr>
          <w:rFonts w:hint="eastAsia" w:ascii="仿宋_GB2312" w:hAnsi="宋体" w:cs="宋体"/>
          <w:color w:val="000000"/>
          <w:kern w:val="0"/>
          <w:szCs w:val="32"/>
        </w:rPr>
        <w:t>茂名市各高等院校、中职学校</w:t>
      </w:r>
      <w:r>
        <w:rPr>
          <w:rFonts w:hint="eastAsia" w:ascii="仿宋_GB2312" w:hAnsi="宋体" w:cs="宋体"/>
          <w:color w:val="000000"/>
          <w:kern w:val="0"/>
          <w:szCs w:val="32"/>
          <w:lang w:val="en-US" w:eastAsia="zh-CN"/>
        </w:rPr>
        <w:t>领导</w:t>
      </w:r>
      <w:r>
        <w:rPr>
          <w:rFonts w:hint="eastAsia" w:ascii="仿宋_GB2312" w:hAnsi="宋体" w:cs="宋体"/>
          <w:color w:val="000000"/>
          <w:kern w:val="0"/>
          <w:szCs w:val="32"/>
          <w:lang w:eastAsia="zh-CN"/>
        </w:rPr>
        <w:t>（</w:t>
      </w:r>
      <w:r>
        <w:rPr>
          <w:rFonts w:hint="eastAsia" w:ascii="仿宋_GB2312" w:hAnsi="宋体" w:cs="宋体"/>
          <w:color w:val="000000"/>
          <w:kern w:val="0"/>
          <w:szCs w:val="32"/>
          <w:lang w:val="en-US" w:eastAsia="zh-CN"/>
        </w:rPr>
        <w:t>具体名单待定</w:t>
      </w:r>
      <w:r>
        <w:rPr>
          <w:rFonts w:hint="eastAsia" w:ascii="仿宋_GB2312" w:hAnsi="宋体" w:cs="宋体"/>
          <w:color w:val="000000"/>
          <w:kern w:val="0"/>
          <w:szCs w:val="32"/>
          <w:lang w:eastAsia="zh-CN"/>
        </w:rPr>
        <w:t>）</w:t>
      </w:r>
    </w:p>
    <w:p>
      <w:pPr>
        <w:widowControl/>
        <w:shd w:val="clear" w:color="auto" w:fill="FFFFFF"/>
        <w:spacing w:line="560" w:lineRule="exact"/>
        <w:ind w:firstLine="632" w:firstLineChars="200"/>
        <w:jc w:val="left"/>
        <w:rPr>
          <w:rFonts w:hint="eastAsia" w:ascii="仿宋_GB2312" w:hAnsi="宋体" w:cs="宋体"/>
          <w:color w:val="000000"/>
          <w:kern w:val="0"/>
          <w:szCs w:val="32"/>
          <w:lang w:eastAsia="zh-CN"/>
        </w:rPr>
      </w:pPr>
      <w:r>
        <w:rPr>
          <w:rFonts w:hint="eastAsia" w:ascii="仿宋_GB2312" w:hAnsi="宋体" w:cs="宋体"/>
          <w:color w:val="000000"/>
          <w:kern w:val="0"/>
          <w:szCs w:val="32"/>
        </w:rPr>
        <w:t>茂名市农业农村电子商务协会</w:t>
      </w:r>
      <w:r>
        <w:rPr>
          <w:rFonts w:hint="eastAsia" w:ascii="仿宋_GB2312" w:hAnsi="宋体" w:cs="宋体"/>
          <w:color w:val="000000"/>
          <w:kern w:val="0"/>
          <w:szCs w:val="32"/>
          <w:lang w:val="en-US" w:eastAsia="zh-CN"/>
        </w:rPr>
        <w:t>秘书长</w:t>
      </w:r>
      <w:r>
        <w:rPr>
          <w:rFonts w:hint="eastAsia" w:ascii="仿宋_GB2312" w:hAnsi="宋体" w:cs="宋体"/>
          <w:color w:val="000000"/>
          <w:kern w:val="0"/>
          <w:szCs w:val="32"/>
        </w:rPr>
        <w:t xml:space="preserve">  </w:t>
      </w:r>
      <w:r>
        <w:rPr>
          <w:rFonts w:hint="eastAsia" w:ascii="仿宋_GB2312" w:hAnsi="宋体" w:cs="宋体"/>
          <w:color w:val="000000"/>
          <w:kern w:val="0"/>
          <w:szCs w:val="32"/>
          <w:lang w:val="en-US" w:eastAsia="zh-CN"/>
        </w:rPr>
        <w:t>朱倩莹</w:t>
      </w:r>
    </w:p>
    <w:p>
      <w:pPr>
        <w:widowControl/>
        <w:shd w:val="clear" w:color="auto" w:fill="FFFFFF"/>
        <w:spacing w:line="560" w:lineRule="exact"/>
        <w:ind w:firstLine="632" w:firstLineChars="200"/>
        <w:jc w:val="left"/>
        <w:rPr>
          <w:rFonts w:hint="eastAsia" w:ascii="仿宋_GB2312" w:hAnsi="宋体" w:cs="宋体"/>
          <w:color w:val="000000"/>
          <w:kern w:val="0"/>
          <w:szCs w:val="32"/>
          <w:lang w:val="en-US" w:eastAsia="zh-CN"/>
        </w:rPr>
      </w:pPr>
      <w:r>
        <w:rPr>
          <w:rFonts w:hint="eastAsia" w:ascii="仿宋_GB2312" w:hAnsi="宋体" w:cs="宋体"/>
          <w:color w:val="000000"/>
          <w:kern w:val="0"/>
          <w:szCs w:val="32"/>
        </w:rPr>
        <w:t>茂名市农业农村电子商务协会</w:t>
      </w:r>
      <w:r>
        <w:rPr>
          <w:rFonts w:hint="eastAsia" w:ascii="仿宋_GB2312" w:hAnsi="宋体" w:cs="宋体"/>
          <w:color w:val="000000"/>
          <w:kern w:val="0"/>
          <w:szCs w:val="32"/>
          <w:lang w:val="en-US" w:eastAsia="zh-CN"/>
        </w:rPr>
        <w:t>理事</w:t>
      </w:r>
      <w:r>
        <w:rPr>
          <w:rFonts w:hint="eastAsia" w:ascii="仿宋_GB2312" w:hAnsi="宋体" w:cs="宋体"/>
          <w:color w:val="000000"/>
          <w:kern w:val="0"/>
          <w:szCs w:val="32"/>
        </w:rPr>
        <w:t xml:space="preserve">  </w:t>
      </w:r>
      <w:r>
        <w:rPr>
          <w:rFonts w:hint="eastAsia" w:ascii="仿宋_GB2312" w:hAnsi="宋体" w:cs="宋体"/>
          <w:color w:val="000000"/>
          <w:kern w:val="0"/>
          <w:szCs w:val="32"/>
          <w:lang w:val="en-US" w:eastAsia="zh-CN"/>
        </w:rPr>
        <w:t>张仪</w:t>
      </w:r>
    </w:p>
    <w:p>
      <w:pPr>
        <w:widowControl/>
        <w:shd w:val="clear" w:color="auto" w:fill="FFFFFF"/>
        <w:spacing w:line="560" w:lineRule="exact"/>
        <w:ind w:firstLine="632" w:firstLineChars="200"/>
        <w:jc w:val="left"/>
        <w:rPr>
          <w:rFonts w:hint="eastAsia" w:ascii="仿宋_GB2312" w:hAnsi="宋体" w:cs="宋体"/>
          <w:color w:val="000000"/>
          <w:kern w:val="0"/>
          <w:szCs w:val="32"/>
          <w:lang w:val="en-US" w:eastAsia="zh-CN"/>
        </w:rPr>
      </w:pPr>
      <w:r>
        <w:rPr>
          <w:rFonts w:hint="default" w:ascii="仿宋_GB2312" w:hAnsi="宋体" w:cs="宋体"/>
          <w:color w:val="000000"/>
          <w:kern w:val="0"/>
          <w:szCs w:val="32"/>
          <w:lang w:val="en-US" w:eastAsia="zh-CN"/>
        </w:rPr>
        <w:t>茂名市农业农村电子商务协会</w:t>
      </w:r>
      <w:r>
        <w:rPr>
          <w:rFonts w:hint="eastAsia" w:ascii="仿宋_GB2312" w:hAnsi="宋体" w:cs="宋体"/>
          <w:color w:val="000000"/>
          <w:kern w:val="0"/>
          <w:szCs w:val="32"/>
          <w:lang w:val="en-US" w:eastAsia="zh-CN"/>
        </w:rPr>
        <w:t>理事</w:t>
      </w:r>
      <w:r>
        <w:rPr>
          <w:rFonts w:hint="eastAsia" w:ascii="仿宋_GB2312" w:hAnsi="宋体" w:cs="宋体"/>
          <w:color w:val="000000"/>
          <w:kern w:val="0"/>
          <w:szCs w:val="32"/>
        </w:rPr>
        <w:t xml:space="preserve">  </w:t>
      </w:r>
      <w:r>
        <w:rPr>
          <w:rFonts w:hint="eastAsia" w:ascii="仿宋_GB2312" w:hAnsi="宋体" w:cs="宋体"/>
          <w:color w:val="000000"/>
          <w:kern w:val="0"/>
          <w:szCs w:val="32"/>
          <w:lang w:val="en-US" w:eastAsia="zh-CN"/>
        </w:rPr>
        <w:t>郭景师</w:t>
      </w:r>
    </w:p>
    <w:p>
      <w:pPr>
        <w:widowControl/>
        <w:shd w:val="clear" w:color="auto" w:fill="FFFFFF"/>
        <w:spacing w:line="560" w:lineRule="exact"/>
        <w:ind w:firstLine="632" w:firstLineChars="200"/>
        <w:jc w:val="left"/>
        <w:rPr>
          <w:rFonts w:hint="eastAsia" w:ascii="仿宋_GB2312" w:hAnsi="宋体" w:cs="宋体"/>
          <w:color w:val="000000"/>
          <w:kern w:val="0"/>
          <w:szCs w:val="32"/>
          <w:lang w:val="en-US" w:eastAsia="zh-CN"/>
        </w:rPr>
      </w:pPr>
      <w:r>
        <w:rPr>
          <w:rFonts w:hint="eastAsia" w:ascii="仿宋_GB2312" w:hAnsi="宋体" w:cs="宋体"/>
          <w:color w:val="000000"/>
          <w:kern w:val="0"/>
          <w:szCs w:val="32"/>
          <w:lang w:val="en-US" w:eastAsia="zh-CN"/>
        </w:rPr>
        <w:t>（二）大赛裁判组：负责统筹、记录和监督参赛团队业绩评比，并解决大赛过程中出现的各类争议问题。</w:t>
      </w:r>
    </w:p>
    <w:p>
      <w:pPr>
        <w:widowControl/>
        <w:shd w:val="clear" w:color="auto" w:fill="FFFFFF"/>
        <w:spacing w:line="560" w:lineRule="exact"/>
        <w:ind w:firstLine="632" w:firstLineChars="200"/>
        <w:jc w:val="left"/>
        <w:rPr>
          <w:rFonts w:hint="eastAsia" w:ascii="仿宋_GB2312" w:hAnsi="宋体" w:cs="宋体"/>
          <w:color w:val="000000"/>
          <w:kern w:val="0"/>
          <w:szCs w:val="32"/>
          <w:lang w:val="en-US" w:eastAsia="zh-CN"/>
        </w:rPr>
      </w:pPr>
      <w:r>
        <w:rPr>
          <w:rFonts w:hint="eastAsia" w:ascii="仿宋_GB2312" w:hAnsi="宋体" w:cs="宋体"/>
          <w:color w:val="000000"/>
          <w:kern w:val="0"/>
          <w:szCs w:val="32"/>
          <w:lang w:val="en-US" w:eastAsia="zh-CN"/>
        </w:rPr>
        <w:t>拟邀请指导单位相关领导、各院校代表担任（具体名单待定）</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宋体" w:cs="宋体"/>
          <w:color w:val="000000"/>
          <w:kern w:val="0"/>
          <w:szCs w:val="32"/>
        </w:rPr>
      </w:pPr>
      <w:r>
        <w:rPr>
          <w:rFonts w:hint="eastAsia" w:ascii="仿宋_GB2312" w:hAnsi="宋体" w:cs="宋体"/>
          <w:color w:val="000000"/>
          <w:kern w:val="0"/>
          <w:szCs w:val="32"/>
          <w:lang w:val="en-US" w:eastAsia="zh-CN"/>
        </w:rPr>
        <w:t>各院校</w:t>
      </w:r>
      <w:r>
        <w:rPr>
          <w:rFonts w:hint="eastAsia" w:ascii="仿宋_GB2312" w:hAnsi="宋体" w:cs="宋体"/>
          <w:color w:val="000000"/>
          <w:kern w:val="0"/>
          <w:szCs w:val="32"/>
          <w:lang w:eastAsia="zh-CN"/>
        </w:rPr>
        <w:t>组织机构：各参赛</w:t>
      </w:r>
      <w:r>
        <w:rPr>
          <w:rFonts w:hint="eastAsia" w:ascii="仿宋_GB2312" w:hAnsi="宋体" w:cs="宋体"/>
          <w:color w:val="000000"/>
          <w:kern w:val="0"/>
          <w:szCs w:val="32"/>
          <w:lang w:val="en-US" w:eastAsia="zh-CN"/>
        </w:rPr>
        <w:t>院校</w:t>
      </w:r>
      <w:r>
        <w:rPr>
          <w:rFonts w:hint="eastAsia" w:ascii="仿宋_GB2312" w:hAnsi="宋体" w:cs="宋体"/>
          <w:color w:val="000000"/>
          <w:kern w:val="0"/>
          <w:szCs w:val="32"/>
          <w:lang w:eastAsia="zh-CN"/>
        </w:rPr>
        <w:t>须成立</w:t>
      </w:r>
      <w:r>
        <w:rPr>
          <w:rFonts w:hint="eastAsia" w:ascii="仿宋_GB2312" w:hAnsi="宋体" w:cs="宋体"/>
          <w:color w:val="000000"/>
          <w:kern w:val="0"/>
          <w:szCs w:val="32"/>
          <w:lang w:val="en-US" w:eastAsia="zh-CN"/>
        </w:rPr>
        <w:t>校内</w:t>
      </w:r>
      <w:r>
        <w:rPr>
          <w:rFonts w:hint="eastAsia" w:ascii="仿宋_GB2312" w:hAnsi="宋体" w:cs="宋体"/>
          <w:color w:val="000000"/>
          <w:kern w:val="0"/>
          <w:szCs w:val="32"/>
          <w:lang w:eastAsia="zh-CN"/>
        </w:rPr>
        <w:t>相应组织机构，负责本校大赛活动的宣传、组织和实施工作。</w:t>
      </w:r>
    </w:p>
    <w:p>
      <w:pPr>
        <w:widowControl/>
        <w:shd w:val="clear" w:color="auto" w:fill="FFFFFF"/>
        <w:spacing w:line="560" w:lineRule="exact"/>
        <w:ind w:firstLine="632" w:firstLineChars="200"/>
        <w:jc w:val="left"/>
        <w:rPr>
          <w:rFonts w:hint="eastAsia" w:ascii="黑体" w:hAnsi="黑体" w:eastAsia="黑体" w:cs="宋体"/>
          <w:bCs/>
          <w:color w:val="000000"/>
          <w:kern w:val="0"/>
          <w:szCs w:val="32"/>
        </w:rPr>
      </w:pPr>
      <w:r>
        <w:rPr>
          <w:rFonts w:hint="eastAsia" w:ascii="黑体" w:hAnsi="黑体" w:eastAsia="黑体" w:cs="宋体"/>
          <w:bCs/>
          <w:color w:val="000000"/>
          <w:kern w:val="0"/>
          <w:szCs w:val="32"/>
          <w:lang w:val="en-US" w:eastAsia="zh-CN"/>
        </w:rPr>
        <w:t>四</w:t>
      </w:r>
      <w:r>
        <w:rPr>
          <w:rFonts w:hint="eastAsia" w:ascii="黑体" w:hAnsi="黑体" w:eastAsia="黑体" w:cs="宋体"/>
          <w:bCs/>
          <w:color w:val="000000"/>
          <w:kern w:val="0"/>
          <w:szCs w:val="32"/>
        </w:rPr>
        <w:t>、比赛分组</w:t>
      </w:r>
    </w:p>
    <w:p>
      <w:pPr>
        <w:widowControl/>
        <w:shd w:val="clear" w:color="auto" w:fill="FFFFFF"/>
        <w:spacing w:line="560" w:lineRule="exact"/>
        <w:ind w:firstLine="632" w:firstLineChars="200"/>
        <w:jc w:val="left"/>
        <w:rPr>
          <w:rFonts w:ascii="仿宋_GB2312" w:hAnsi="宋体" w:cs="宋体"/>
          <w:color w:val="000000"/>
          <w:kern w:val="0"/>
          <w:szCs w:val="32"/>
        </w:rPr>
      </w:pPr>
      <w:r>
        <w:rPr>
          <w:rFonts w:hint="eastAsia" w:ascii="仿宋_GB2312" w:hAnsi="宋体" w:cs="宋体"/>
          <w:bCs/>
          <w:color w:val="000000"/>
          <w:kern w:val="0"/>
          <w:szCs w:val="32"/>
        </w:rPr>
        <w:t>比赛设</w:t>
      </w:r>
      <w:r>
        <w:rPr>
          <w:rFonts w:hint="eastAsia" w:ascii="仿宋_GB2312" w:hAnsi="宋体" w:cs="宋体"/>
          <w:color w:val="000000"/>
          <w:kern w:val="0"/>
          <w:szCs w:val="32"/>
        </w:rPr>
        <w:t>高等职业教育组和中等职业教育组2个组别。五年制高职前三年的学生参加中等职业教育组比赛。</w:t>
      </w:r>
    </w:p>
    <w:p>
      <w:pPr>
        <w:widowControl/>
        <w:shd w:val="clear" w:color="auto" w:fill="FFFFFF"/>
        <w:spacing w:line="560" w:lineRule="exact"/>
        <w:ind w:firstLine="632" w:firstLineChars="200"/>
        <w:jc w:val="left"/>
        <w:rPr>
          <w:rFonts w:hint="eastAsia" w:ascii="黑体" w:hAnsi="黑体" w:eastAsia="黑体" w:cs="宋体"/>
          <w:bCs/>
          <w:color w:val="000000"/>
          <w:kern w:val="0"/>
          <w:szCs w:val="32"/>
        </w:rPr>
      </w:pPr>
      <w:r>
        <w:rPr>
          <w:rFonts w:hint="eastAsia" w:ascii="黑体" w:hAnsi="黑体" w:eastAsia="黑体" w:cs="宋体"/>
          <w:bCs/>
          <w:color w:val="000000"/>
          <w:kern w:val="0"/>
          <w:szCs w:val="32"/>
          <w:lang w:val="en-US" w:eastAsia="zh-CN"/>
        </w:rPr>
        <w:t>五</w:t>
      </w:r>
      <w:r>
        <w:rPr>
          <w:rFonts w:hint="eastAsia" w:ascii="黑体" w:hAnsi="黑体" w:eastAsia="黑体" w:cs="宋体"/>
          <w:bCs/>
          <w:color w:val="000000"/>
          <w:kern w:val="0"/>
          <w:szCs w:val="32"/>
        </w:rPr>
        <w:t>、报名要求</w:t>
      </w:r>
    </w:p>
    <w:p>
      <w:pPr>
        <w:widowControl/>
        <w:shd w:val="clear" w:color="auto" w:fill="FFFFFF"/>
        <w:spacing w:line="560" w:lineRule="exact"/>
        <w:ind w:firstLine="632" w:firstLineChars="200"/>
        <w:jc w:val="left"/>
        <w:rPr>
          <w:rFonts w:hint="eastAsia" w:ascii="仿宋_GB2312" w:hAnsi="宋体" w:cs="宋体"/>
          <w:color w:val="000000"/>
          <w:kern w:val="0"/>
          <w:szCs w:val="32"/>
        </w:rPr>
      </w:pPr>
      <w:r>
        <w:rPr>
          <w:rFonts w:ascii="仿宋_GB2312" w:hAnsi="宋体" w:cs="宋体"/>
          <w:color w:val="000000"/>
          <w:kern w:val="0"/>
          <w:szCs w:val="32"/>
        </w:rPr>
        <w:t>（一）</w:t>
      </w:r>
      <w:r>
        <w:rPr>
          <w:rFonts w:hint="eastAsia" w:ascii="仿宋_GB2312" w:hAnsi="宋体" w:cs="宋体"/>
          <w:color w:val="000000"/>
          <w:kern w:val="0"/>
          <w:szCs w:val="32"/>
        </w:rPr>
        <w:t>参赛者不限户籍，凡为茂名市内各高等院校、中职学校在校学生均可报名参赛。</w:t>
      </w:r>
    </w:p>
    <w:p>
      <w:pPr>
        <w:widowControl/>
        <w:shd w:val="clear" w:color="auto" w:fill="FFFFFF"/>
        <w:spacing w:line="560" w:lineRule="exact"/>
        <w:ind w:firstLine="632" w:firstLineChars="200"/>
        <w:jc w:val="left"/>
        <w:rPr>
          <w:rFonts w:hint="eastAsia" w:ascii="仿宋_GB2312" w:hAnsi="宋体" w:cs="宋体"/>
          <w:color w:val="000000"/>
          <w:kern w:val="0"/>
          <w:szCs w:val="32"/>
        </w:rPr>
      </w:pPr>
      <w:r>
        <w:rPr>
          <w:rFonts w:ascii="仿宋_GB2312" w:hAnsi="华文仿宋"/>
          <w:szCs w:val="32"/>
        </w:rPr>
        <w:t>（二）</w:t>
      </w:r>
      <w:r>
        <w:rPr>
          <w:rFonts w:hint="eastAsia" w:ascii="仿宋_GB2312" w:hAnsi="华文仿宋"/>
          <w:szCs w:val="32"/>
        </w:rPr>
        <w:t>大赛为团体队赛，每个参赛团队的参赛选手人数为5-10人，指导教师为1-2人。</w:t>
      </w:r>
    </w:p>
    <w:p>
      <w:pPr>
        <w:widowControl/>
        <w:shd w:val="clear" w:color="auto" w:fill="FFFFFF"/>
        <w:spacing w:line="560" w:lineRule="exact"/>
        <w:ind w:firstLine="632" w:firstLineChars="200"/>
        <w:jc w:val="left"/>
        <w:rPr>
          <w:rFonts w:ascii="仿宋_GB2312" w:hAnsi="宋体" w:cs="宋体"/>
          <w:color w:val="000000"/>
          <w:kern w:val="0"/>
          <w:szCs w:val="32"/>
        </w:rPr>
      </w:pPr>
      <w:r>
        <w:rPr>
          <w:rFonts w:ascii="仿宋_GB2312" w:hAnsi="宋体" w:cs="宋体"/>
          <w:color w:val="000000"/>
          <w:kern w:val="0"/>
          <w:szCs w:val="32"/>
        </w:rPr>
        <w:t>（三）</w:t>
      </w:r>
      <w:r>
        <w:rPr>
          <w:rFonts w:hint="eastAsia" w:ascii="仿宋_GB2312" w:hAnsi="宋体" w:cs="宋体"/>
          <w:color w:val="000000"/>
          <w:kern w:val="0"/>
          <w:szCs w:val="32"/>
        </w:rPr>
        <w:t>每个参赛团队自拟队名，并指定其中一名选手为队长。</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宋体" w:cs="宋体"/>
          <w:color w:val="000000"/>
          <w:kern w:val="0"/>
          <w:szCs w:val="32"/>
        </w:rPr>
      </w:pPr>
      <w:r>
        <w:rPr>
          <w:rFonts w:ascii="仿宋_GB2312" w:hAnsi="宋体" w:cs="宋体"/>
          <w:color w:val="000000"/>
          <w:kern w:val="0"/>
          <w:szCs w:val="32"/>
        </w:rPr>
        <w:t>（四）</w:t>
      </w:r>
      <w:r>
        <w:rPr>
          <w:rFonts w:hint="eastAsia" w:ascii="仿宋_GB2312" w:hAnsi="宋体" w:cs="宋体"/>
          <w:color w:val="000000"/>
          <w:kern w:val="0"/>
          <w:szCs w:val="32"/>
        </w:rPr>
        <w:t>同一名选手不能参加多个参赛团队，不能跨校组队。</w:t>
      </w:r>
    </w:p>
    <w:p>
      <w:pPr>
        <w:widowControl/>
        <w:shd w:val="clear" w:color="auto" w:fill="FFFFFF"/>
        <w:spacing w:line="560" w:lineRule="exact"/>
        <w:ind w:firstLine="632" w:firstLineChars="200"/>
        <w:jc w:val="left"/>
        <w:rPr>
          <w:rFonts w:ascii="黑体" w:hAnsi="黑体" w:eastAsia="黑体" w:cs="宋体"/>
          <w:color w:val="000000"/>
          <w:kern w:val="0"/>
          <w:szCs w:val="32"/>
        </w:rPr>
      </w:pPr>
      <w:r>
        <w:rPr>
          <w:rFonts w:hint="eastAsia" w:ascii="黑体" w:hAnsi="黑体" w:eastAsia="黑体" w:cs="宋体"/>
          <w:color w:val="000000"/>
          <w:kern w:val="0"/>
          <w:szCs w:val="32"/>
          <w:lang w:val="en-US" w:eastAsia="zh-CN"/>
        </w:rPr>
        <w:t>六</w:t>
      </w:r>
      <w:r>
        <w:rPr>
          <w:rFonts w:ascii="黑体" w:hAnsi="黑体" w:eastAsia="黑体" w:cs="宋体"/>
          <w:color w:val="000000"/>
          <w:kern w:val="0"/>
          <w:szCs w:val="32"/>
        </w:rPr>
        <w:t>、比赛办法</w:t>
      </w:r>
    </w:p>
    <w:p>
      <w:pPr>
        <w:widowControl/>
        <w:shd w:val="clear" w:color="auto" w:fill="FFFFFF"/>
        <w:spacing w:line="560" w:lineRule="exact"/>
        <w:ind w:firstLine="632" w:firstLineChars="200"/>
        <w:jc w:val="left"/>
        <w:rPr>
          <w:rFonts w:ascii="仿宋_GB2312" w:hAnsi="宋体" w:cs="宋体"/>
          <w:color w:val="000000"/>
          <w:kern w:val="0"/>
          <w:szCs w:val="32"/>
        </w:rPr>
      </w:pPr>
      <w:r>
        <w:rPr>
          <w:rFonts w:ascii="仿宋_GB2312" w:hAnsi="宋体" w:cs="宋体"/>
          <w:color w:val="000000"/>
          <w:kern w:val="0"/>
          <w:szCs w:val="32"/>
        </w:rPr>
        <w:t>（一）比赛分</w:t>
      </w:r>
      <w:r>
        <w:rPr>
          <w:rFonts w:hint="eastAsia" w:ascii="仿宋_GB2312" w:hAnsi="宋体" w:cs="宋体"/>
          <w:color w:val="000000"/>
          <w:kern w:val="0"/>
          <w:szCs w:val="32"/>
        </w:rPr>
        <w:t>3个阶段，分别是创业策划方案制作、电商销售荔枝、创业策划方案答辩。</w:t>
      </w:r>
    </w:p>
    <w:p>
      <w:pPr>
        <w:widowControl/>
        <w:shd w:val="clear" w:color="auto" w:fill="FFFFFF"/>
        <w:spacing w:line="560" w:lineRule="exact"/>
        <w:ind w:firstLine="632" w:firstLineChars="200"/>
        <w:jc w:val="left"/>
        <w:rPr>
          <w:rFonts w:hint="eastAsia" w:ascii="仿宋_GB2312" w:hAnsi="宋体" w:cs="宋体"/>
          <w:color w:val="000000"/>
          <w:kern w:val="0"/>
          <w:szCs w:val="32"/>
        </w:rPr>
      </w:pPr>
      <w:r>
        <w:rPr>
          <w:rFonts w:hint="eastAsia" w:ascii="仿宋_GB2312" w:hAnsi="宋体" w:cs="宋体"/>
          <w:color w:val="000000"/>
          <w:kern w:val="0"/>
          <w:szCs w:val="32"/>
        </w:rPr>
        <w:t>（二）各院校可自由参加创业策划方案制作、电商销售荔枝两个阶段的比赛，但限额参加创业策划方案答辩。</w:t>
      </w:r>
      <w:r>
        <w:rPr>
          <w:rFonts w:ascii="仿宋_GB2312" w:hAnsi="宋体" w:cs="宋体"/>
          <w:color w:val="000000"/>
          <w:kern w:val="0"/>
          <w:szCs w:val="32"/>
        </w:rPr>
        <w:t>各参赛队参加答辩的名额分配，见《</w:t>
      </w:r>
      <w:r>
        <w:rPr>
          <w:rFonts w:hint="eastAsia" w:ascii="仿宋_GB2312" w:hAnsi="宋体" w:cs="宋体"/>
          <w:color w:val="000000"/>
          <w:kern w:val="0"/>
          <w:szCs w:val="32"/>
        </w:rPr>
        <w:t>参赛答辩名额分配表》（附件</w:t>
      </w:r>
      <w:r>
        <w:rPr>
          <w:rFonts w:ascii="仿宋_GB2312" w:hAnsi="宋体" w:cs="宋体"/>
          <w:color w:val="000000"/>
          <w:kern w:val="0"/>
          <w:szCs w:val="32"/>
        </w:rPr>
        <w:t>3</w:t>
      </w:r>
      <w:r>
        <w:rPr>
          <w:rFonts w:hint="eastAsia" w:ascii="仿宋_GB2312" w:hAnsi="宋体" w:cs="宋体"/>
          <w:color w:val="000000"/>
          <w:kern w:val="0"/>
          <w:szCs w:val="32"/>
        </w:rPr>
        <w:t>）。</w:t>
      </w:r>
    </w:p>
    <w:p>
      <w:pPr>
        <w:widowControl/>
        <w:shd w:val="clear" w:color="auto" w:fill="FFFFFF"/>
        <w:spacing w:line="560" w:lineRule="exact"/>
        <w:ind w:firstLine="632" w:firstLineChars="200"/>
        <w:jc w:val="left"/>
        <w:rPr>
          <w:rFonts w:hint="eastAsia" w:ascii="仿宋_GB2312" w:hAnsi="宋体" w:cs="宋体"/>
          <w:color w:val="000000"/>
          <w:kern w:val="0"/>
          <w:szCs w:val="32"/>
        </w:rPr>
      </w:pPr>
      <w:r>
        <w:rPr>
          <w:rFonts w:hint="eastAsia" w:ascii="仿宋_GB2312" w:hAnsi="宋体" w:cs="宋体"/>
          <w:color w:val="000000"/>
          <w:kern w:val="0"/>
          <w:szCs w:val="32"/>
        </w:rPr>
        <w:t>（三）参赛团队自由选择</w:t>
      </w:r>
      <w:r>
        <w:rPr>
          <w:rFonts w:hint="eastAsia" w:ascii="仿宋_GB2312" w:hAnsi="宋体" w:cs="宋体"/>
          <w:color w:val="000000"/>
          <w:kern w:val="0"/>
          <w:szCs w:val="32"/>
          <w:lang w:eastAsia="zh-CN"/>
        </w:rPr>
        <w:t>大赛举办方</w:t>
      </w:r>
      <w:r>
        <w:rPr>
          <w:rFonts w:hint="eastAsia" w:ascii="仿宋_GB2312" w:hAnsi="宋体" w:cs="宋体"/>
          <w:color w:val="000000"/>
          <w:kern w:val="0"/>
          <w:szCs w:val="32"/>
        </w:rPr>
        <w:t>提供的荔枝产品，通过社交电商、直播、淘宝、拼多多等</w:t>
      </w:r>
      <w:r>
        <w:rPr>
          <w:rFonts w:hint="eastAsia" w:ascii="仿宋_GB2312" w:hAnsi="宋体" w:cs="宋体"/>
          <w:color w:val="000000"/>
          <w:kern w:val="0"/>
          <w:szCs w:val="32"/>
          <w:lang w:val="en-US" w:eastAsia="zh-CN"/>
        </w:rPr>
        <w:t>电商平台</w:t>
      </w:r>
      <w:r>
        <w:rPr>
          <w:rFonts w:hint="eastAsia" w:ascii="仿宋_GB2312" w:hAnsi="宋体" w:cs="宋体"/>
          <w:color w:val="000000"/>
          <w:kern w:val="0"/>
          <w:szCs w:val="32"/>
        </w:rPr>
        <w:t>进行销售，具体如下：</w:t>
      </w:r>
    </w:p>
    <w:p>
      <w:pPr>
        <w:widowControl/>
        <w:shd w:val="clear" w:color="auto" w:fill="FFFFFF"/>
        <w:spacing w:line="560" w:lineRule="exact"/>
        <w:ind w:firstLine="632" w:firstLineChars="200"/>
        <w:jc w:val="left"/>
        <w:rPr>
          <w:rFonts w:hint="eastAsia" w:ascii="仿宋_GB2312" w:hAnsi="宋体" w:cs="宋体"/>
          <w:color w:val="000000"/>
          <w:kern w:val="0"/>
          <w:szCs w:val="32"/>
        </w:rPr>
      </w:pPr>
    </w:p>
    <w:p>
      <w:pPr>
        <w:widowControl/>
        <w:shd w:val="clear" w:color="auto" w:fill="FFFFFF"/>
        <w:spacing w:line="560" w:lineRule="exact"/>
        <w:jc w:val="left"/>
        <w:rPr>
          <w:rFonts w:hint="eastAsia" w:ascii="仿宋_GB2312" w:hAnsi="宋体" w:cs="宋体"/>
          <w:color w:val="000000"/>
          <w:kern w:val="0"/>
          <w:szCs w:val="32"/>
        </w:rPr>
      </w:pPr>
    </w:p>
    <w:p>
      <w:pPr>
        <w:widowControl/>
        <w:shd w:val="clear" w:color="auto" w:fill="FFFFFF"/>
        <w:spacing w:line="360" w:lineRule="auto"/>
        <w:jc w:val="left"/>
        <w:rPr>
          <w:rFonts w:hint="eastAsia" w:ascii="仿宋_GB2312" w:hAnsi="宋体" w:cs="宋体"/>
          <w:color w:val="000000"/>
          <w:kern w:val="0"/>
          <w:szCs w:val="32"/>
        </w:rPr>
      </w:pPr>
      <w:r>
        <w:rPr>
          <w:sz w:val="32"/>
        </w:rPr>
        <mc:AlternateContent>
          <mc:Choice Requires="wpg">
            <w:drawing>
              <wp:anchor distT="0" distB="0" distL="114300" distR="114300" simplePos="0" relativeHeight="251660288" behindDoc="0" locked="0" layoutInCell="1" allowOverlap="1">
                <wp:simplePos x="0" y="0"/>
                <wp:positionH relativeFrom="column">
                  <wp:posOffset>-125095</wp:posOffset>
                </wp:positionH>
                <wp:positionV relativeFrom="paragraph">
                  <wp:posOffset>78740</wp:posOffset>
                </wp:positionV>
                <wp:extent cx="2807335" cy="4522470"/>
                <wp:effectExtent l="4445" t="5080" r="7620" b="6350"/>
                <wp:wrapNone/>
                <wp:docPr id="4" name="组合 4"/>
                <wp:cNvGraphicFramePr/>
                <a:graphic xmlns:a="http://schemas.openxmlformats.org/drawingml/2006/main">
                  <a:graphicData uri="http://schemas.microsoft.com/office/word/2010/wordprocessingGroup">
                    <wpg:wgp>
                      <wpg:cNvGrpSpPr/>
                      <wpg:grpSpPr>
                        <a:xfrm>
                          <a:off x="0" y="0"/>
                          <a:ext cx="2807335" cy="4522470"/>
                          <a:chOff x="2793" y="24666"/>
                          <a:chExt cx="4421" cy="7122"/>
                        </a:xfrm>
                      </wpg:grpSpPr>
                      <wps:wsp>
                        <wps:cNvPr id="32" name="直接连接符 32"/>
                        <wps:cNvCnPr/>
                        <wps:spPr>
                          <a:xfrm>
                            <a:off x="4933" y="30191"/>
                            <a:ext cx="0" cy="454"/>
                          </a:xfrm>
                          <a:prstGeom prst="line">
                            <a:avLst/>
                          </a:prstGeom>
                          <a:ln w="9525" cap="flat" cmpd="sng">
                            <a:solidFill>
                              <a:srgbClr val="000000"/>
                            </a:solidFill>
                            <a:prstDash val="solid"/>
                            <a:headEnd type="none" w="med" len="med"/>
                            <a:tailEnd type="triangle" w="med" len="med"/>
                          </a:ln>
                        </wps:spPr>
                        <wps:bodyPr/>
                      </wps:wsp>
                      <wps:wsp>
                        <wps:cNvPr id="38" name="直接连接符 38"/>
                        <wps:cNvCnPr/>
                        <wps:spPr>
                          <a:xfrm>
                            <a:off x="4918" y="28619"/>
                            <a:ext cx="0" cy="454"/>
                          </a:xfrm>
                          <a:prstGeom prst="line">
                            <a:avLst/>
                          </a:prstGeom>
                          <a:ln w="9525" cap="flat" cmpd="sng">
                            <a:solidFill>
                              <a:srgbClr val="000000"/>
                            </a:solidFill>
                            <a:prstDash val="solid"/>
                            <a:headEnd type="none" w="med" len="med"/>
                            <a:tailEnd type="triangle" w="med" len="med"/>
                          </a:ln>
                        </wps:spPr>
                        <wps:bodyPr/>
                      </wps:wsp>
                      <wps:wsp>
                        <wps:cNvPr id="39" name="文本框 39"/>
                        <wps:cNvSpPr txBox="1"/>
                        <wps:spPr>
                          <a:xfrm>
                            <a:off x="2793" y="29179"/>
                            <a:ext cx="4307" cy="97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sz w:val="24"/>
                                  <w:szCs w:val="24"/>
                                </w:rPr>
                              </w:pPr>
                              <w:r>
                                <w:rPr>
                                  <w:rFonts w:hint="eastAsia"/>
                                  <w:sz w:val="24"/>
                                  <w:szCs w:val="24"/>
                                </w:rPr>
                                <w:t>上游供应链一件代发，</w:t>
                              </w:r>
                            </w:p>
                            <w:p>
                              <w:pPr>
                                <w:spacing w:line="400" w:lineRule="exact"/>
                                <w:jc w:val="center"/>
                                <w:rPr>
                                  <w:sz w:val="24"/>
                                  <w:szCs w:val="24"/>
                                </w:rPr>
                              </w:pPr>
                              <w:r>
                                <w:rPr>
                                  <w:rFonts w:hint="eastAsia"/>
                                  <w:sz w:val="24"/>
                                  <w:szCs w:val="24"/>
                                </w:rPr>
                                <w:t>并提供相应售后服务</w:t>
                              </w:r>
                            </w:p>
                          </w:txbxContent>
                        </wps:txbx>
                        <wps:bodyPr upright="1"/>
                      </wps:wsp>
                      <wps:wsp>
                        <wps:cNvPr id="40" name="文本框 40"/>
                        <wps:cNvSpPr txBox="1"/>
                        <wps:spPr>
                          <a:xfrm>
                            <a:off x="2836" y="27596"/>
                            <a:ext cx="4309" cy="96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sz w:val="24"/>
                                  <w:szCs w:val="24"/>
                                </w:rPr>
                              </w:pPr>
                              <w:r>
                                <w:rPr>
                                  <w:rFonts w:hint="eastAsia"/>
                                  <w:sz w:val="24"/>
                                  <w:szCs w:val="24"/>
                                </w:rPr>
                                <w:t>参赛团队出单后，于大赛采购平台进行相对应下单</w:t>
                              </w:r>
                            </w:p>
                            <w:p>
                              <w:pPr>
                                <w:jc w:val="center"/>
                                <w:rPr>
                                  <w:szCs w:val="21"/>
                                </w:rPr>
                              </w:pPr>
                            </w:p>
                          </w:txbxContent>
                        </wps:txbx>
                        <wps:bodyPr upright="1"/>
                      </wps:wsp>
                      <wpg:grpSp>
                        <wpg:cNvPr id="3" name="组合 3"/>
                        <wpg:cNvGrpSpPr/>
                        <wpg:grpSpPr>
                          <a:xfrm>
                            <a:off x="2866" y="24666"/>
                            <a:ext cx="4349" cy="2493"/>
                            <a:chOff x="2866" y="24666"/>
                            <a:chExt cx="4349" cy="2493"/>
                          </a:xfrm>
                        </wpg:grpSpPr>
                        <wps:wsp>
                          <wps:cNvPr id="41" name="文本框 41"/>
                          <wps:cNvSpPr txBox="1"/>
                          <wps:spPr>
                            <a:xfrm>
                              <a:off x="2866" y="26229"/>
                              <a:ext cx="4309" cy="93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sz w:val="24"/>
                                    <w:szCs w:val="24"/>
                                  </w:rPr>
                                </w:pPr>
                                <w:r>
                                  <w:rPr>
                                    <w:rFonts w:hint="eastAsia"/>
                                    <w:sz w:val="24"/>
                                    <w:szCs w:val="24"/>
                                  </w:rPr>
                                  <w:t>参赛团队搭建电商平台或渠道，</w:t>
                                </w:r>
                              </w:p>
                              <w:p>
                                <w:pPr>
                                  <w:spacing w:line="400" w:lineRule="exact"/>
                                  <w:jc w:val="center"/>
                                  <w:rPr>
                                    <w:sz w:val="24"/>
                                    <w:szCs w:val="24"/>
                                  </w:rPr>
                                </w:pPr>
                                <w:r>
                                  <w:rPr>
                                    <w:rFonts w:hint="eastAsia"/>
                                    <w:sz w:val="24"/>
                                    <w:szCs w:val="24"/>
                                  </w:rPr>
                                  <w:t>予以推广、销售</w:t>
                                </w:r>
                              </w:p>
                            </w:txbxContent>
                          </wps:txbx>
                          <wps:bodyPr upright="1"/>
                        </wps:wsp>
                        <wpg:grpSp>
                          <wpg:cNvPr id="2" name="组合 2"/>
                          <wpg:cNvGrpSpPr/>
                          <wpg:grpSpPr>
                            <a:xfrm>
                              <a:off x="2907" y="24666"/>
                              <a:ext cx="4308" cy="1458"/>
                              <a:chOff x="2907" y="24666"/>
                              <a:chExt cx="4308" cy="1458"/>
                            </a:xfrm>
                          </wpg:grpSpPr>
                          <wps:wsp>
                            <wps:cNvPr id="28" name="直接连接符 28"/>
                            <wps:cNvCnPr/>
                            <wps:spPr>
                              <a:xfrm>
                                <a:off x="4966" y="25670"/>
                                <a:ext cx="0" cy="454"/>
                              </a:xfrm>
                              <a:prstGeom prst="line">
                                <a:avLst/>
                              </a:prstGeom>
                              <a:ln w="9525" cap="flat" cmpd="sng">
                                <a:solidFill>
                                  <a:srgbClr val="000000"/>
                                </a:solidFill>
                                <a:prstDash val="solid"/>
                                <a:headEnd type="none" w="med" len="med"/>
                                <a:tailEnd type="triangle" w="med" len="med"/>
                              </a:ln>
                            </wps:spPr>
                            <wps:bodyPr/>
                          </wps:wsp>
                          <wps:wsp>
                            <wps:cNvPr id="42" name="文本框 42"/>
                            <wps:cNvSpPr txBox="1"/>
                            <wps:spPr>
                              <a:xfrm>
                                <a:off x="2907" y="24666"/>
                                <a:ext cx="4309" cy="96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sz w:val="24"/>
                                      <w:szCs w:val="24"/>
                                    </w:rPr>
                                  </w:pPr>
                                  <w:r>
                                    <w:rPr>
                                      <w:rFonts w:hint="eastAsia"/>
                                      <w:sz w:val="24"/>
                                      <w:szCs w:val="24"/>
                                    </w:rPr>
                                    <w:t>由</w:t>
                                  </w:r>
                                  <w:r>
                                    <w:rPr>
                                      <w:rFonts w:hint="eastAsia"/>
                                      <w:sz w:val="24"/>
                                      <w:szCs w:val="24"/>
                                      <w:lang w:eastAsia="zh-CN"/>
                                    </w:rPr>
                                    <w:t>大赛举办方</w:t>
                                  </w:r>
                                  <w:r>
                                    <w:rPr>
                                      <w:rFonts w:hint="eastAsia"/>
                                      <w:sz w:val="24"/>
                                      <w:szCs w:val="24"/>
                                    </w:rPr>
                                    <w:t>搭建大赛采购平台，</w:t>
                                  </w:r>
                                </w:p>
                                <w:p>
                                  <w:pPr>
                                    <w:spacing w:line="400" w:lineRule="exact"/>
                                    <w:jc w:val="center"/>
                                    <w:rPr>
                                      <w:sz w:val="24"/>
                                      <w:szCs w:val="24"/>
                                    </w:rPr>
                                  </w:pPr>
                                  <w:r>
                                    <w:rPr>
                                      <w:rFonts w:hint="eastAsia"/>
                                      <w:sz w:val="24"/>
                                      <w:szCs w:val="24"/>
                                    </w:rPr>
                                    <w:t>供各参赛团队自主选择荔枝产品</w:t>
                                  </w:r>
                                </w:p>
                                <w:p>
                                  <w:pPr>
                                    <w:jc w:val="center"/>
                                    <w:rPr>
                                      <w:szCs w:val="21"/>
                                    </w:rPr>
                                  </w:pPr>
                                </w:p>
                              </w:txbxContent>
                            </wps:txbx>
                            <wps:bodyPr upright="1"/>
                          </wps:wsp>
                        </wpg:grpSp>
                      </wpg:grpSp>
                      <wps:wsp>
                        <wps:cNvPr id="37" name="文本框 37"/>
                        <wps:cNvSpPr txBox="1"/>
                        <wps:spPr>
                          <a:xfrm>
                            <a:off x="2833" y="30798"/>
                            <a:ext cx="4309" cy="99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sz w:val="24"/>
                                  <w:szCs w:val="24"/>
                                  <w:lang w:val="en-US" w:eastAsia="zh-CN"/>
                                </w:rPr>
                              </w:pPr>
                              <w:r>
                                <w:rPr>
                                  <w:rFonts w:hint="eastAsia"/>
                                  <w:sz w:val="24"/>
                                  <w:szCs w:val="24"/>
                                  <w:lang w:val="en-US" w:eastAsia="zh-CN"/>
                                </w:rPr>
                                <w:t>达成标准后，</w:t>
                              </w:r>
                            </w:p>
                            <w:p>
                              <w:pPr>
                                <w:spacing w:line="400" w:lineRule="exact"/>
                                <w:jc w:val="center"/>
                                <w:rPr>
                                  <w:rFonts w:hint="eastAsia"/>
                                  <w:sz w:val="24"/>
                                  <w:szCs w:val="24"/>
                                </w:rPr>
                              </w:pPr>
                              <w:r>
                                <w:rPr>
                                  <w:rFonts w:hint="eastAsia"/>
                                  <w:sz w:val="24"/>
                                  <w:szCs w:val="24"/>
                                </w:rPr>
                                <w:t>成交销售件数计入评比业绩</w:t>
                              </w:r>
                            </w:p>
                          </w:txbxContent>
                        </wps:txbx>
                        <wps:bodyPr upright="1"/>
                      </wps:wsp>
                      <wps:wsp>
                        <wps:cNvPr id="1" name="直接连接符 1"/>
                        <wps:cNvCnPr/>
                        <wps:spPr>
                          <a:xfrm>
                            <a:off x="4960" y="27179"/>
                            <a:ext cx="0" cy="454"/>
                          </a:xfrm>
                          <a:prstGeom prst="line">
                            <a:avLst/>
                          </a:prstGeom>
                          <a:ln w="9525" cap="flat" cmpd="sng">
                            <a:solidFill>
                              <a:srgbClr val="000000"/>
                            </a:solidFill>
                            <a:prstDash val="solid"/>
                            <a:headEnd type="none" w="med" len="med"/>
                            <a:tailEnd type="triangle" w="med" len="med"/>
                          </a:ln>
                        </wps:spPr>
                        <wps:bodyPr/>
                      </wps:wsp>
                    </wpg:wgp>
                  </a:graphicData>
                </a:graphic>
              </wp:anchor>
            </w:drawing>
          </mc:Choice>
          <mc:Fallback>
            <w:pict>
              <v:group id="_x0000_s1026" o:spid="_x0000_s1026" o:spt="203" style="position:absolute;left:0pt;margin-left:-9.85pt;margin-top:6.2pt;height:356.1pt;width:221.05pt;z-index:251660288;mso-width-relative:page;mso-height-relative:page;" coordorigin="2793,24666" coordsize="4421,7122" o:gfxdata="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">
                <o:lock v:ext="edit" aspectratio="f"/>
                <v:line id="_x0000_s1026" o:spid="_x0000_s1026" o:spt="20" style="position:absolute;left:4933;top:30191;height:454;width:0;" filled="f" stroked="t" coordsize="21600,21600" o:gfxdata="UEsDBAoAAAAAAIdO4kAAAAAAAAAAAAAAAAAEAAAAZHJzL1BLAwQUAAAACACHTuJAvYKbJ78AAADb&#10;AAAADwAAAGRycy9kb3ducmV2LnhtbEWPT2vCQBTE7wW/w/IEb3UTh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2Cmye/&#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4918;top:28619;height:454;width:0;" filled="f" stroked="t" coordsize="21600,21600" o:gfxdata="UEsDBAoAAAAAAIdO4kAAAAAAAAAAAAAAAAAEAAAAZHJzL1BLAwQUAAAACACHTuJA3GqszbsAAADb&#10;AAAADwAAAGRycy9kb3ducmV2LnhtbEVPy4rCMBTdC/MP4Q6407QK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Gqsz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_x0000_s1026" o:spid="_x0000_s1026" o:spt="202" type="#_x0000_t202" style="position:absolute;left:2793;top:29179;height:977;width:4307;" fillcolor="#FFFFFF" filled="t" stroked="t" coordsize="21600,21600" o:gfxdata="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8sqJ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spacing w:line="400" w:lineRule="exact"/>
                          <w:jc w:val="center"/>
                          <w:rPr>
                            <w:rFonts w:hint="eastAsia"/>
                            <w:sz w:val="24"/>
                            <w:szCs w:val="24"/>
                          </w:rPr>
                        </w:pPr>
                        <w:r>
                          <w:rPr>
                            <w:rFonts w:hint="eastAsia"/>
                            <w:sz w:val="24"/>
                            <w:szCs w:val="24"/>
                          </w:rPr>
                          <w:t>上游供应链一件代发，</w:t>
                        </w:r>
                      </w:p>
                      <w:p>
                        <w:pPr>
                          <w:spacing w:line="400" w:lineRule="exact"/>
                          <w:jc w:val="center"/>
                          <w:rPr>
                            <w:sz w:val="24"/>
                            <w:szCs w:val="24"/>
                          </w:rPr>
                        </w:pPr>
                        <w:r>
                          <w:rPr>
                            <w:rFonts w:hint="eastAsia"/>
                            <w:sz w:val="24"/>
                            <w:szCs w:val="24"/>
                          </w:rPr>
                          <w:t>并提供相应售后服务</w:t>
                        </w:r>
                      </w:p>
                    </w:txbxContent>
                  </v:textbox>
                </v:shape>
                <v:shape id="_x0000_s1026" o:spid="_x0000_s1026" o:spt="202" type="#_x0000_t202" style="position:absolute;left:2836;top:27596;height:962;width:4309;" fillcolor="#FFFFFF" filled="t" stroked="t" coordsize="21600,21600" o:gfxdata="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9/DE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spacing w:line="400" w:lineRule="exact"/>
                          <w:jc w:val="center"/>
                          <w:rPr>
                            <w:sz w:val="24"/>
                            <w:szCs w:val="24"/>
                          </w:rPr>
                        </w:pPr>
                        <w:r>
                          <w:rPr>
                            <w:rFonts w:hint="eastAsia"/>
                            <w:sz w:val="24"/>
                            <w:szCs w:val="24"/>
                          </w:rPr>
                          <w:t>参赛团队出单后，于大赛采购平台进行相对应下单</w:t>
                        </w:r>
                      </w:p>
                      <w:p>
                        <w:pPr>
                          <w:jc w:val="center"/>
                          <w:rPr>
                            <w:szCs w:val="21"/>
                          </w:rPr>
                        </w:pPr>
                      </w:p>
                    </w:txbxContent>
                  </v:textbox>
                </v:shape>
                <v:group id="_x0000_s1026" o:spid="_x0000_s1026" o:spt="203" style="position:absolute;left:2866;top:24666;height:2493;width:4349;" coordorigin="2866,24666" coordsize="4349,2493"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2866;top:26229;height:931;width:4309;" fillcolor="#FFFFFF" filled="t" stroked="t" coordsize="21600,21600" o:gfxdata="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u1Vf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400" w:lineRule="exact"/>
                            <w:jc w:val="center"/>
                            <w:rPr>
                              <w:rFonts w:hint="eastAsia"/>
                              <w:sz w:val="24"/>
                              <w:szCs w:val="24"/>
                            </w:rPr>
                          </w:pPr>
                          <w:r>
                            <w:rPr>
                              <w:rFonts w:hint="eastAsia"/>
                              <w:sz w:val="24"/>
                              <w:szCs w:val="24"/>
                            </w:rPr>
                            <w:t>参赛团队搭建电商平台或渠道，</w:t>
                          </w:r>
                        </w:p>
                        <w:p>
                          <w:pPr>
                            <w:spacing w:line="400" w:lineRule="exact"/>
                            <w:jc w:val="center"/>
                            <w:rPr>
                              <w:sz w:val="24"/>
                              <w:szCs w:val="24"/>
                            </w:rPr>
                          </w:pPr>
                          <w:r>
                            <w:rPr>
                              <w:rFonts w:hint="eastAsia"/>
                              <w:sz w:val="24"/>
                              <w:szCs w:val="24"/>
                            </w:rPr>
                            <w:t>予以推广、销售</w:t>
                          </w:r>
                        </w:p>
                      </w:txbxContent>
                    </v:textbox>
                  </v:shape>
                  <v:group id="_x0000_s1026" o:spid="_x0000_s1026" o:spt="203" style="position:absolute;left:2907;top:24666;height:1458;width:4308;" coordorigin="2907,24666" coordsize="4308,1458"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line id="_x0000_s1026" o:spid="_x0000_s1026" o:spt="20" style="position:absolute;left:4966;top:25670;height:454;width:0;" filled="f" stroked="t" coordsize="21600,21600" o:gfxdata="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zOhC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_x0000_s1026" o:spid="_x0000_s1026" o:spt="202" type="#_x0000_t202" style="position:absolute;left:2907;top:24666;height:961;width:4309;" fillcolor="#FFFFFF" filled="t" stroked="t" coordsize="21600,21600" o:gfxdata="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Vpyyi/&#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spacing w:line="400" w:lineRule="exact"/>
                              <w:jc w:val="center"/>
                              <w:rPr>
                                <w:rFonts w:hint="eastAsia"/>
                                <w:sz w:val="24"/>
                                <w:szCs w:val="24"/>
                              </w:rPr>
                            </w:pPr>
                            <w:r>
                              <w:rPr>
                                <w:rFonts w:hint="eastAsia"/>
                                <w:sz w:val="24"/>
                                <w:szCs w:val="24"/>
                              </w:rPr>
                              <w:t>由</w:t>
                            </w:r>
                            <w:r>
                              <w:rPr>
                                <w:rFonts w:hint="eastAsia"/>
                                <w:sz w:val="24"/>
                                <w:szCs w:val="24"/>
                                <w:lang w:eastAsia="zh-CN"/>
                              </w:rPr>
                              <w:t>大赛举办方</w:t>
                            </w:r>
                            <w:r>
                              <w:rPr>
                                <w:rFonts w:hint="eastAsia"/>
                                <w:sz w:val="24"/>
                                <w:szCs w:val="24"/>
                              </w:rPr>
                              <w:t>搭建大赛采购平台，</w:t>
                            </w:r>
                          </w:p>
                          <w:p>
                            <w:pPr>
                              <w:spacing w:line="400" w:lineRule="exact"/>
                              <w:jc w:val="center"/>
                              <w:rPr>
                                <w:sz w:val="24"/>
                                <w:szCs w:val="24"/>
                              </w:rPr>
                            </w:pPr>
                            <w:r>
                              <w:rPr>
                                <w:rFonts w:hint="eastAsia"/>
                                <w:sz w:val="24"/>
                                <w:szCs w:val="24"/>
                              </w:rPr>
                              <w:t>供各参赛团队自主选择荔枝产品</w:t>
                            </w:r>
                          </w:p>
                          <w:p>
                            <w:pPr>
                              <w:jc w:val="center"/>
                              <w:rPr>
                                <w:szCs w:val="21"/>
                              </w:rPr>
                            </w:pPr>
                          </w:p>
                        </w:txbxContent>
                      </v:textbox>
                    </v:shape>
                  </v:group>
                </v:group>
                <v:shape id="_x0000_s1026" o:spid="_x0000_s1026" o:spt="202" type="#_x0000_t202" style="position:absolute;left:2833;top:30798;height:991;width:4309;" fillcolor="#FFFFFF" filled="t" stroked="t" coordsize="21600,21600" o:gfxdata="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gbz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spacing w:line="400" w:lineRule="exact"/>
                          <w:jc w:val="center"/>
                          <w:rPr>
                            <w:rFonts w:hint="eastAsia"/>
                            <w:sz w:val="24"/>
                            <w:szCs w:val="24"/>
                            <w:lang w:val="en-US" w:eastAsia="zh-CN"/>
                          </w:rPr>
                        </w:pPr>
                        <w:r>
                          <w:rPr>
                            <w:rFonts w:hint="eastAsia"/>
                            <w:sz w:val="24"/>
                            <w:szCs w:val="24"/>
                            <w:lang w:val="en-US" w:eastAsia="zh-CN"/>
                          </w:rPr>
                          <w:t>达成标准后，</w:t>
                        </w:r>
                      </w:p>
                      <w:p>
                        <w:pPr>
                          <w:spacing w:line="400" w:lineRule="exact"/>
                          <w:jc w:val="center"/>
                          <w:rPr>
                            <w:rFonts w:hint="eastAsia"/>
                            <w:sz w:val="24"/>
                            <w:szCs w:val="24"/>
                          </w:rPr>
                        </w:pPr>
                        <w:r>
                          <w:rPr>
                            <w:rFonts w:hint="eastAsia"/>
                            <w:sz w:val="24"/>
                            <w:szCs w:val="24"/>
                          </w:rPr>
                          <w:t>成交销售件数计入评比业绩</w:t>
                        </w:r>
                      </w:p>
                    </w:txbxContent>
                  </v:textbox>
                </v:shape>
                <v:line id="_x0000_s1026" o:spid="_x0000_s1026" o:spt="20" style="position:absolute;left:4960;top:27179;height:454;width:0;" filled="f" stroked="t" coordsize="21600,21600" o:gfxdata="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QvgeugAAANo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group>
            </w:pict>
          </mc:Fallback>
        </mc:AlternateContent>
      </w:r>
      <w:r>
        <w:rPr>
          <w:rFonts w:hint="eastAsia" w:ascii="宋体" w:hAnsi="宋体"/>
          <w:sz w:val="28"/>
          <w:szCs w:val="28"/>
        </w:rPr>
        <mc:AlternateContent>
          <mc:Choice Requires="wps">
            <w:drawing>
              <wp:anchor distT="0" distB="0" distL="114300" distR="114300" simplePos="0" relativeHeight="251659264" behindDoc="0" locked="0" layoutInCell="1" allowOverlap="1">
                <wp:simplePos x="0" y="0"/>
                <wp:positionH relativeFrom="column">
                  <wp:posOffset>2828925</wp:posOffset>
                </wp:positionH>
                <wp:positionV relativeFrom="paragraph">
                  <wp:posOffset>88900</wp:posOffset>
                </wp:positionV>
                <wp:extent cx="3000375" cy="4528185"/>
                <wp:effectExtent l="4445" t="4445" r="5080" b="13970"/>
                <wp:wrapNone/>
                <wp:docPr id="27" name="文本框 27"/>
                <wp:cNvGraphicFramePr/>
                <a:graphic xmlns:a="http://schemas.openxmlformats.org/drawingml/2006/main">
                  <a:graphicData uri="http://schemas.microsoft.com/office/word/2010/wordprocessingShape">
                    <wps:wsp>
                      <wps:cNvSpPr txBox="1"/>
                      <wps:spPr>
                        <a:xfrm>
                          <a:off x="0" y="0"/>
                          <a:ext cx="3000375" cy="4528185"/>
                        </a:xfrm>
                        <a:prstGeom prst="rect">
                          <a:avLst/>
                        </a:prstGeom>
                        <a:solidFill>
                          <a:srgbClr val="FFFFFF"/>
                        </a:solidFill>
                        <a:ln w="9525" cap="rnd" cmpd="sng">
                          <a:solidFill>
                            <a:srgbClr val="000000"/>
                          </a:solidFill>
                          <a:prstDash val="sysDot"/>
                          <a:miter/>
                          <a:headEnd type="none" w="med" len="med"/>
                          <a:tailEnd type="none" w="med" len="med"/>
                        </a:ln>
                      </wps:spPr>
                      <wps:txbx>
                        <w:txbxContent>
                          <w:p>
                            <w:pPr>
                              <w:spacing w:before="115" w:beforeLines="20" w:after="173" w:afterLines="30" w:line="400" w:lineRule="exact"/>
                              <w:jc w:val="center"/>
                              <w:rPr>
                                <w:rFonts w:ascii="宋体" w:hAnsi="宋体" w:eastAsia="宋体" w:cs="宋体"/>
                                <w:color w:val="000000"/>
                                <w:kern w:val="0"/>
                                <w:sz w:val="28"/>
                                <w:szCs w:val="28"/>
                              </w:rPr>
                            </w:pPr>
                            <w:r>
                              <w:rPr>
                                <w:rFonts w:hint="eastAsia"/>
                                <w:b/>
                                <w:sz w:val="28"/>
                                <w:szCs w:val="28"/>
                              </w:rPr>
                              <w:t>注意事项</w:t>
                            </w:r>
                          </w:p>
                          <w:p>
                            <w:pPr>
                              <w:keepNext w:val="0"/>
                              <w:keepLines w:val="0"/>
                              <w:pageBreakBefore w:val="0"/>
                              <w:widowControl/>
                              <w:shd w:val="clear" w:color="auto" w:fill="FFFFFF"/>
                              <w:kinsoku/>
                              <w:wordWrap/>
                              <w:overflowPunct/>
                              <w:topLinePunct w:val="0"/>
                              <w:autoSpaceDE/>
                              <w:autoSpaceDN/>
                              <w:bidi w:val="0"/>
                              <w:adjustRightInd/>
                              <w:snapToGrid/>
                              <w:spacing w:line="360" w:lineRule="exact"/>
                              <w:jc w:val="left"/>
                              <w:textAlignment w:val="auto"/>
                              <w:rPr>
                                <w:rFonts w:hint="eastAsia" w:ascii="仿宋_GB2312" w:hAnsi="宋体" w:cs="宋体"/>
                                <w:color w:val="000000"/>
                                <w:kern w:val="0"/>
                                <w:sz w:val="24"/>
                                <w:szCs w:val="24"/>
                              </w:rPr>
                            </w:pPr>
                            <w:r>
                              <w:rPr>
                                <w:rFonts w:hint="eastAsia" w:ascii="仿宋_GB2312" w:hAnsi="宋体" w:cs="宋体"/>
                                <w:color w:val="000000"/>
                                <w:kern w:val="0"/>
                                <w:sz w:val="24"/>
                                <w:szCs w:val="24"/>
                                <w:lang w:eastAsia="zh-CN"/>
                              </w:rPr>
                              <w:t>（</w:t>
                            </w:r>
                            <w:r>
                              <w:rPr>
                                <w:rFonts w:hint="eastAsia" w:ascii="仿宋_GB2312" w:hAnsi="宋体" w:cs="宋体"/>
                                <w:color w:val="000000"/>
                                <w:kern w:val="0"/>
                                <w:sz w:val="24"/>
                                <w:szCs w:val="24"/>
                                <w:lang w:val="en-US" w:eastAsia="zh-CN"/>
                              </w:rPr>
                              <w:t>1</w:t>
                            </w:r>
                            <w:r>
                              <w:rPr>
                                <w:rFonts w:hint="eastAsia" w:ascii="仿宋_GB2312" w:hAnsi="宋体" w:cs="宋体"/>
                                <w:color w:val="000000"/>
                                <w:kern w:val="0"/>
                                <w:sz w:val="24"/>
                                <w:szCs w:val="24"/>
                                <w:lang w:eastAsia="zh-CN"/>
                              </w:rPr>
                              <w:t>）</w:t>
                            </w:r>
                            <w:r>
                              <w:rPr>
                                <w:rFonts w:hint="eastAsia" w:ascii="仿宋_GB2312" w:hAnsi="宋体" w:cs="宋体"/>
                                <w:color w:val="000000"/>
                                <w:kern w:val="0"/>
                                <w:sz w:val="24"/>
                                <w:szCs w:val="24"/>
                              </w:rPr>
                              <w:t>本次大赛要求全体人员必须统一使用“茂名荔枝”区域公用品牌予以推广和销售，</w:t>
                            </w:r>
                            <w:r>
                              <w:rPr>
                                <w:rFonts w:hint="eastAsia" w:ascii="仿宋_GB2312" w:hAnsi="宋体" w:cs="宋体"/>
                                <w:color w:val="000000"/>
                                <w:kern w:val="0"/>
                                <w:sz w:val="24"/>
                                <w:szCs w:val="24"/>
                                <w:lang w:eastAsia="zh-CN"/>
                              </w:rPr>
                              <w:t>大赛举办方</w:t>
                            </w:r>
                            <w:r>
                              <w:rPr>
                                <w:rFonts w:hint="eastAsia" w:ascii="仿宋_GB2312" w:hAnsi="宋体" w:cs="宋体"/>
                                <w:color w:val="000000"/>
                                <w:kern w:val="0"/>
                                <w:sz w:val="24"/>
                                <w:szCs w:val="24"/>
                              </w:rPr>
                              <w:t>将整合优质荔枝供应，所有参赛货源由各大赞助单位统一提供，参赛团队从中自主选择；</w:t>
                            </w:r>
                          </w:p>
                          <w:p>
                            <w:pPr>
                              <w:keepNext w:val="0"/>
                              <w:keepLines w:val="0"/>
                              <w:pageBreakBefore w:val="0"/>
                              <w:widowControl/>
                              <w:shd w:val="clear" w:color="auto" w:fill="FFFFFF"/>
                              <w:kinsoku/>
                              <w:wordWrap/>
                              <w:overflowPunct/>
                              <w:topLinePunct w:val="0"/>
                              <w:autoSpaceDE/>
                              <w:autoSpaceDN/>
                              <w:bidi w:val="0"/>
                              <w:adjustRightInd/>
                              <w:snapToGrid/>
                              <w:spacing w:line="360" w:lineRule="exact"/>
                              <w:jc w:val="left"/>
                              <w:textAlignment w:val="auto"/>
                              <w:rPr>
                                <w:rFonts w:hint="eastAsia" w:ascii="仿宋_GB2312" w:hAnsi="宋体" w:cs="宋体"/>
                                <w:color w:val="000000"/>
                                <w:kern w:val="0"/>
                                <w:sz w:val="24"/>
                                <w:szCs w:val="24"/>
                              </w:rPr>
                            </w:pPr>
                            <w:r>
                              <w:rPr>
                                <w:rFonts w:hint="eastAsia" w:ascii="仿宋_GB2312" w:hAnsi="宋体" w:cs="宋体"/>
                                <w:color w:val="000000"/>
                                <w:kern w:val="0"/>
                                <w:sz w:val="24"/>
                                <w:szCs w:val="24"/>
                                <w:lang w:eastAsia="zh-CN"/>
                              </w:rPr>
                              <w:t>（</w:t>
                            </w:r>
                            <w:r>
                              <w:rPr>
                                <w:rFonts w:hint="eastAsia" w:ascii="仿宋_GB2312" w:hAnsi="宋体" w:cs="宋体"/>
                                <w:color w:val="000000"/>
                                <w:kern w:val="0"/>
                                <w:sz w:val="24"/>
                                <w:szCs w:val="24"/>
                                <w:lang w:val="en-US" w:eastAsia="zh-CN"/>
                              </w:rPr>
                              <w:t>2</w:t>
                            </w:r>
                            <w:r>
                              <w:rPr>
                                <w:rFonts w:hint="eastAsia" w:ascii="仿宋_GB2312" w:hAnsi="宋体" w:cs="宋体"/>
                                <w:color w:val="000000"/>
                                <w:kern w:val="0"/>
                                <w:sz w:val="24"/>
                                <w:szCs w:val="24"/>
                                <w:lang w:eastAsia="zh-CN"/>
                              </w:rPr>
                              <w:t>）</w:t>
                            </w:r>
                            <w:r>
                              <w:rPr>
                                <w:rFonts w:hint="eastAsia" w:ascii="仿宋_GB2312" w:hAnsi="宋体" w:cs="宋体"/>
                                <w:color w:val="000000"/>
                                <w:kern w:val="0"/>
                                <w:sz w:val="24"/>
                                <w:szCs w:val="24"/>
                              </w:rPr>
                              <w:t>大赛提倡创新性、多元化，参赛团队可使用各大赞助单位提供的电商平台进行创业竞赛，亦可自主搭建电商平台或渠道（必须为全新平台），方法、模式不限，但须确保其知识产权归属或来源正当合法，且销售过程必须遵守国家的法律、政策规定，合法经营，如有违反，一律取消比赛资格，且后果由参赛者本人自行承担。</w:t>
                            </w:r>
                          </w:p>
                          <w:p>
                            <w:pPr>
                              <w:keepNext w:val="0"/>
                              <w:keepLines w:val="0"/>
                              <w:pageBreakBefore w:val="0"/>
                              <w:widowControl/>
                              <w:shd w:val="clear" w:color="auto" w:fill="FFFFFF"/>
                              <w:kinsoku/>
                              <w:wordWrap/>
                              <w:overflowPunct/>
                              <w:topLinePunct w:val="0"/>
                              <w:autoSpaceDE/>
                              <w:autoSpaceDN/>
                              <w:bidi w:val="0"/>
                              <w:adjustRightInd/>
                              <w:snapToGrid/>
                              <w:spacing w:line="360" w:lineRule="exact"/>
                              <w:jc w:val="left"/>
                              <w:textAlignment w:val="auto"/>
                              <w:rPr>
                                <w:rFonts w:hint="eastAsia" w:ascii="仿宋_GB2312" w:hAnsi="宋体" w:cs="宋体"/>
                                <w:color w:val="000000"/>
                                <w:kern w:val="0"/>
                                <w:sz w:val="24"/>
                                <w:szCs w:val="24"/>
                              </w:rPr>
                            </w:pPr>
                            <w:r>
                              <w:rPr>
                                <w:rFonts w:hint="eastAsia" w:ascii="仿宋_GB2312" w:hAnsi="宋体" w:cs="宋体"/>
                                <w:color w:val="000000"/>
                                <w:kern w:val="0"/>
                                <w:sz w:val="24"/>
                                <w:szCs w:val="24"/>
                                <w:lang w:eastAsia="zh-CN"/>
                              </w:rPr>
                              <w:t>（</w:t>
                            </w:r>
                            <w:r>
                              <w:rPr>
                                <w:rFonts w:hint="eastAsia" w:ascii="仿宋_GB2312" w:hAnsi="宋体" w:cs="宋体"/>
                                <w:color w:val="000000"/>
                                <w:kern w:val="0"/>
                                <w:sz w:val="24"/>
                                <w:szCs w:val="24"/>
                                <w:lang w:val="en-US" w:eastAsia="zh-CN"/>
                              </w:rPr>
                              <w:t>3</w:t>
                            </w:r>
                            <w:r>
                              <w:rPr>
                                <w:rFonts w:hint="eastAsia" w:ascii="仿宋_GB2312" w:hAnsi="宋体" w:cs="宋体"/>
                                <w:color w:val="000000"/>
                                <w:kern w:val="0"/>
                                <w:sz w:val="24"/>
                                <w:szCs w:val="24"/>
                                <w:lang w:eastAsia="zh-CN"/>
                              </w:rPr>
                              <w:t>）</w:t>
                            </w:r>
                            <w:r>
                              <w:rPr>
                                <w:rFonts w:hint="eastAsia" w:ascii="仿宋_GB2312" w:hAnsi="宋体" w:cs="宋体"/>
                                <w:color w:val="000000"/>
                                <w:kern w:val="0"/>
                                <w:sz w:val="24"/>
                                <w:szCs w:val="24"/>
                              </w:rPr>
                              <w:t>销售荔枝产生的收益归参赛团队所有，各参赛团队自由、合理分配所获收益、奖励，</w:t>
                            </w:r>
                            <w:r>
                              <w:rPr>
                                <w:rFonts w:hint="eastAsia" w:ascii="仿宋_GB2312" w:hAnsi="宋体" w:cs="宋体"/>
                                <w:color w:val="000000"/>
                                <w:kern w:val="0"/>
                                <w:sz w:val="24"/>
                                <w:szCs w:val="24"/>
                                <w:lang w:eastAsia="zh-CN"/>
                              </w:rPr>
                              <w:t>大赛举办方</w:t>
                            </w:r>
                            <w:r>
                              <w:rPr>
                                <w:rFonts w:hint="eastAsia" w:ascii="仿宋_GB2312" w:hAnsi="宋体" w:cs="宋体"/>
                                <w:color w:val="000000"/>
                                <w:kern w:val="0"/>
                                <w:sz w:val="24"/>
                                <w:szCs w:val="24"/>
                              </w:rPr>
                              <w:t>不承担因奖励分配不均而引起的团队内部纠纷等责任。</w:t>
                            </w:r>
                          </w:p>
                        </w:txbxContent>
                      </wps:txbx>
                      <wps:bodyPr upright="1"/>
                    </wps:wsp>
                  </a:graphicData>
                </a:graphic>
              </wp:anchor>
            </w:drawing>
          </mc:Choice>
          <mc:Fallback>
            <w:pict>
              <v:shape id="_x0000_s1026" o:spid="_x0000_s1026" o:spt="202" type="#_x0000_t202" style="position:absolute;left:0pt;margin-left:222.75pt;margin-top:7pt;height:356.55pt;width:236.25pt;z-index:251659264;mso-width-relative:page;mso-height-relative:page;" fillcolor="#FFFFFF" filled="t" stroked="t" coordsize="21600,21600" o:gfxdata="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X1A1XaAAAACgEAAA8AAAAAAAAA&#10;AQAgAAAAIgAAAGRycy9kb3ducmV2LnhtbFBLAQIUABQAAAAIAIdO4kD7sbAtDwIAADkEAAAOAAAA&#10;AAAAAAEAIAAAACkBAABkcnMvZTJvRG9jLnhtbFBLBQYAAAAABgAGAFkBAACqBQAAAAA=&#10;">
                <v:fill on="t" focussize="0,0"/>
                <v:stroke color="#000000" joinstyle="miter" dashstyle="1 1" endcap="round"/>
                <v:imagedata o:title=""/>
                <o:lock v:ext="edit" aspectratio="f"/>
                <v:textbox>
                  <w:txbxContent>
                    <w:p>
                      <w:pPr>
                        <w:spacing w:before="115" w:beforeLines="20" w:after="173" w:afterLines="30" w:line="400" w:lineRule="exact"/>
                        <w:jc w:val="center"/>
                        <w:rPr>
                          <w:rFonts w:ascii="宋体" w:hAnsi="宋体" w:eastAsia="宋体" w:cs="宋体"/>
                          <w:color w:val="000000"/>
                          <w:kern w:val="0"/>
                          <w:sz w:val="28"/>
                          <w:szCs w:val="28"/>
                        </w:rPr>
                      </w:pPr>
                      <w:r>
                        <w:rPr>
                          <w:rFonts w:hint="eastAsia"/>
                          <w:b/>
                          <w:sz w:val="28"/>
                          <w:szCs w:val="28"/>
                        </w:rPr>
                        <w:t>注意事项</w:t>
                      </w:r>
                    </w:p>
                    <w:p>
                      <w:pPr>
                        <w:keepNext w:val="0"/>
                        <w:keepLines w:val="0"/>
                        <w:pageBreakBefore w:val="0"/>
                        <w:widowControl/>
                        <w:shd w:val="clear" w:color="auto" w:fill="FFFFFF"/>
                        <w:kinsoku/>
                        <w:wordWrap/>
                        <w:overflowPunct/>
                        <w:topLinePunct w:val="0"/>
                        <w:autoSpaceDE/>
                        <w:autoSpaceDN/>
                        <w:bidi w:val="0"/>
                        <w:adjustRightInd/>
                        <w:snapToGrid/>
                        <w:spacing w:line="360" w:lineRule="exact"/>
                        <w:jc w:val="left"/>
                        <w:textAlignment w:val="auto"/>
                        <w:rPr>
                          <w:rFonts w:hint="eastAsia" w:ascii="仿宋_GB2312" w:hAnsi="宋体" w:cs="宋体"/>
                          <w:color w:val="000000"/>
                          <w:kern w:val="0"/>
                          <w:sz w:val="24"/>
                          <w:szCs w:val="24"/>
                        </w:rPr>
                      </w:pPr>
                      <w:r>
                        <w:rPr>
                          <w:rFonts w:hint="eastAsia" w:ascii="仿宋_GB2312" w:hAnsi="宋体" w:cs="宋体"/>
                          <w:color w:val="000000"/>
                          <w:kern w:val="0"/>
                          <w:sz w:val="24"/>
                          <w:szCs w:val="24"/>
                          <w:lang w:eastAsia="zh-CN"/>
                        </w:rPr>
                        <w:t>（</w:t>
                      </w:r>
                      <w:r>
                        <w:rPr>
                          <w:rFonts w:hint="eastAsia" w:ascii="仿宋_GB2312" w:hAnsi="宋体" w:cs="宋体"/>
                          <w:color w:val="000000"/>
                          <w:kern w:val="0"/>
                          <w:sz w:val="24"/>
                          <w:szCs w:val="24"/>
                          <w:lang w:val="en-US" w:eastAsia="zh-CN"/>
                        </w:rPr>
                        <w:t>1</w:t>
                      </w:r>
                      <w:r>
                        <w:rPr>
                          <w:rFonts w:hint="eastAsia" w:ascii="仿宋_GB2312" w:hAnsi="宋体" w:cs="宋体"/>
                          <w:color w:val="000000"/>
                          <w:kern w:val="0"/>
                          <w:sz w:val="24"/>
                          <w:szCs w:val="24"/>
                          <w:lang w:eastAsia="zh-CN"/>
                        </w:rPr>
                        <w:t>）</w:t>
                      </w:r>
                      <w:r>
                        <w:rPr>
                          <w:rFonts w:hint="eastAsia" w:ascii="仿宋_GB2312" w:hAnsi="宋体" w:cs="宋体"/>
                          <w:color w:val="000000"/>
                          <w:kern w:val="0"/>
                          <w:sz w:val="24"/>
                          <w:szCs w:val="24"/>
                        </w:rPr>
                        <w:t>本次大赛要求全体人员必须统一使用“茂名荔枝”区域公用品牌予以推广和销售，</w:t>
                      </w:r>
                      <w:r>
                        <w:rPr>
                          <w:rFonts w:hint="eastAsia" w:ascii="仿宋_GB2312" w:hAnsi="宋体" w:cs="宋体"/>
                          <w:color w:val="000000"/>
                          <w:kern w:val="0"/>
                          <w:sz w:val="24"/>
                          <w:szCs w:val="24"/>
                          <w:lang w:eastAsia="zh-CN"/>
                        </w:rPr>
                        <w:t>大赛举办方</w:t>
                      </w:r>
                      <w:r>
                        <w:rPr>
                          <w:rFonts w:hint="eastAsia" w:ascii="仿宋_GB2312" w:hAnsi="宋体" w:cs="宋体"/>
                          <w:color w:val="000000"/>
                          <w:kern w:val="0"/>
                          <w:sz w:val="24"/>
                          <w:szCs w:val="24"/>
                        </w:rPr>
                        <w:t>将整合优质荔枝供应，所有参赛货源由各大赞助单位统一提供，参赛团队从中自主选择；</w:t>
                      </w:r>
                    </w:p>
                    <w:p>
                      <w:pPr>
                        <w:keepNext w:val="0"/>
                        <w:keepLines w:val="0"/>
                        <w:pageBreakBefore w:val="0"/>
                        <w:widowControl/>
                        <w:shd w:val="clear" w:color="auto" w:fill="FFFFFF"/>
                        <w:kinsoku/>
                        <w:wordWrap/>
                        <w:overflowPunct/>
                        <w:topLinePunct w:val="0"/>
                        <w:autoSpaceDE/>
                        <w:autoSpaceDN/>
                        <w:bidi w:val="0"/>
                        <w:adjustRightInd/>
                        <w:snapToGrid/>
                        <w:spacing w:line="360" w:lineRule="exact"/>
                        <w:jc w:val="left"/>
                        <w:textAlignment w:val="auto"/>
                        <w:rPr>
                          <w:rFonts w:hint="eastAsia" w:ascii="仿宋_GB2312" w:hAnsi="宋体" w:cs="宋体"/>
                          <w:color w:val="000000"/>
                          <w:kern w:val="0"/>
                          <w:sz w:val="24"/>
                          <w:szCs w:val="24"/>
                        </w:rPr>
                      </w:pPr>
                      <w:r>
                        <w:rPr>
                          <w:rFonts w:hint="eastAsia" w:ascii="仿宋_GB2312" w:hAnsi="宋体" w:cs="宋体"/>
                          <w:color w:val="000000"/>
                          <w:kern w:val="0"/>
                          <w:sz w:val="24"/>
                          <w:szCs w:val="24"/>
                          <w:lang w:eastAsia="zh-CN"/>
                        </w:rPr>
                        <w:t>（</w:t>
                      </w:r>
                      <w:r>
                        <w:rPr>
                          <w:rFonts w:hint="eastAsia" w:ascii="仿宋_GB2312" w:hAnsi="宋体" w:cs="宋体"/>
                          <w:color w:val="000000"/>
                          <w:kern w:val="0"/>
                          <w:sz w:val="24"/>
                          <w:szCs w:val="24"/>
                          <w:lang w:val="en-US" w:eastAsia="zh-CN"/>
                        </w:rPr>
                        <w:t>2</w:t>
                      </w:r>
                      <w:r>
                        <w:rPr>
                          <w:rFonts w:hint="eastAsia" w:ascii="仿宋_GB2312" w:hAnsi="宋体" w:cs="宋体"/>
                          <w:color w:val="000000"/>
                          <w:kern w:val="0"/>
                          <w:sz w:val="24"/>
                          <w:szCs w:val="24"/>
                          <w:lang w:eastAsia="zh-CN"/>
                        </w:rPr>
                        <w:t>）</w:t>
                      </w:r>
                      <w:r>
                        <w:rPr>
                          <w:rFonts w:hint="eastAsia" w:ascii="仿宋_GB2312" w:hAnsi="宋体" w:cs="宋体"/>
                          <w:color w:val="000000"/>
                          <w:kern w:val="0"/>
                          <w:sz w:val="24"/>
                          <w:szCs w:val="24"/>
                        </w:rPr>
                        <w:t>大赛提倡创新性、多元化，参赛团队可使用各大赞助单位提供的电商平台进行创业竞赛，亦可自主搭建电商平台或渠道（必须为全新平台），方法、模式不限，但须确保其知识产权归属或来源正当合法，且销售过程必须遵守国家的法律、政策规定，合法经营，如有违反，一律取消比赛资格，且后果由参赛者本人自行承担。</w:t>
                      </w:r>
                    </w:p>
                    <w:p>
                      <w:pPr>
                        <w:keepNext w:val="0"/>
                        <w:keepLines w:val="0"/>
                        <w:pageBreakBefore w:val="0"/>
                        <w:widowControl/>
                        <w:shd w:val="clear" w:color="auto" w:fill="FFFFFF"/>
                        <w:kinsoku/>
                        <w:wordWrap/>
                        <w:overflowPunct/>
                        <w:topLinePunct w:val="0"/>
                        <w:autoSpaceDE/>
                        <w:autoSpaceDN/>
                        <w:bidi w:val="0"/>
                        <w:adjustRightInd/>
                        <w:snapToGrid/>
                        <w:spacing w:line="360" w:lineRule="exact"/>
                        <w:jc w:val="left"/>
                        <w:textAlignment w:val="auto"/>
                        <w:rPr>
                          <w:rFonts w:hint="eastAsia" w:ascii="仿宋_GB2312" w:hAnsi="宋体" w:cs="宋体"/>
                          <w:color w:val="000000"/>
                          <w:kern w:val="0"/>
                          <w:sz w:val="24"/>
                          <w:szCs w:val="24"/>
                        </w:rPr>
                      </w:pPr>
                      <w:r>
                        <w:rPr>
                          <w:rFonts w:hint="eastAsia" w:ascii="仿宋_GB2312" w:hAnsi="宋体" w:cs="宋体"/>
                          <w:color w:val="000000"/>
                          <w:kern w:val="0"/>
                          <w:sz w:val="24"/>
                          <w:szCs w:val="24"/>
                          <w:lang w:eastAsia="zh-CN"/>
                        </w:rPr>
                        <w:t>（</w:t>
                      </w:r>
                      <w:r>
                        <w:rPr>
                          <w:rFonts w:hint="eastAsia" w:ascii="仿宋_GB2312" w:hAnsi="宋体" w:cs="宋体"/>
                          <w:color w:val="000000"/>
                          <w:kern w:val="0"/>
                          <w:sz w:val="24"/>
                          <w:szCs w:val="24"/>
                          <w:lang w:val="en-US" w:eastAsia="zh-CN"/>
                        </w:rPr>
                        <w:t>3</w:t>
                      </w:r>
                      <w:r>
                        <w:rPr>
                          <w:rFonts w:hint="eastAsia" w:ascii="仿宋_GB2312" w:hAnsi="宋体" w:cs="宋体"/>
                          <w:color w:val="000000"/>
                          <w:kern w:val="0"/>
                          <w:sz w:val="24"/>
                          <w:szCs w:val="24"/>
                          <w:lang w:eastAsia="zh-CN"/>
                        </w:rPr>
                        <w:t>）</w:t>
                      </w:r>
                      <w:r>
                        <w:rPr>
                          <w:rFonts w:hint="eastAsia" w:ascii="仿宋_GB2312" w:hAnsi="宋体" w:cs="宋体"/>
                          <w:color w:val="000000"/>
                          <w:kern w:val="0"/>
                          <w:sz w:val="24"/>
                          <w:szCs w:val="24"/>
                        </w:rPr>
                        <w:t>销售荔枝产生的收益归参赛团队所有，各参赛团队自由、合理分配所获收益、奖励，</w:t>
                      </w:r>
                      <w:r>
                        <w:rPr>
                          <w:rFonts w:hint="eastAsia" w:ascii="仿宋_GB2312" w:hAnsi="宋体" w:cs="宋体"/>
                          <w:color w:val="000000"/>
                          <w:kern w:val="0"/>
                          <w:sz w:val="24"/>
                          <w:szCs w:val="24"/>
                          <w:lang w:eastAsia="zh-CN"/>
                        </w:rPr>
                        <w:t>大赛举办方</w:t>
                      </w:r>
                      <w:r>
                        <w:rPr>
                          <w:rFonts w:hint="eastAsia" w:ascii="仿宋_GB2312" w:hAnsi="宋体" w:cs="宋体"/>
                          <w:color w:val="000000"/>
                          <w:kern w:val="0"/>
                          <w:sz w:val="24"/>
                          <w:szCs w:val="24"/>
                        </w:rPr>
                        <w:t>不承担因奖励分配不均而引起的团队内部纠纷等责任。</w:t>
                      </w:r>
                    </w:p>
                  </w:txbxContent>
                </v:textbox>
              </v:shape>
            </w:pict>
          </mc:Fallback>
        </mc:AlternateContent>
      </w:r>
    </w:p>
    <w:p>
      <w:pPr>
        <w:widowControl/>
        <w:shd w:val="clear" w:color="auto" w:fill="FFFFFF"/>
        <w:spacing w:line="360" w:lineRule="auto"/>
        <w:jc w:val="left"/>
        <w:rPr>
          <w:rFonts w:ascii="宋体" w:hAnsi="宋体" w:eastAsia="宋体" w:cs="宋体"/>
          <w:color w:val="000000"/>
          <w:kern w:val="0"/>
          <w:sz w:val="28"/>
          <w:szCs w:val="28"/>
        </w:rPr>
      </w:pPr>
    </w:p>
    <w:p>
      <w:pPr>
        <w:widowControl/>
        <w:shd w:val="clear" w:color="auto" w:fill="FFFFFF"/>
        <w:spacing w:line="360" w:lineRule="auto"/>
        <w:jc w:val="left"/>
        <w:rPr>
          <w:rFonts w:ascii="宋体" w:hAnsi="宋体" w:eastAsia="宋体" w:cs="宋体"/>
          <w:color w:val="000000"/>
          <w:kern w:val="0"/>
          <w:sz w:val="28"/>
          <w:szCs w:val="28"/>
        </w:rPr>
      </w:pPr>
    </w:p>
    <w:p>
      <w:pPr>
        <w:widowControl/>
        <w:shd w:val="clear" w:color="auto" w:fill="FFFFFF"/>
        <w:spacing w:line="360" w:lineRule="auto"/>
        <w:jc w:val="left"/>
        <w:rPr>
          <w:rFonts w:hint="eastAsia" w:ascii="宋体" w:hAnsi="宋体" w:eastAsia="宋体" w:cs="宋体"/>
          <w:color w:val="000000"/>
          <w:kern w:val="0"/>
          <w:sz w:val="28"/>
          <w:szCs w:val="28"/>
        </w:rPr>
      </w:pPr>
    </w:p>
    <w:p>
      <w:pPr>
        <w:widowControl/>
        <w:shd w:val="clear" w:color="auto" w:fill="FFFFFF"/>
        <w:spacing w:line="360" w:lineRule="auto"/>
        <w:ind w:firstLine="632" w:firstLineChars="200"/>
        <w:jc w:val="left"/>
        <w:rPr>
          <w:rFonts w:ascii="宋体" w:cs="宋体"/>
          <w:color w:val="000000"/>
          <w:kern w:val="0"/>
          <w:szCs w:val="32"/>
        </w:rPr>
      </w:pPr>
    </w:p>
    <w:p>
      <w:pPr>
        <w:adjustRightInd w:val="0"/>
        <w:snapToGrid w:val="0"/>
        <w:spacing w:line="360" w:lineRule="auto"/>
        <w:ind w:firstLine="2212" w:firstLineChars="700"/>
        <w:rPr>
          <w:rFonts w:ascii="宋体" w:hAnsi="宋体"/>
          <w:szCs w:val="21"/>
        </w:rPr>
      </w:pPr>
    </w:p>
    <w:p>
      <w:pPr>
        <w:adjustRightInd w:val="0"/>
        <w:snapToGrid w:val="0"/>
        <w:spacing w:line="360" w:lineRule="auto"/>
        <w:rPr>
          <w:rFonts w:ascii="宋体" w:hAnsi="宋体"/>
          <w:color w:val="0000FF"/>
          <w:sz w:val="28"/>
          <w:szCs w:val="28"/>
        </w:rPr>
      </w:pPr>
    </w:p>
    <w:p>
      <w:pPr>
        <w:adjustRightInd w:val="0"/>
        <w:snapToGrid w:val="0"/>
        <w:spacing w:line="360" w:lineRule="auto"/>
        <w:rPr>
          <w:rFonts w:ascii="宋体" w:hAnsi="宋体"/>
          <w:color w:val="0000FF"/>
          <w:sz w:val="28"/>
          <w:szCs w:val="28"/>
        </w:rPr>
      </w:pPr>
    </w:p>
    <w:p>
      <w:pPr>
        <w:adjustRightInd w:val="0"/>
        <w:snapToGrid w:val="0"/>
        <w:spacing w:line="360" w:lineRule="auto"/>
        <w:rPr>
          <w:rFonts w:ascii="宋体" w:hAnsi="宋体"/>
          <w:sz w:val="28"/>
          <w:szCs w:val="28"/>
        </w:rPr>
      </w:pPr>
    </w:p>
    <w:p>
      <w:pPr>
        <w:adjustRightInd w:val="0"/>
        <w:snapToGrid w:val="0"/>
        <w:spacing w:line="360" w:lineRule="auto"/>
        <w:rPr>
          <w:rFonts w:ascii="宋体" w:hAnsi="宋体"/>
          <w:sz w:val="28"/>
          <w:szCs w:val="28"/>
        </w:rPr>
      </w:pPr>
    </w:p>
    <w:p>
      <w:pPr>
        <w:adjustRightInd w:val="0"/>
        <w:snapToGrid w:val="0"/>
        <w:spacing w:line="360" w:lineRule="auto"/>
        <w:rPr>
          <w:rFonts w:ascii="宋体" w:hAnsi="宋体"/>
          <w:sz w:val="28"/>
          <w:szCs w:val="28"/>
        </w:rPr>
      </w:pPr>
    </w:p>
    <w:p>
      <w:pPr>
        <w:widowControl/>
        <w:shd w:val="clear" w:color="auto" w:fill="FFFFFF"/>
        <w:spacing w:line="360" w:lineRule="auto"/>
        <w:ind w:firstLine="632" w:firstLineChars="200"/>
        <w:jc w:val="left"/>
        <w:rPr>
          <w:rFonts w:ascii="黑体" w:hAnsi="黑体" w:eastAsia="黑体" w:cs="宋体"/>
          <w:bCs/>
          <w:color w:val="000000"/>
          <w:kern w:val="0"/>
          <w:szCs w:val="32"/>
        </w:rPr>
      </w:pPr>
      <w:r>
        <w:rPr>
          <w:rFonts w:hint="eastAsia" w:ascii="黑体" w:hAnsi="黑体" w:eastAsia="黑体" w:cs="宋体"/>
          <w:bCs/>
          <w:color w:val="000000"/>
          <w:kern w:val="0"/>
          <w:szCs w:val="32"/>
          <w:lang w:val="en-US" w:eastAsia="zh-CN"/>
        </w:rPr>
        <w:t>七</w:t>
      </w:r>
      <w:r>
        <w:rPr>
          <w:rFonts w:hint="eastAsia" w:ascii="黑体" w:hAnsi="黑体" w:eastAsia="黑体" w:cs="宋体"/>
          <w:bCs/>
          <w:color w:val="000000"/>
          <w:kern w:val="0"/>
          <w:szCs w:val="32"/>
        </w:rPr>
        <w:t>、日程安排</w:t>
      </w:r>
    </w:p>
    <w:tbl>
      <w:tblPr>
        <w:tblStyle w:val="6"/>
        <w:tblW w:w="916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1315"/>
        <w:gridCol w:w="662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228" w:type="dxa"/>
            <w:tcBorders>
              <w:top w:val="single" w:color="auto" w:sz="12"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 w:val="21"/>
                <w:szCs w:val="21"/>
              </w:rPr>
              <w:t>大赛阶段</w:t>
            </w:r>
          </w:p>
        </w:tc>
        <w:tc>
          <w:tcPr>
            <w:tcW w:w="1315" w:type="dxa"/>
            <w:tcBorders>
              <w:top w:val="single" w:color="auto" w:sz="12"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 w:val="21"/>
                <w:szCs w:val="21"/>
              </w:rPr>
              <w:t>时间安排</w:t>
            </w:r>
          </w:p>
        </w:tc>
        <w:tc>
          <w:tcPr>
            <w:tcW w:w="6622" w:type="dxa"/>
            <w:tcBorders>
              <w:top w:val="single" w:color="auto" w:sz="12" w:space="0"/>
              <w:left w:val="single" w:color="auto" w:sz="4" w:space="0"/>
              <w:bottom w:val="single" w:color="auto" w:sz="4" w:space="0"/>
            </w:tcBorders>
            <w:vAlign w:val="center"/>
          </w:tcPr>
          <w:p>
            <w:pPr>
              <w:jc w:val="center"/>
              <w:rPr>
                <w:rFonts w:ascii="宋体" w:hAnsi="宋体" w:eastAsia="宋体" w:cs="宋体"/>
                <w:b/>
                <w:szCs w:val="21"/>
              </w:rPr>
            </w:pPr>
            <w:r>
              <w:rPr>
                <w:rFonts w:hint="eastAsia" w:ascii="宋体" w:hAnsi="宋体" w:eastAsia="宋体" w:cs="宋体"/>
                <w:b/>
                <w:sz w:val="21"/>
                <w:szCs w:val="21"/>
              </w:rPr>
              <w:t>主要内容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228" w:type="dxa"/>
            <w:tcBorders>
              <w:top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1"/>
                <w:szCs w:val="21"/>
              </w:rPr>
            </w:pPr>
            <w:r>
              <w:rPr>
                <w:rFonts w:hint="eastAsia" w:ascii="宋体" w:hAnsi="宋体" w:eastAsia="宋体" w:cs="宋体"/>
                <w:sz w:val="21"/>
                <w:szCs w:val="21"/>
              </w:rPr>
              <w:t>（一）</w:t>
            </w:r>
          </w:p>
          <w:p>
            <w:pPr>
              <w:spacing w:line="360" w:lineRule="exact"/>
              <w:jc w:val="center"/>
              <w:rPr>
                <w:rFonts w:ascii="宋体" w:hAnsi="宋体" w:eastAsia="宋体" w:cs="宋体"/>
                <w:sz w:val="21"/>
                <w:szCs w:val="21"/>
              </w:rPr>
            </w:pPr>
            <w:r>
              <w:rPr>
                <w:rFonts w:hint="eastAsia" w:ascii="宋体" w:hAnsi="宋体" w:eastAsia="宋体" w:cs="宋体"/>
                <w:sz w:val="21"/>
                <w:szCs w:val="21"/>
              </w:rPr>
              <w:t>启动仪式</w:t>
            </w:r>
          </w:p>
        </w:tc>
        <w:tc>
          <w:tcPr>
            <w:tcW w:w="13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1"/>
                <w:szCs w:val="21"/>
              </w:rPr>
            </w:pPr>
            <w:r>
              <w:rPr>
                <w:rFonts w:hint="eastAsia" w:ascii="宋体" w:hAnsi="宋体" w:eastAsia="宋体" w:cs="宋体"/>
                <w:sz w:val="21"/>
                <w:szCs w:val="21"/>
              </w:rPr>
              <w:t>4月21日</w:t>
            </w:r>
          </w:p>
        </w:tc>
        <w:tc>
          <w:tcPr>
            <w:tcW w:w="6622" w:type="dxa"/>
            <w:tcBorders>
              <w:top w:val="single" w:color="auto" w:sz="4" w:space="0"/>
              <w:left w:val="single" w:color="auto" w:sz="4" w:space="0"/>
              <w:bottom w:val="single" w:color="auto" w:sz="4" w:space="0"/>
            </w:tcBorders>
            <w:vAlign w:val="center"/>
          </w:tcPr>
          <w:p>
            <w:pPr>
              <w:spacing w:line="360" w:lineRule="exact"/>
              <w:jc w:val="left"/>
              <w:rPr>
                <w:rFonts w:ascii="宋体" w:hAnsi="宋体" w:eastAsia="宋体" w:cs="宋体"/>
                <w:sz w:val="21"/>
                <w:szCs w:val="21"/>
              </w:rPr>
            </w:pPr>
            <w:r>
              <w:rPr>
                <w:rFonts w:hint="eastAsia" w:ascii="宋体" w:hAnsi="宋体" w:eastAsia="宋体" w:cs="宋体"/>
                <w:sz w:val="21"/>
                <w:szCs w:val="21"/>
              </w:rPr>
              <w:t>邀请各组织单位、支持媒体和领导嘉宾，以及老师、学生代表等，出席大赛启动仪式暨赞助单位签约仪式。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21" w:hRule="atLeast"/>
          <w:jc w:val="center"/>
        </w:trPr>
        <w:tc>
          <w:tcPr>
            <w:tcW w:w="1228" w:type="dxa"/>
            <w:tcBorders>
              <w:top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1"/>
                <w:szCs w:val="21"/>
              </w:rPr>
            </w:pPr>
            <w:r>
              <w:rPr>
                <w:rFonts w:hint="eastAsia" w:ascii="宋体" w:hAnsi="宋体" w:eastAsia="宋体" w:cs="宋体"/>
                <w:sz w:val="21"/>
                <w:szCs w:val="21"/>
              </w:rPr>
              <w:t>（二）</w:t>
            </w:r>
          </w:p>
          <w:p>
            <w:pPr>
              <w:spacing w:line="360" w:lineRule="exact"/>
              <w:jc w:val="center"/>
              <w:rPr>
                <w:rFonts w:ascii="宋体" w:hAnsi="宋体" w:eastAsia="宋体" w:cs="宋体"/>
                <w:sz w:val="21"/>
                <w:szCs w:val="21"/>
              </w:rPr>
            </w:pPr>
            <w:r>
              <w:rPr>
                <w:rFonts w:hint="eastAsia" w:ascii="宋体" w:hAnsi="宋体" w:eastAsia="宋体" w:cs="宋体"/>
                <w:sz w:val="21"/>
                <w:szCs w:val="21"/>
              </w:rPr>
              <w:t>报名参赛</w:t>
            </w:r>
          </w:p>
        </w:tc>
        <w:tc>
          <w:tcPr>
            <w:tcW w:w="13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4月22日</w:t>
            </w:r>
          </w:p>
          <w:p>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w:t>
            </w:r>
          </w:p>
          <w:p>
            <w:pPr>
              <w:spacing w:line="360" w:lineRule="exact"/>
              <w:jc w:val="center"/>
              <w:rPr>
                <w:rFonts w:ascii="宋体" w:hAnsi="宋体" w:eastAsia="宋体" w:cs="宋体"/>
                <w:sz w:val="21"/>
                <w:szCs w:val="21"/>
              </w:rPr>
            </w:pPr>
            <w:r>
              <w:rPr>
                <w:rFonts w:hint="eastAsia" w:ascii="宋体" w:hAnsi="宋体" w:eastAsia="宋体" w:cs="宋体"/>
                <w:sz w:val="21"/>
                <w:szCs w:val="21"/>
              </w:rPr>
              <w:t>4月30日</w:t>
            </w:r>
          </w:p>
        </w:tc>
        <w:tc>
          <w:tcPr>
            <w:tcW w:w="6622" w:type="dxa"/>
            <w:tcBorders>
              <w:top w:val="single" w:color="auto" w:sz="4" w:space="0"/>
              <w:left w:val="single" w:color="auto" w:sz="4" w:space="0"/>
              <w:bottom w:val="single" w:color="auto" w:sz="4" w:space="0"/>
            </w:tcBorders>
            <w:vAlign w:val="center"/>
          </w:tcPr>
          <w:p>
            <w:pPr>
              <w:spacing w:line="360" w:lineRule="exact"/>
              <w:jc w:val="left"/>
              <w:rPr>
                <w:rFonts w:hint="eastAsia" w:ascii="宋体" w:hAnsi="宋体" w:eastAsia="宋体" w:cs="宋体"/>
                <w:sz w:val="21"/>
                <w:szCs w:val="21"/>
              </w:rPr>
            </w:pPr>
            <w:r>
              <w:rPr>
                <w:rFonts w:hint="eastAsia" w:ascii="宋体" w:hAnsi="宋体" w:eastAsia="宋体" w:cs="宋体"/>
                <w:sz w:val="21"/>
                <w:szCs w:val="21"/>
              </w:rPr>
              <w:t>启动仪式后，各院校自行组织在校学生报名参与，。参赛者以院校为单位统一报名，并将报名表（附件1）参赛情况汇总表（附件2）发送到mmqnds@aliyun.com（联系人：茂名市农业农村电子商务协会张仪，联系方式：18200661245），邮件主题：院校名称+“荔”状园杯校园电商创新创业大赛报名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1228" w:type="dxa"/>
            <w:tcBorders>
              <w:top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1"/>
                <w:szCs w:val="21"/>
              </w:rPr>
            </w:pPr>
            <w:r>
              <w:rPr>
                <w:rFonts w:hint="eastAsia" w:ascii="宋体" w:hAnsi="宋体" w:eastAsia="宋体" w:cs="宋体"/>
                <w:sz w:val="21"/>
                <w:szCs w:val="21"/>
              </w:rPr>
              <w:t>（三）</w:t>
            </w:r>
          </w:p>
          <w:p>
            <w:pPr>
              <w:spacing w:line="360" w:lineRule="exact"/>
              <w:jc w:val="center"/>
              <w:rPr>
                <w:rFonts w:ascii="宋体" w:hAnsi="宋体" w:eastAsia="宋体" w:cs="宋体"/>
                <w:sz w:val="21"/>
                <w:szCs w:val="21"/>
              </w:rPr>
            </w:pPr>
            <w:r>
              <w:rPr>
                <w:rFonts w:hint="eastAsia" w:ascii="宋体" w:hAnsi="宋体" w:eastAsia="宋体" w:cs="宋体"/>
                <w:sz w:val="21"/>
                <w:szCs w:val="21"/>
              </w:rPr>
              <w:t>赛前培训</w:t>
            </w:r>
          </w:p>
        </w:tc>
        <w:tc>
          <w:tcPr>
            <w:tcW w:w="13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5月6日</w:t>
            </w:r>
          </w:p>
          <w:p>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w:t>
            </w:r>
          </w:p>
          <w:p>
            <w:pPr>
              <w:spacing w:line="360" w:lineRule="exact"/>
              <w:jc w:val="center"/>
              <w:rPr>
                <w:rFonts w:ascii="宋体" w:hAnsi="宋体" w:eastAsia="宋体" w:cs="宋体"/>
                <w:sz w:val="21"/>
                <w:szCs w:val="21"/>
              </w:rPr>
            </w:pPr>
            <w:r>
              <w:rPr>
                <w:rFonts w:hint="eastAsia" w:ascii="宋体" w:hAnsi="宋体" w:eastAsia="宋体" w:cs="宋体"/>
                <w:sz w:val="21"/>
                <w:szCs w:val="21"/>
              </w:rPr>
              <w:t>5月19日</w:t>
            </w:r>
          </w:p>
        </w:tc>
        <w:tc>
          <w:tcPr>
            <w:tcW w:w="6622" w:type="dxa"/>
            <w:tcBorders>
              <w:top w:val="single" w:color="auto" w:sz="4" w:space="0"/>
              <w:left w:val="single" w:color="auto" w:sz="4" w:space="0"/>
              <w:bottom w:val="single" w:color="auto" w:sz="4" w:space="0"/>
            </w:tcBorders>
            <w:vAlign w:val="center"/>
          </w:tcPr>
          <w:p>
            <w:pPr>
              <w:spacing w:line="360" w:lineRule="exact"/>
              <w:jc w:val="left"/>
              <w:rPr>
                <w:rFonts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大赛举办方</w:t>
            </w:r>
            <w:r>
              <w:rPr>
                <w:rFonts w:hint="eastAsia" w:ascii="宋体" w:hAnsi="宋体" w:eastAsia="宋体" w:cs="宋体"/>
                <w:sz w:val="21"/>
                <w:szCs w:val="21"/>
              </w:rPr>
              <w:t>将邀请专业讲师、电商企业代表等进行免费赛前培训，实地培训与网络指导相结合；让参赛者能够全面、系统了解电商创业知识，为本次参赛乃至自我创业夯实基础；</w:t>
            </w:r>
          </w:p>
          <w:p>
            <w:pPr>
              <w:spacing w:line="360" w:lineRule="exact"/>
              <w:jc w:val="left"/>
              <w:rPr>
                <w:rFonts w:ascii="宋体" w:hAnsi="宋体" w:eastAsia="宋体" w:cs="宋体"/>
                <w:sz w:val="21"/>
                <w:szCs w:val="21"/>
              </w:rPr>
            </w:pPr>
            <w:r>
              <w:rPr>
                <w:rFonts w:hint="eastAsia" w:ascii="宋体" w:hAnsi="宋体" w:eastAsia="宋体" w:cs="宋体"/>
                <w:sz w:val="21"/>
                <w:szCs w:val="21"/>
              </w:rPr>
              <w:t>2、参与赛前培训后，各参赛团队须围绕“茂名荔枝”完成创业策划方案，并根据方案搭建具体的电商创业平台或渠道。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02" w:hRule="atLeast"/>
          <w:jc w:val="center"/>
        </w:trPr>
        <w:tc>
          <w:tcPr>
            <w:tcW w:w="1228" w:type="dxa"/>
            <w:tcBorders>
              <w:top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1"/>
                <w:szCs w:val="21"/>
              </w:rPr>
            </w:pPr>
            <w:r>
              <w:rPr>
                <w:rFonts w:hint="eastAsia" w:ascii="宋体" w:hAnsi="宋体" w:eastAsia="宋体" w:cs="宋体"/>
                <w:sz w:val="21"/>
                <w:szCs w:val="21"/>
              </w:rPr>
              <w:t>（四）</w:t>
            </w:r>
          </w:p>
          <w:p>
            <w:pPr>
              <w:spacing w:line="360" w:lineRule="exact"/>
              <w:jc w:val="center"/>
              <w:rPr>
                <w:rFonts w:ascii="宋体" w:hAnsi="宋体" w:eastAsia="宋体" w:cs="宋体"/>
                <w:sz w:val="21"/>
                <w:szCs w:val="21"/>
              </w:rPr>
            </w:pPr>
            <w:r>
              <w:rPr>
                <w:rFonts w:hint="eastAsia" w:ascii="宋体" w:hAnsi="宋体" w:eastAsia="宋体" w:cs="宋体"/>
                <w:sz w:val="21"/>
                <w:szCs w:val="21"/>
              </w:rPr>
              <w:t>创业实践</w:t>
            </w:r>
          </w:p>
        </w:tc>
        <w:tc>
          <w:tcPr>
            <w:tcW w:w="13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5月13日</w:t>
            </w:r>
          </w:p>
          <w:p>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w:t>
            </w:r>
          </w:p>
          <w:p>
            <w:pPr>
              <w:spacing w:line="360" w:lineRule="exact"/>
              <w:jc w:val="center"/>
              <w:rPr>
                <w:rFonts w:ascii="宋体" w:hAnsi="宋体" w:eastAsia="宋体" w:cs="宋体"/>
                <w:sz w:val="21"/>
                <w:szCs w:val="21"/>
              </w:rPr>
            </w:pPr>
            <w:r>
              <w:rPr>
                <w:rFonts w:hint="eastAsia" w:ascii="宋体" w:hAnsi="宋体" w:eastAsia="宋体" w:cs="宋体"/>
                <w:sz w:val="21"/>
                <w:szCs w:val="21"/>
              </w:rPr>
              <w:t>6月18日</w:t>
            </w:r>
          </w:p>
        </w:tc>
        <w:tc>
          <w:tcPr>
            <w:tcW w:w="6622" w:type="dxa"/>
            <w:tcBorders>
              <w:top w:val="single" w:color="auto" w:sz="4" w:space="0"/>
              <w:left w:val="single" w:color="auto" w:sz="4" w:space="0"/>
              <w:bottom w:val="single" w:color="auto" w:sz="4" w:space="0"/>
            </w:tcBorders>
            <w:vAlign w:val="center"/>
          </w:tcPr>
          <w:p>
            <w:pPr>
              <w:spacing w:line="360" w:lineRule="exact"/>
              <w:jc w:val="left"/>
              <w:rPr>
                <w:rFonts w:ascii="宋体" w:hAnsi="宋体" w:eastAsia="宋体" w:cs="宋体"/>
                <w:sz w:val="21"/>
                <w:szCs w:val="21"/>
              </w:rPr>
            </w:pPr>
            <w:r>
              <w:rPr>
                <w:rFonts w:hint="eastAsia" w:ascii="宋体" w:hAnsi="宋体" w:eastAsia="宋体" w:cs="宋体"/>
                <w:sz w:val="21"/>
                <w:szCs w:val="21"/>
              </w:rPr>
              <w:t>1、5月13日-5月19日，各参赛团队开展为期一周的试运营，进行创业策划方案的具体实施，实时优化和调整，但不计入评比业绩；</w:t>
            </w:r>
          </w:p>
          <w:p>
            <w:pPr>
              <w:spacing w:line="360" w:lineRule="exact"/>
              <w:jc w:val="left"/>
              <w:rPr>
                <w:rFonts w:ascii="宋体" w:hAnsi="宋体" w:eastAsia="宋体" w:cs="宋体"/>
                <w:sz w:val="21"/>
                <w:szCs w:val="21"/>
              </w:rPr>
            </w:pPr>
            <w:r>
              <w:rPr>
                <w:rFonts w:hint="eastAsia" w:ascii="宋体" w:hAnsi="宋体" w:eastAsia="宋体" w:cs="宋体"/>
                <w:sz w:val="21"/>
                <w:szCs w:val="21"/>
              </w:rPr>
              <w:t>2、5月20日-6月18日，各参赛团队开展为期30天的“茂名荔枝”电商创业竞赛，该阶段成交</w:t>
            </w:r>
            <w:r>
              <w:rPr>
                <w:rFonts w:hint="eastAsia" w:ascii="宋体" w:hAnsi="宋体" w:eastAsia="宋体" w:cs="宋体"/>
                <w:sz w:val="21"/>
                <w:szCs w:val="21"/>
                <w:lang w:val="en-US" w:eastAsia="zh-CN"/>
              </w:rPr>
              <w:t>销售件数</w:t>
            </w:r>
            <w:r>
              <w:rPr>
                <w:rFonts w:hint="eastAsia" w:ascii="宋体" w:hAnsi="宋体" w:eastAsia="宋体" w:cs="宋体"/>
                <w:sz w:val="21"/>
                <w:szCs w:val="21"/>
              </w:rPr>
              <w:t>计入评比业绩（最终以客户确认收货、参赛团队完成采购结算</w:t>
            </w:r>
            <w:r>
              <w:rPr>
                <w:rFonts w:hint="eastAsia" w:ascii="宋体" w:hAnsi="宋体" w:eastAsia="宋体" w:cs="宋体"/>
                <w:sz w:val="21"/>
                <w:szCs w:val="21"/>
                <w:lang w:val="en-US" w:eastAsia="zh-CN"/>
              </w:rPr>
              <w:t>及物流信息</w:t>
            </w:r>
            <w:r>
              <w:rPr>
                <w:rFonts w:hint="eastAsia" w:ascii="宋体" w:hAnsi="宋体" w:eastAsia="宋体" w:cs="宋体"/>
                <w:sz w:val="21"/>
                <w:szCs w:val="21"/>
              </w:rPr>
              <w:t>为准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地址与物流信息需匹配</w:t>
            </w:r>
            <w:r>
              <w:rPr>
                <w:rFonts w:hint="eastAsia" w:ascii="宋体" w:hAnsi="宋体" w:eastAsia="宋体" w:cs="宋体"/>
                <w:sz w:val="21"/>
                <w:szCs w:val="21"/>
              </w:rPr>
              <w:t>），以团队销售</w:t>
            </w:r>
            <w:r>
              <w:rPr>
                <w:rFonts w:hint="eastAsia" w:ascii="宋体" w:hAnsi="宋体" w:eastAsia="宋体" w:cs="宋体"/>
                <w:sz w:val="21"/>
                <w:szCs w:val="21"/>
                <w:lang w:val="en-US" w:eastAsia="zh-CN"/>
              </w:rPr>
              <w:t>件数</w:t>
            </w:r>
            <w:r>
              <w:rPr>
                <w:rFonts w:hint="eastAsia" w:ascii="宋体" w:hAnsi="宋体" w:eastAsia="宋体" w:cs="宋体"/>
                <w:sz w:val="21"/>
                <w:szCs w:val="21"/>
              </w:rPr>
              <w:t>最高者为100分，其余团队得分=100*该团队销售</w:t>
            </w:r>
            <w:r>
              <w:rPr>
                <w:rFonts w:hint="eastAsia" w:ascii="宋体" w:hAnsi="宋体" w:eastAsia="宋体" w:cs="宋体"/>
                <w:sz w:val="21"/>
                <w:szCs w:val="21"/>
                <w:lang w:val="en-US" w:eastAsia="zh-CN"/>
              </w:rPr>
              <w:t>件数</w:t>
            </w:r>
            <w:r>
              <w:rPr>
                <w:rFonts w:hint="eastAsia" w:ascii="宋体" w:hAnsi="宋体" w:eastAsia="宋体" w:cs="宋体"/>
                <w:sz w:val="21"/>
                <w:szCs w:val="21"/>
              </w:rPr>
              <w:t xml:space="preserve"> /最高销售</w:t>
            </w:r>
            <w:r>
              <w:rPr>
                <w:rFonts w:hint="eastAsia" w:ascii="宋体" w:hAnsi="宋体" w:eastAsia="宋体" w:cs="宋体"/>
                <w:sz w:val="21"/>
                <w:szCs w:val="21"/>
                <w:lang w:val="en-US" w:eastAsia="zh-CN"/>
              </w:rPr>
              <w:t>件数</w:t>
            </w:r>
            <w:r>
              <w:rPr>
                <w:rFonts w:hint="eastAsia" w:ascii="宋体" w:hAnsi="宋体" w:eastAsia="宋体" w:cs="宋体"/>
                <w:sz w:val="21"/>
                <w:szCs w:val="21"/>
              </w:rPr>
              <w:t>计算得分，以此类推。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4" w:hRule="atLeast"/>
          <w:jc w:val="center"/>
        </w:trPr>
        <w:tc>
          <w:tcPr>
            <w:tcW w:w="1228" w:type="dxa"/>
            <w:tcBorders>
              <w:top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1"/>
                <w:szCs w:val="21"/>
              </w:rPr>
            </w:pPr>
            <w:r>
              <w:rPr>
                <w:rFonts w:hint="eastAsia" w:ascii="宋体" w:hAnsi="宋体" w:eastAsia="宋体" w:cs="宋体"/>
                <w:sz w:val="21"/>
                <w:szCs w:val="21"/>
              </w:rPr>
              <w:t>（五）</w:t>
            </w:r>
          </w:p>
          <w:p>
            <w:pPr>
              <w:spacing w:line="360" w:lineRule="exact"/>
              <w:jc w:val="center"/>
              <w:rPr>
                <w:rFonts w:ascii="宋体" w:hAnsi="宋体" w:eastAsia="宋体" w:cs="宋体"/>
                <w:sz w:val="21"/>
                <w:szCs w:val="21"/>
              </w:rPr>
            </w:pPr>
            <w:r>
              <w:rPr>
                <w:rFonts w:hint="eastAsia" w:ascii="宋体" w:hAnsi="宋体" w:eastAsia="宋体" w:cs="宋体"/>
                <w:sz w:val="21"/>
                <w:szCs w:val="21"/>
              </w:rPr>
              <w:t>现场展示</w:t>
            </w:r>
          </w:p>
        </w:tc>
        <w:tc>
          <w:tcPr>
            <w:tcW w:w="13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6月26日</w:t>
            </w:r>
          </w:p>
          <w:p>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w:t>
            </w:r>
          </w:p>
          <w:p>
            <w:pPr>
              <w:spacing w:line="360" w:lineRule="exact"/>
              <w:jc w:val="center"/>
              <w:rPr>
                <w:rFonts w:ascii="宋体" w:hAnsi="宋体" w:eastAsia="宋体" w:cs="宋体"/>
                <w:sz w:val="21"/>
                <w:szCs w:val="21"/>
              </w:rPr>
            </w:pPr>
            <w:r>
              <w:rPr>
                <w:rFonts w:hint="eastAsia" w:ascii="宋体" w:hAnsi="宋体" w:eastAsia="宋体" w:cs="宋体"/>
                <w:sz w:val="21"/>
                <w:szCs w:val="21"/>
              </w:rPr>
              <w:t>6月27日</w:t>
            </w:r>
          </w:p>
        </w:tc>
        <w:tc>
          <w:tcPr>
            <w:tcW w:w="6622" w:type="dxa"/>
            <w:tcBorders>
              <w:top w:val="single" w:color="auto" w:sz="4" w:space="0"/>
              <w:left w:val="single" w:color="auto" w:sz="4" w:space="0"/>
              <w:bottom w:val="single" w:color="auto" w:sz="4" w:space="0"/>
            </w:tcBorders>
            <w:vAlign w:val="center"/>
          </w:tcPr>
          <w:p>
            <w:pPr>
              <w:numPr>
                <w:ilvl w:val="0"/>
                <w:numId w:val="2"/>
              </w:numPr>
              <w:spacing w:line="360" w:lineRule="exact"/>
              <w:jc w:val="left"/>
              <w:rPr>
                <w:rFonts w:ascii="宋体" w:hAnsi="宋体" w:eastAsia="宋体" w:cs="宋体"/>
                <w:sz w:val="21"/>
                <w:szCs w:val="21"/>
              </w:rPr>
            </w:pPr>
            <w:r>
              <w:rPr>
                <w:rFonts w:hint="eastAsia" w:ascii="宋体" w:hAnsi="宋体" w:eastAsia="宋体" w:cs="宋体"/>
                <w:sz w:val="21"/>
                <w:szCs w:val="21"/>
              </w:rPr>
              <w:t>参赛团队以P</w:t>
            </w:r>
            <w:r>
              <w:rPr>
                <w:rFonts w:ascii="宋体" w:hAnsi="宋体" w:eastAsia="宋体" w:cs="宋体"/>
                <w:sz w:val="21"/>
                <w:szCs w:val="21"/>
              </w:rPr>
              <w:t>PT形式</w:t>
            </w:r>
            <w:r>
              <w:rPr>
                <w:rFonts w:hint="eastAsia" w:ascii="宋体" w:hAnsi="宋体" w:eastAsia="宋体" w:cs="宋体"/>
                <w:sz w:val="21"/>
                <w:szCs w:val="21"/>
              </w:rPr>
              <w:t>现场展示创业策划方案并现场答辩，限时10分钟，其中展示7分钟，答辩3分钟，最终依据展示方案的创意性、落地性、规范性等因素进行综合评定</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见《大赛评审规则》（附件4）</w:t>
            </w:r>
            <w:r>
              <w:rPr>
                <w:rFonts w:hint="eastAsia" w:ascii="宋体" w:hAnsi="宋体" w:eastAsia="宋体" w:cs="宋体"/>
                <w:sz w:val="21"/>
                <w:szCs w:val="21"/>
              </w:rPr>
              <w:t>，满分为100分</w:t>
            </w:r>
            <w:r>
              <w:rPr>
                <w:rFonts w:hint="eastAsia" w:ascii="宋体" w:hAnsi="宋体" w:eastAsia="宋体" w:cs="宋体"/>
                <w:sz w:val="21"/>
                <w:szCs w:val="21"/>
                <w:lang w:eastAsia="zh-CN"/>
              </w:rPr>
              <w:t>。</w:t>
            </w:r>
          </w:p>
          <w:p>
            <w:pPr>
              <w:numPr>
                <w:ilvl w:val="0"/>
                <w:numId w:val="2"/>
              </w:numPr>
              <w:spacing w:line="360" w:lineRule="exact"/>
              <w:jc w:val="left"/>
              <w:rPr>
                <w:rFonts w:ascii="宋体" w:hAnsi="宋体" w:eastAsia="宋体" w:cs="宋体"/>
                <w:sz w:val="21"/>
                <w:szCs w:val="21"/>
              </w:rPr>
            </w:pPr>
            <w:r>
              <w:rPr>
                <w:rFonts w:hint="eastAsia" w:ascii="宋体" w:hAnsi="宋体" w:eastAsia="宋体" w:cs="宋体"/>
                <w:sz w:val="21"/>
                <w:szCs w:val="21"/>
              </w:rPr>
              <w:t>6月26日举办中等职业参赛组现场展示比赛，6月27日举办高等职业参赛组现场展示比赛，均以</w:t>
            </w:r>
            <w:r>
              <w:rPr>
                <w:rFonts w:hint="eastAsia" w:ascii="宋体" w:hAnsi="宋体" w:eastAsia="宋体" w:cs="宋体"/>
                <w:sz w:val="21"/>
                <w:szCs w:val="21"/>
                <w:lang w:val="en-US" w:eastAsia="zh-CN"/>
              </w:rPr>
              <w:t>创业方案答辩和团队销售件数两部分分数相加得出最终总成绩——中等职业参赛组为：创业方案答辩权重（50%）+团队销售件数权重（50%）；高等职业参赛组为创业方案答辩权重（30%）+团队销售件数权重（70%）。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228" w:type="dxa"/>
            <w:tcBorders>
              <w:top w:val="single" w:color="auto" w:sz="4" w:space="0"/>
              <w:bottom w:val="single" w:color="auto" w:sz="12" w:space="0"/>
              <w:right w:val="single" w:color="auto" w:sz="4" w:space="0"/>
            </w:tcBorders>
            <w:vAlign w:val="center"/>
          </w:tcPr>
          <w:p>
            <w:pPr>
              <w:spacing w:line="360" w:lineRule="exact"/>
              <w:jc w:val="center"/>
              <w:rPr>
                <w:rFonts w:ascii="宋体" w:hAnsi="宋体" w:eastAsia="宋体" w:cs="宋体"/>
                <w:sz w:val="21"/>
                <w:szCs w:val="21"/>
              </w:rPr>
            </w:pPr>
            <w:r>
              <w:rPr>
                <w:rFonts w:hint="eastAsia" w:ascii="宋体" w:hAnsi="宋体" w:eastAsia="宋体" w:cs="宋体"/>
                <w:sz w:val="21"/>
                <w:szCs w:val="21"/>
              </w:rPr>
              <w:t>（六）</w:t>
            </w:r>
          </w:p>
          <w:p>
            <w:pPr>
              <w:spacing w:line="360" w:lineRule="exact"/>
              <w:jc w:val="center"/>
              <w:rPr>
                <w:rFonts w:ascii="宋体" w:hAnsi="宋体" w:eastAsia="宋体" w:cs="宋体"/>
                <w:sz w:val="21"/>
                <w:szCs w:val="21"/>
              </w:rPr>
            </w:pPr>
            <w:r>
              <w:rPr>
                <w:rFonts w:hint="eastAsia" w:ascii="宋体" w:hAnsi="宋体" w:eastAsia="宋体" w:cs="宋体"/>
                <w:sz w:val="21"/>
                <w:szCs w:val="21"/>
              </w:rPr>
              <w:t>颁奖典礼</w:t>
            </w:r>
          </w:p>
        </w:tc>
        <w:tc>
          <w:tcPr>
            <w:tcW w:w="1315"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6月26日</w:t>
            </w:r>
          </w:p>
          <w:p>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w:t>
            </w:r>
          </w:p>
          <w:p>
            <w:pPr>
              <w:spacing w:line="360" w:lineRule="exact"/>
              <w:jc w:val="center"/>
              <w:rPr>
                <w:rFonts w:ascii="宋体" w:hAnsi="宋体" w:eastAsia="宋体" w:cs="宋体"/>
                <w:sz w:val="21"/>
                <w:szCs w:val="21"/>
              </w:rPr>
            </w:pPr>
            <w:r>
              <w:rPr>
                <w:rFonts w:hint="eastAsia" w:ascii="宋体" w:hAnsi="宋体" w:eastAsia="宋体" w:cs="宋体"/>
                <w:sz w:val="21"/>
                <w:szCs w:val="21"/>
              </w:rPr>
              <w:t>6月27日</w:t>
            </w:r>
          </w:p>
        </w:tc>
        <w:tc>
          <w:tcPr>
            <w:tcW w:w="6622" w:type="dxa"/>
            <w:tcBorders>
              <w:top w:val="single" w:color="auto" w:sz="4" w:space="0"/>
              <w:left w:val="single" w:color="auto" w:sz="4" w:space="0"/>
              <w:bottom w:val="single" w:color="auto" w:sz="12" w:space="0"/>
            </w:tcBorders>
            <w:vAlign w:val="center"/>
          </w:tcPr>
          <w:p>
            <w:pPr>
              <w:spacing w:line="360" w:lineRule="exact"/>
              <w:jc w:val="left"/>
              <w:rPr>
                <w:rFonts w:ascii="宋体" w:hAnsi="宋体" w:eastAsia="宋体" w:cs="宋体"/>
                <w:sz w:val="21"/>
                <w:szCs w:val="21"/>
              </w:rPr>
            </w:pPr>
            <w:r>
              <w:rPr>
                <w:rFonts w:hint="eastAsia" w:ascii="宋体" w:hAnsi="宋体" w:eastAsia="宋体" w:cs="宋体"/>
                <w:sz w:val="21"/>
                <w:szCs w:val="21"/>
              </w:rPr>
              <w:t>1、现场展示比赛结束后，立即举行颁奖典礼，对大赛获奖院校、指导老师和参赛学生进行表彰；</w:t>
            </w:r>
          </w:p>
          <w:p>
            <w:pPr>
              <w:pStyle w:val="13"/>
              <w:numPr>
                <w:ilvl w:val="0"/>
                <w:numId w:val="3"/>
              </w:numPr>
              <w:spacing w:line="360" w:lineRule="exact"/>
              <w:ind w:firstLineChars="0"/>
              <w:jc w:val="left"/>
              <w:rPr>
                <w:rFonts w:ascii="宋体" w:hAnsi="宋体" w:eastAsia="宋体" w:cs="宋体"/>
                <w:sz w:val="21"/>
                <w:szCs w:val="21"/>
              </w:rPr>
            </w:pPr>
            <w:r>
              <w:rPr>
                <w:rFonts w:hint="eastAsia" w:ascii="宋体" w:hAnsi="宋体" w:eastAsia="宋体" w:cs="宋体"/>
                <w:sz w:val="21"/>
                <w:szCs w:val="21"/>
              </w:rPr>
              <w:t>届时将邀请市内各大权威媒体报道颁奖盛况。</w:t>
            </w:r>
          </w:p>
        </w:tc>
      </w:tr>
    </w:tbl>
    <w:p>
      <w:pPr>
        <w:widowControl/>
        <w:shd w:val="clear" w:color="auto" w:fill="FFFFFF"/>
        <w:spacing w:line="560" w:lineRule="exact"/>
        <w:ind w:firstLine="632" w:firstLineChars="200"/>
        <w:jc w:val="left"/>
        <w:rPr>
          <w:rFonts w:hint="eastAsia" w:ascii="黑体" w:hAnsi="黑体" w:eastAsia="黑体" w:cs="宋体"/>
          <w:bCs/>
          <w:color w:val="000000"/>
          <w:kern w:val="0"/>
          <w:szCs w:val="32"/>
        </w:rPr>
      </w:pPr>
      <w:r>
        <w:rPr>
          <w:rFonts w:hint="eastAsia" w:ascii="黑体" w:hAnsi="黑体" w:eastAsia="黑体" w:cs="宋体"/>
          <w:bCs/>
          <w:color w:val="000000"/>
          <w:kern w:val="0"/>
          <w:szCs w:val="32"/>
          <w:lang w:val="en-US" w:eastAsia="zh-CN"/>
        </w:rPr>
        <w:t>八</w:t>
      </w:r>
      <w:r>
        <w:rPr>
          <w:rFonts w:ascii="黑体" w:hAnsi="黑体" w:eastAsia="黑体" w:cs="宋体"/>
          <w:bCs/>
          <w:color w:val="000000"/>
          <w:kern w:val="0"/>
          <w:szCs w:val="32"/>
        </w:rPr>
        <w:t>、</w:t>
      </w:r>
      <w:r>
        <w:rPr>
          <w:rFonts w:hint="eastAsia" w:ascii="黑体" w:hAnsi="黑体" w:eastAsia="黑体" w:cs="宋体"/>
          <w:bCs/>
          <w:color w:val="000000"/>
          <w:kern w:val="0"/>
          <w:szCs w:val="32"/>
        </w:rPr>
        <w:t>奖项设置</w:t>
      </w:r>
    </w:p>
    <w:p>
      <w:pPr>
        <w:widowControl/>
        <w:shd w:val="clear" w:color="auto" w:fill="FFFFFF"/>
        <w:spacing w:line="560" w:lineRule="exact"/>
        <w:ind w:left="640"/>
        <w:jc w:val="left"/>
        <w:rPr>
          <w:rFonts w:hint="eastAsia" w:ascii="楷体" w:hAnsi="楷体" w:eastAsia="楷体" w:cs="宋体"/>
          <w:b/>
          <w:color w:val="000000"/>
          <w:kern w:val="0"/>
          <w:szCs w:val="32"/>
        </w:rPr>
      </w:pPr>
      <w:r>
        <w:rPr>
          <w:rFonts w:hint="eastAsia" w:ascii="楷体" w:hAnsi="楷体" w:eastAsia="楷体" w:cs="宋体"/>
          <w:b/>
          <w:color w:val="000000"/>
          <w:kern w:val="0"/>
          <w:szCs w:val="32"/>
        </w:rPr>
        <w:t>（一）大赛奖励</w:t>
      </w:r>
    </w:p>
    <w:p>
      <w:pPr>
        <w:widowControl/>
        <w:shd w:val="clear" w:color="auto" w:fill="FFFFFF"/>
        <w:spacing w:line="560" w:lineRule="exact"/>
        <w:ind w:firstLine="632" w:firstLineChars="200"/>
        <w:jc w:val="left"/>
        <w:rPr>
          <w:rFonts w:hint="eastAsia" w:ascii="仿宋_GB2312" w:hAnsi="宋体" w:cs="宋体"/>
          <w:color w:val="000000"/>
          <w:kern w:val="0"/>
          <w:szCs w:val="32"/>
        </w:rPr>
      </w:pPr>
      <w:r>
        <w:rPr>
          <w:rFonts w:hint="eastAsia" w:ascii="仿宋_GB2312" w:hAnsi="宋体" w:cs="宋体"/>
          <w:color w:val="000000"/>
          <w:kern w:val="0"/>
          <w:szCs w:val="32"/>
        </w:rPr>
        <w:t>参赛团队由主办单位统一颁发参赛证书；获奖的参赛团队、指导老师、院校由指导单位统一颁发获奖证书。大赛评审组将根据最终总成绩排名评出一、二、三等奖和优秀奖若干名，并设置其他若干奖项，充分鼓励各院校、指导老师和参赛团队的积极性。</w:t>
      </w:r>
    </w:p>
    <w:p>
      <w:pPr>
        <w:widowControl/>
        <w:shd w:val="clear" w:color="auto" w:fill="FFFFFF"/>
        <w:spacing w:line="560" w:lineRule="exact"/>
        <w:ind w:firstLine="632" w:firstLineChars="200"/>
        <w:jc w:val="left"/>
        <w:rPr>
          <w:rFonts w:hint="eastAsia" w:ascii="仿宋_GB2312" w:hAnsi="宋体" w:cs="宋体"/>
          <w:b/>
          <w:color w:val="000000"/>
          <w:kern w:val="0"/>
          <w:szCs w:val="32"/>
        </w:rPr>
      </w:pPr>
      <w:r>
        <w:rPr>
          <w:rFonts w:hint="eastAsia" w:ascii="仿宋_GB2312" w:hAnsi="宋体" w:cs="宋体"/>
          <w:b/>
          <w:color w:val="000000"/>
          <w:kern w:val="0"/>
          <w:szCs w:val="32"/>
        </w:rPr>
        <w:t>1、中等职业参赛组</w:t>
      </w:r>
    </w:p>
    <w:p>
      <w:pPr>
        <w:widowControl/>
        <w:shd w:val="clear" w:color="auto" w:fill="FFFFFF"/>
        <w:spacing w:line="560" w:lineRule="exact"/>
        <w:ind w:firstLine="632" w:firstLineChars="200"/>
        <w:jc w:val="left"/>
        <w:rPr>
          <w:rFonts w:hint="eastAsia" w:ascii="仿宋_GB2312" w:hAnsi="宋体" w:cs="宋体"/>
          <w:color w:val="000000"/>
          <w:kern w:val="0"/>
          <w:szCs w:val="32"/>
        </w:rPr>
      </w:pPr>
      <w:r>
        <w:rPr>
          <w:rFonts w:hint="eastAsia" w:ascii="仿宋_GB2312" w:hAnsi="宋体" w:cs="宋体"/>
          <w:color w:val="000000"/>
          <w:kern w:val="0"/>
          <w:szCs w:val="32"/>
        </w:rPr>
        <w:t>参赛团队评比规则及奖励说明如下。</w:t>
      </w:r>
    </w:p>
    <w:tbl>
      <w:tblPr>
        <w:tblStyle w:val="6"/>
        <w:tblW w:w="896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66"/>
        <w:gridCol w:w="1382"/>
        <w:gridCol w:w="1505"/>
        <w:gridCol w:w="421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66" w:type="dxa"/>
            <w:vAlign w:val="center"/>
          </w:tcPr>
          <w:p>
            <w:pPr>
              <w:jc w:val="center"/>
              <w:rPr>
                <w:rFonts w:ascii="宋体" w:hAnsi="宋体" w:eastAsia="宋体" w:cs="宋体"/>
                <w:b/>
                <w:szCs w:val="21"/>
              </w:rPr>
            </w:pPr>
            <w:r>
              <w:rPr>
                <w:rFonts w:hint="eastAsia" w:ascii="宋体" w:hAnsi="宋体" w:eastAsia="宋体" w:cs="宋体"/>
                <w:b/>
                <w:sz w:val="21"/>
                <w:szCs w:val="21"/>
              </w:rPr>
              <w:t>奖项</w:t>
            </w:r>
          </w:p>
        </w:tc>
        <w:tc>
          <w:tcPr>
            <w:tcW w:w="1382" w:type="dxa"/>
            <w:vAlign w:val="center"/>
          </w:tcPr>
          <w:p>
            <w:pPr>
              <w:jc w:val="center"/>
              <w:rPr>
                <w:rFonts w:ascii="宋体" w:hAnsi="宋体" w:eastAsia="宋体" w:cs="宋体"/>
                <w:b/>
                <w:szCs w:val="21"/>
              </w:rPr>
            </w:pPr>
            <w:r>
              <w:rPr>
                <w:rFonts w:hint="eastAsia" w:ascii="宋体" w:hAnsi="宋体" w:eastAsia="宋体" w:cs="宋体"/>
                <w:b/>
                <w:sz w:val="21"/>
                <w:szCs w:val="21"/>
              </w:rPr>
              <w:t>名额</w:t>
            </w:r>
          </w:p>
        </w:tc>
        <w:tc>
          <w:tcPr>
            <w:tcW w:w="1505" w:type="dxa"/>
            <w:vAlign w:val="center"/>
          </w:tcPr>
          <w:p>
            <w:pPr>
              <w:jc w:val="center"/>
              <w:rPr>
                <w:rFonts w:ascii="宋体" w:hAnsi="宋体" w:eastAsia="宋体" w:cs="宋体"/>
                <w:b/>
                <w:szCs w:val="21"/>
              </w:rPr>
            </w:pPr>
            <w:r>
              <w:rPr>
                <w:rFonts w:hint="eastAsia" w:ascii="宋体" w:hAnsi="宋体" w:eastAsia="宋体" w:cs="宋体"/>
                <w:b/>
                <w:sz w:val="21"/>
                <w:szCs w:val="21"/>
              </w:rPr>
              <w:t>现金奖励</w:t>
            </w:r>
          </w:p>
        </w:tc>
        <w:tc>
          <w:tcPr>
            <w:tcW w:w="4216" w:type="dxa"/>
            <w:vAlign w:val="center"/>
          </w:tcPr>
          <w:p>
            <w:pPr>
              <w:jc w:val="center"/>
              <w:rPr>
                <w:rFonts w:ascii="宋体" w:hAnsi="宋体" w:eastAsia="宋体" w:cs="宋体"/>
                <w:b/>
                <w:szCs w:val="21"/>
              </w:rPr>
            </w:pPr>
            <w:r>
              <w:rPr>
                <w:rFonts w:hint="eastAsia" w:ascii="宋体" w:hAnsi="宋体" w:eastAsia="宋体" w:cs="宋体"/>
                <w:b/>
                <w:sz w:val="21"/>
                <w:szCs w:val="21"/>
              </w:rPr>
              <w:t>评比规则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66" w:type="dxa"/>
            <w:vAlign w:val="center"/>
          </w:tcPr>
          <w:p>
            <w:pPr>
              <w:jc w:val="center"/>
              <w:rPr>
                <w:rFonts w:ascii="宋体" w:hAnsi="宋体" w:eastAsia="宋体" w:cs="宋体"/>
                <w:szCs w:val="21"/>
              </w:rPr>
            </w:pPr>
            <w:r>
              <w:rPr>
                <w:rFonts w:hint="eastAsia" w:ascii="宋体" w:hAnsi="宋体" w:eastAsia="宋体" w:cs="宋体"/>
                <w:sz w:val="21"/>
                <w:szCs w:val="21"/>
              </w:rPr>
              <w:t>一等奖</w:t>
            </w:r>
          </w:p>
        </w:tc>
        <w:tc>
          <w:tcPr>
            <w:tcW w:w="1382" w:type="dxa"/>
            <w:vAlign w:val="center"/>
          </w:tcPr>
          <w:p>
            <w:pPr>
              <w:jc w:val="center"/>
              <w:rPr>
                <w:rFonts w:ascii="宋体" w:hAnsi="宋体" w:eastAsia="宋体" w:cs="宋体"/>
                <w:szCs w:val="21"/>
              </w:rPr>
            </w:pPr>
            <w:r>
              <w:rPr>
                <w:rFonts w:hint="eastAsia" w:ascii="宋体" w:hAnsi="宋体" w:eastAsia="宋体" w:cs="宋体"/>
                <w:sz w:val="21"/>
                <w:szCs w:val="21"/>
              </w:rPr>
              <w:t>1名</w:t>
            </w:r>
          </w:p>
        </w:tc>
        <w:tc>
          <w:tcPr>
            <w:tcW w:w="1505" w:type="dxa"/>
            <w:vAlign w:val="center"/>
          </w:tcPr>
          <w:p>
            <w:pPr>
              <w:jc w:val="center"/>
              <w:rPr>
                <w:rFonts w:ascii="宋体" w:hAnsi="宋体" w:eastAsia="宋体" w:cs="宋体"/>
                <w:szCs w:val="21"/>
              </w:rPr>
            </w:pPr>
            <w:r>
              <w:rPr>
                <w:rFonts w:hint="eastAsia" w:ascii="宋体" w:hAnsi="宋体" w:eastAsia="宋体" w:cs="宋体"/>
                <w:sz w:val="21"/>
                <w:szCs w:val="21"/>
              </w:rPr>
              <w:t>5000元</w:t>
            </w:r>
          </w:p>
        </w:tc>
        <w:tc>
          <w:tcPr>
            <w:tcW w:w="4216" w:type="dxa"/>
            <w:vAlign w:val="center"/>
          </w:tcPr>
          <w:p>
            <w:pPr>
              <w:jc w:val="center"/>
              <w:rPr>
                <w:rFonts w:ascii="宋体" w:hAnsi="宋体" w:eastAsia="宋体" w:cs="宋体"/>
                <w:szCs w:val="21"/>
              </w:rPr>
            </w:pPr>
            <w:r>
              <w:rPr>
                <w:rFonts w:hint="eastAsia" w:ascii="宋体" w:hAnsi="宋体" w:eastAsia="宋体" w:cs="宋体"/>
                <w:sz w:val="21"/>
                <w:szCs w:val="21"/>
              </w:rPr>
              <w:t>奖励组别最终总成绩排名第1名的团队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66" w:type="dxa"/>
            <w:vAlign w:val="center"/>
          </w:tcPr>
          <w:p>
            <w:pPr>
              <w:jc w:val="center"/>
              <w:rPr>
                <w:rFonts w:ascii="宋体" w:hAnsi="宋体" w:eastAsia="宋体" w:cs="宋体"/>
                <w:szCs w:val="21"/>
              </w:rPr>
            </w:pPr>
            <w:r>
              <w:rPr>
                <w:rFonts w:hint="eastAsia" w:ascii="宋体" w:hAnsi="宋体" w:eastAsia="宋体" w:cs="宋体"/>
                <w:sz w:val="21"/>
                <w:szCs w:val="21"/>
              </w:rPr>
              <w:t>二等奖</w:t>
            </w:r>
          </w:p>
        </w:tc>
        <w:tc>
          <w:tcPr>
            <w:tcW w:w="1382" w:type="dxa"/>
            <w:vAlign w:val="center"/>
          </w:tcPr>
          <w:p>
            <w:pPr>
              <w:jc w:val="center"/>
              <w:rPr>
                <w:rFonts w:ascii="宋体" w:hAnsi="宋体" w:eastAsia="宋体" w:cs="宋体"/>
                <w:szCs w:val="21"/>
              </w:rPr>
            </w:pPr>
            <w:r>
              <w:rPr>
                <w:rFonts w:hint="eastAsia" w:ascii="宋体" w:hAnsi="宋体" w:eastAsia="宋体" w:cs="宋体"/>
                <w:sz w:val="21"/>
                <w:szCs w:val="21"/>
              </w:rPr>
              <w:t>2名</w:t>
            </w:r>
          </w:p>
        </w:tc>
        <w:tc>
          <w:tcPr>
            <w:tcW w:w="1505" w:type="dxa"/>
            <w:vAlign w:val="center"/>
          </w:tcPr>
          <w:p>
            <w:pPr>
              <w:jc w:val="center"/>
              <w:rPr>
                <w:rFonts w:ascii="宋体" w:hAnsi="宋体" w:eastAsia="宋体" w:cs="宋体"/>
                <w:szCs w:val="21"/>
              </w:rPr>
            </w:pPr>
            <w:r>
              <w:rPr>
                <w:rFonts w:hint="eastAsia" w:ascii="宋体" w:hAnsi="宋体" w:eastAsia="宋体" w:cs="宋体"/>
                <w:sz w:val="21"/>
                <w:szCs w:val="21"/>
                <w:lang w:val="en-US" w:eastAsia="zh-CN"/>
              </w:rPr>
              <w:t>200</w:t>
            </w:r>
            <w:r>
              <w:rPr>
                <w:rFonts w:hint="eastAsia" w:ascii="宋体" w:hAnsi="宋体" w:eastAsia="宋体" w:cs="宋体"/>
                <w:sz w:val="21"/>
                <w:szCs w:val="21"/>
              </w:rPr>
              <w:t>0元</w:t>
            </w:r>
          </w:p>
        </w:tc>
        <w:tc>
          <w:tcPr>
            <w:tcW w:w="4216" w:type="dxa"/>
            <w:vAlign w:val="center"/>
          </w:tcPr>
          <w:p>
            <w:pPr>
              <w:jc w:val="center"/>
              <w:rPr>
                <w:rFonts w:ascii="宋体" w:hAnsi="宋体" w:eastAsia="宋体" w:cs="宋体"/>
                <w:szCs w:val="21"/>
              </w:rPr>
            </w:pPr>
            <w:r>
              <w:rPr>
                <w:rFonts w:hint="eastAsia" w:ascii="宋体" w:hAnsi="宋体" w:eastAsia="宋体" w:cs="宋体"/>
                <w:sz w:val="21"/>
                <w:szCs w:val="21"/>
              </w:rPr>
              <w:t>奖励组别最终总成绩排名第2-3名的团队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66" w:type="dxa"/>
            <w:vAlign w:val="center"/>
          </w:tcPr>
          <w:p>
            <w:pPr>
              <w:jc w:val="center"/>
              <w:rPr>
                <w:rFonts w:ascii="宋体" w:hAnsi="宋体" w:eastAsia="宋体" w:cs="宋体"/>
                <w:szCs w:val="21"/>
              </w:rPr>
            </w:pPr>
            <w:r>
              <w:rPr>
                <w:rFonts w:hint="eastAsia" w:ascii="宋体" w:hAnsi="宋体" w:eastAsia="宋体" w:cs="宋体"/>
                <w:sz w:val="21"/>
                <w:szCs w:val="21"/>
              </w:rPr>
              <w:t>三等奖</w:t>
            </w:r>
          </w:p>
        </w:tc>
        <w:tc>
          <w:tcPr>
            <w:tcW w:w="1382" w:type="dxa"/>
            <w:vAlign w:val="center"/>
          </w:tcPr>
          <w:p>
            <w:pPr>
              <w:jc w:val="center"/>
              <w:rPr>
                <w:rFonts w:ascii="宋体" w:hAnsi="宋体" w:eastAsia="宋体" w:cs="宋体"/>
                <w:szCs w:val="21"/>
              </w:rPr>
            </w:pPr>
            <w:r>
              <w:rPr>
                <w:rFonts w:hint="eastAsia" w:ascii="宋体" w:hAnsi="宋体" w:eastAsia="宋体" w:cs="宋体"/>
                <w:sz w:val="21"/>
                <w:szCs w:val="21"/>
              </w:rPr>
              <w:t>3名</w:t>
            </w:r>
          </w:p>
        </w:tc>
        <w:tc>
          <w:tcPr>
            <w:tcW w:w="1505" w:type="dxa"/>
            <w:vAlign w:val="center"/>
          </w:tcPr>
          <w:p>
            <w:pPr>
              <w:jc w:val="center"/>
              <w:rPr>
                <w:rFonts w:ascii="宋体" w:hAnsi="宋体" w:eastAsia="宋体" w:cs="宋体"/>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0</w:t>
            </w:r>
            <w:r>
              <w:rPr>
                <w:rFonts w:hint="eastAsia" w:ascii="宋体" w:hAnsi="宋体" w:eastAsia="宋体" w:cs="宋体"/>
                <w:sz w:val="21"/>
                <w:szCs w:val="21"/>
              </w:rPr>
              <w:t>00元</w:t>
            </w:r>
          </w:p>
        </w:tc>
        <w:tc>
          <w:tcPr>
            <w:tcW w:w="4216" w:type="dxa"/>
            <w:vAlign w:val="center"/>
          </w:tcPr>
          <w:p>
            <w:pPr>
              <w:jc w:val="center"/>
              <w:rPr>
                <w:rFonts w:ascii="宋体" w:hAnsi="宋体" w:eastAsia="宋体" w:cs="宋体"/>
                <w:szCs w:val="21"/>
              </w:rPr>
            </w:pPr>
            <w:r>
              <w:rPr>
                <w:rFonts w:hint="eastAsia" w:ascii="宋体" w:hAnsi="宋体" w:eastAsia="宋体" w:cs="宋体"/>
                <w:sz w:val="21"/>
                <w:szCs w:val="21"/>
              </w:rPr>
              <w:t>奖励组别最终总成绩排名第4-6名的团队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66" w:type="dxa"/>
            <w:vAlign w:val="center"/>
          </w:tcPr>
          <w:p>
            <w:pPr>
              <w:jc w:val="center"/>
              <w:rPr>
                <w:rFonts w:ascii="宋体" w:hAnsi="宋体" w:eastAsia="宋体" w:cs="宋体"/>
                <w:szCs w:val="21"/>
              </w:rPr>
            </w:pPr>
            <w:r>
              <w:rPr>
                <w:rFonts w:hint="eastAsia" w:ascii="宋体" w:hAnsi="宋体" w:eastAsia="宋体" w:cs="宋体"/>
                <w:sz w:val="21"/>
                <w:szCs w:val="21"/>
              </w:rPr>
              <w:t>优秀奖</w:t>
            </w:r>
          </w:p>
        </w:tc>
        <w:tc>
          <w:tcPr>
            <w:tcW w:w="1382" w:type="dxa"/>
            <w:vAlign w:val="center"/>
          </w:tcPr>
          <w:p>
            <w:pPr>
              <w:jc w:val="center"/>
              <w:rPr>
                <w:rFonts w:ascii="宋体" w:hAnsi="宋体" w:eastAsia="宋体" w:cs="宋体"/>
                <w:szCs w:val="21"/>
              </w:rPr>
            </w:pPr>
            <w:r>
              <w:rPr>
                <w:rFonts w:hint="eastAsia" w:ascii="宋体" w:hAnsi="宋体" w:eastAsia="宋体" w:cs="宋体"/>
                <w:sz w:val="21"/>
                <w:szCs w:val="21"/>
              </w:rPr>
              <w:t>若干名</w:t>
            </w:r>
          </w:p>
        </w:tc>
        <w:tc>
          <w:tcPr>
            <w:tcW w:w="1505" w:type="dxa"/>
            <w:vAlign w:val="center"/>
          </w:tcPr>
          <w:p>
            <w:pPr>
              <w:jc w:val="center"/>
              <w:rPr>
                <w:rFonts w:ascii="宋体" w:hAnsi="宋体" w:eastAsia="宋体" w:cs="宋体"/>
                <w:szCs w:val="21"/>
              </w:rPr>
            </w:pPr>
            <w:r>
              <w:rPr>
                <w:rFonts w:hint="eastAsia" w:ascii="宋体" w:hAnsi="宋体" w:eastAsia="宋体" w:cs="宋体"/>
                <w:sz w:val="21"/>
                <w:szCs w:val="21"/>
              </w:rPr>
              <w:t>——</w:t>
            </w:r>
          </w:p>
        </w:tc>
        <w:tc>
          <w:tcPr>
            <w:tcW w:w="4216" w:type="dxa"/>
            <w:vAlign w:val="center"/>
          </w:tcPr>
          <w:p>
            <w:pPr>
              <w:jc w:val="center"/>
              <w:rPr>
                <w:rFonts w:ascii="宋体" w:hAnsi="宋体" w:eastAsia="宋体" w:cs="宋体"/>
                <w:szCs w:val="21"/>
              </w:rPr>
            </w:pPr>
            <w:r>
              <w:rPr>
                <w:rFonts w:hint="eastAsia" w:ascii="宋体" w:hAnsi="宋体" w:eastAsia="宋体" w:cs="宋体"/>
                <w:sz w:val="21"/>
                <w:szCs w:val="21"/>
              </w:rPr>
              <w:t>奖励组别其余参加现场展示比赛的团队</w:t>
            </w:r>
          </w:p>
        </w:tc>
      </w:tr>
    </w:tbl>
    <w:p>
      <w:pPr>
        <w:widowControl/>
        <w:shd w:val="clear" w:color="auto" w:fill="FFFFFF"/>
        <w:spacing w:line="360" w:lineRule="auto"/>
        <w:ind w:firstLine="632" w:firstLineChars="200"/>
        <w:jc w:val="left"/>
        <w:rPr>
          <w:rFonts w:hint="eastAsia" w:ascii="仿宋_GB2312" w:hAnsi="宋体" w:cs="宋体"/>
          <w:color w:val="000000"/>
          <w:kern w:val="0"/>
          <w:szCs w:val="32"/>
        </w:rPr>
      </w:pPr>
      <w:r>
        <w:rPr>
          <w:rFonts w:hint="eastAsia" w:ascii="仿宋_GB2312" w:hAnsi="宋体" w:cs="宋体"/>
          <w:color w:val="000000"/>
          <w:kern w:val="0"/>
          <w:szCs w:val="32"/>
        </w:rPr>
        <w:t>其他若干奖项评比规则及奖励说明如下。</w:t>
      </w:r>
    </w:p>
    <w:tbl>
      <w:tblPr>
        <w:tblStyle w:val="6"/>
        <w:tblW w:w="905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29"/>
        <w:gridCol w:w="1325"/>
        <w:gridCol w:w="1312"/>
        <w:gridCol w:w="44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29" w:type="dxa"/>
            <w:vAlign w:val="center"/>
          </w:tcPr>
          <w:p>
            <w:pPr>
              <w:jc w:val="center"/>
              <w:rPr>
                <w:rFonts w:ascii="宋体" w:hAnsi="宋体" w:eastAsia="宋体" w:cs="宋体"/>
                <w:b/>
                <w:szCs w:val="21"/>
              </w:rPr>
            </w:pPr>
            <w:r>
              <w:rPr>
                <w:rFonts w:hint="eastAsia" w:ascii="宋体" w:hAnsi="宋体" w:eastAsia="宋体" w:cs="宋体"/>
                <w:b/>
                <w:sz w:val="21"/>
                <w:szCs w:val="21"/>
              </w:rPr>
              <w:t>奖项</w:t>
            </w:r>
          </w:p>
        </w:tc>
        <w:tc>
          <w:tcPr>
            <w:tcW w:w="1325" w:type="dxa"/>
            <w:vAlign w:val="center"/>
          </w:tcPr>
          <w:p>
            <w:pPr>
              <w:jc w:val="center"/>
              <w:rPr>
                <w:rFonts w:ascii="宋体" w:hAnsi="宋体" w:eastAsia="宋体" w:cs="宋体"/>
                <w:b/>
                <w:szCs w:val="21"/>
              </w:rPr>
            </w:pPr>
            <w:r>
              <w:rPr>
                <w:rFonts w:hint="eastAsia" w:ascii="宋体" w:hAnsi="宋体" w:eastAsia="宋体" w:cs="宋体"/>
                <w:b/>
                <w:sz w:val="21"/>
                <w:szCs w:val="21"/>
              </w:rPr>
              <w:t>名额</w:t>
            </w:r>
          </w:p>
        </w:tc>
        <w:tc>
          <w:tcPr>
            <w:tcW w:w="1312" w:type="dxa"/>
            <w:vAlign w:val="center"/>
          </w:tcPr>
          <w:p>
            <w:pPr>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现金奖励</w:t>
            </w:r>
          </w:p>
        </w:tc>
        <w:tc>
          <w:tcPr>
            <w:tcW w:w="4493" w:type="dxa"/>
            <w:vAlign w:val="center"/>
          </w:tcPr>
          <w:p>
            <w:pPr>
              <w:jc w:val="center"/>
              <w:rPr>
                <w:rFonts w:ascii="宋体" w:hAnsi="宋体" w:eastAsia="宋体" w:cs="宋体"/>
                <w:b/>
                <w:szCs w:val="21"/>
              </w:rPr>
            </w:pPr>
            <w:r>
              <w:rPr>
                <w:rFonts w:hint="eastAsia" w:ascii="宋体" w:hAnsi="宋体" w:eastAsia="宋体" w:cs="宋体"/>
                <w:b/>
                <w:sz w:val="21"/>
                <w:szCs w:val="21"/>
              </w:rPr>
              <w:t>评比规则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29" w:type="dxa"/>
            <w:vAlign w:val="center"/>
          </w:tcPr>
          <w:p>
            <w:pPr>
              <w:jc w:val="center"/>
              <w:rPr>
                <w:rFonts w:ascii="宋体" w:hAnsi="宋体" w:eastAsia="宋体" w:cs="宋体"/>
                <w:szCs w:val="21"/>
              </w:rPr>
            </w:pPr>
            <w:r>
              <w:rPr>
                <w:rFonts w:hint="eastAsia" w:ascii="宋体" w:hAnsi="宋体" w:eastAsia="宋体" w:cs="宋体"/>
                <w:sz w:val="21"/>
                <w:szCs w:val="21"/>
              </w:rPr>
              <w:t>优秀组织院校奖</w:t>
            </w:r>
          </w:p>
        </w:tc>
        <w:tc>
          <w:tcPr>
            <w:tcW w:w="1325" w:type="dxa"/>
            <w:vAlign w:val="center"/>
          </w:tcPr>
          <w:p>
            <w:pPr>
              <w:jc w:val="center"/>
              <w:rPr>
                <w:rFonts w:ascii="宋体" w:hAnsi="宋体" w:eastAsia="宋体" w:cs="宋体"/>
                <w:szCs w:val="21"/>
              </w:rPr>
            </w:pPr>
            <w:r>
              <w:rPr>
                <w:rFonts w:hint="eastAsia" w:ascii="宋体" w:hAnsi="宋体" w:eastAsia="宋体" w:cs="宋体"/>
                <w:sz w:val="21"/>
                <w:szCs w:val="21"/>
              </w:rPr>
              <w:t>2名</w:t>
            </w:r>
          </w:p>
        </w:tc>
        <w:tc>
          <w:tcPr>
            <w:tcW w:w="1312" w:type="dxa"/>
            <w:vMerge w:val="restart"/>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待企业赞助</w:t>
            </w:r>
          </w:p>
        </w:tc>
        <w:tc>
          <w:tcPr>
            <w:tcW w:w="4493" w:type="dxa"/>
            <w:vAlign w:val="center"/>
          </w:tcPr>
          <w:p>
            <w:pPr>
              <w:jc w:val="center"/>
              <w:rPr>
                <w:rFonts w:ascii="宋体" w:hAnsi="宋体" w:eastAsia="宋体" w:cs="宋体"/>
                <w:szCs w:val="21"/>
              </w:rPr>
            </w:pPr>
            <w:r>
              <w:rPr>
                <w:rFonts w:hint="eastAsia" w:ascii="宋体" w:hAnsi="宋体" w:eastAsia="宋体" w:cs="宋体"/>
                <w:sz w:val="21"/>
                <w:szCs w:val="21"/>
              </w:rPr>
              <w:t>奖励报名团队数量最多及对大赛作出突出贡献的院校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29" w:type="dxa"/>
            <w:vAlign w:val="center"/>
          </w:tcPr>
          <w:p>
            <w:pPr>
              <w:jc w:val="center"/>
              <w:rPr>
                <w:rFonts w:ascii="宋体" w:hAnsi="宋体" w:eastAsia="宋体" w:cs="宋体"/>
                <w:szCs w:val="21"/>
              </w:rPr>
            </w:pPr>
            <w:r>
              <w:rPr>
                <w:rFonts w:hint="eastAsia" w:ascii="宋体" w:hAnsi="宋体" w:eastAsia="宋体" w:cs="宋体"/>
                <w:sz w:val="21"/>
                <w:szCs w:val="21"/>
              </w:rPr>
              <w:t>优秀指导教师奖</w:t>
            </w:r>
          </w:p>
        </w:tc>
        <w:tc>
          <w:tcPr>
            <w:tcW w:w="1325" w:type="dxa"/>
            <w:vAlign w:val="center"/>
          </w:tcPr>
          <w:p>
            <w:pPr>
              <w:jc w:val="center"/>
              <w:rPr>
                <w:rFonts w:ascii="宋体" w:hAnsi="宋体" w:eastAsia="宋体" w:cs="宋体"/>
                <w:szCs w:val="21"/>
              </w:rPr>
            </w:pPr>
            <w:r>
              <w:rPr>
                <w:rFonts w:hint="eastAsia" w:ascii="宋体" w:hAnsi="宋体" w:eastAsia="宋体" w:cs="宋体"/>
                <w:sz w:val="21"/>
                <w:szCs w:val="21"/>
              </w:rPr>
              <w:t>6名</w:t>
            </w:r>
          </w:p>
        </w:tc>
        <w:tc>
          <w:tcPr>
            <w:tcW w:w="1312" w:type="dxa"/>
            <w:vMerge w:val="continue"/>
            <w:vAlign w:val="center"/>
          </w:tcPr>
          <w:p>
            <w:pPr>
              <w:jc w:val="center"/>
              <w:rPr>
                <w:rFonts w:hint="eastAsia" w:ascii="宋体" w:hAnsi="宋体" w:eastAsia="宋体" w:cs="宋体"/>
                <w:sz w:val="21"/>
                <w:szCs w:val="21"/>
              </w:rPr>
            </w:pPr>
          </w:p>
        </w:tc>
        <w:tc>
          <w:tcPr>
            <w:tcW w:w="4493" w:type="dxa"/>
            <w:vAlign w:val="center"/>
          </w:tcPr>
          <w:p>
            <w:pPr>
              <w:jc w:val="center"/>
              <w:rPr>
                <w:rFonts w:ascii="宋体" w:hAnsi="宋体" w:eastAsia="宋体" w:cs="宋体"/>
                <w:szCs w:val="21"/>
              </w:rPr>
            </w:pPr>
            <w:r>
              <w:rPr>
                <w:rFonts w:hint="eastAsia" w:ascii="宋体" w:hAnsi="宋体" w:eastAsia="宋体" w:cs="宋体"/>
                <w:sz w:val="21"/>
                <w:szCs w:val="21"/>
              </w:rPr>
              <w:t>奖励一、二、三等奖的获奖团队指导老师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29" w:type="dxa"/>
            <w:vAlign w:val="center"/>
          </w:tcPr>
          <w:p>
            <w:pPr>
              <w:jc w:val="center"/>
              <w:rPr>
                <w:rFonts w:ascii="宋体" w:hAnsi="宋体" w:eastAsia="宋体" w:cs="宋体"/>
                <w:szCs w:val="21"/>
              </w:rPr>
            </w:pPr>
            <w:r>
              <w:rPr>
                <w:rFonts w:hint="eastAsia" w:ascii="宋体" w:hAnsi="宋体" w:eastAsia="宋体" w:cs="宋体"/>
                <w:sz w:val="21"/>
                <w:szCs w:val="21"/>
                <w:lang w:val="en-US" w:eastAsia="zh-CN"/>
              </w:rPr>
              <w:t>优秀</w:t>
            </w:r>
            <w:r>
              <w:rPr>
                <w:rFonts w:hint="eastAsia" w:ascii="宋体" w:hAnsi="宋体" w:eastAsia="宋体" w:cs="宋体"/>
                <w:sz w:val="21"/>
                <w:szCs w:val="21"/>
              </w:rPr>
              <w:t>领袖奖</w:t>
            </w:r>
          </w:p>
        </w:tc>
        <w:tc>
          <w:tcPr>
            <w:tcW w:w="1325" w:type="dxa"/>
            <w:vAlign w:val="center"/>
          </w:tcPr>
          <w:p>
            <w:pPr>
              <w:jc w:val="center"/>
              <w:rPr>
                <w:rFonts w:ascii="宋体" w:hAnsi="宋体" w:eastAsia="宋体" w:cs="宋体"/>
                <w:szCs w:val="21"/>
              </w:rPr>
            </w:pPr>
            <w:r>
              <w:rPr>
                <w:rFonts w:hint="eastAsia" w:ascii="宋体" w:hAnsi="宋体" w:eastAsia="宋体" w:cs="宋体"/>
                <w:sz w:val="21"/>
                <w:szCs w:val="21"/>
              </w:rPr>
              <w:t>1名</w:t>
            </w:r>
          </w:p>
        </w:tc>
        <w:tc>
          <w:tcPr>
            <w:tcW w:w="1312" w:type="dxa"/>
            <w:vMerge w:val="continue"/>
            <w:vAlign w:val="center"/>
          </w:tcPr>
          <w:p>
            <w:pPr>
              <w:jc w:val="center"/>
              <w:rPr>
                <w:rFonts w:hint="eastAsia" w:ascii="宋体" w:hAnsi="宋体" w:eastAsia="宋体" w:cs="宋体"/>
                <w:sz w:val="21"/>
                <w:szCs w:val="21"/>
              </w:rPr>
            </w:pPr>
          </w:p>
        </w:tc>
        <w:tc>
          <w:tcPr>
            <w:tcW w:w="4493" w:type="dxa"/>
            <w:vAlign w:val="center"/>
          </w:tcPr>
          <w:p>
            <w:pPr>
              <w:jc w:val="center"/>
              <w:rPr>
                <w:rFonts w:ascii="宋体" w:hAnsi="宋体" w:eastAsia="宋体" w:cs="宋体"/>
                <w:szCs w:val="21"/>
              </w:rPr>
            </w:pPr>
            <w:r>
              <w:rPr>
                <w:rFonts w:hint="eastAsia" w:ascii="宋体" w:hAnsi="宋体" w:eastAsia="宋体" w:cs="宋体"/>
                <w:sz w:val="21"/>
                <w:szCs w:val="21"/>
              </w:rPr>
              <w:t>奖励一等奖的获奖团队队长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29" w:type="dxa"/>
            <w:vAlign w:val="center"/>
          </w:tcPr>
          <w:p>
            <w:pPr>
              <w:jc w:val="center"/>
              <w:rPr>
                <w:rFonts w:ascii="宋体" w:hAnsi="宋体" w:eastAsia="宋体" w:cs="宋体"/>
                <w:szCs w:val="21"/>
              </w:rPr>
            </w:pPr>
            <w:r>
              <w:rPr>
                <w:rFonts w:hint="eastAsia" w:ascii="宋体" w:hAnsi="宋体" w:eastAsia="宋体" w:cs="宋体"/>
                <w:sz w:val="21"/>
                <w:szCs w:val="21"/>
                <w:lang w:val="en-US" w:eastAsia="zh-CN"/>
              </w:rPr>
              <w:t>优秀</w:t>
            </w:r>
            <w:r>
              <w:rPr>
                <w:rFonts w:hint="eastAsia" w:ascii="宋体" w:hAnsi="宋体" w:eastAsia="宋体" w:cs="宋体"/>
                <w:sz w:val="21"/>
                <w:szCs w:val="21"/>
              </w:rPr>
              <w:t>创意营销奖</w:t>
            </w:r>
          </w:p>
        </w:tc>
        <w:tc>
          <w:tcPr>
            <w:tcW w:w="1325" w:type="dxa"/>
            <w:vAlign w:val="center"/>
          </w:tcPr>
          <w:p>
            <w:pPr>
              <w:jc w:val="center"/>
              <w:rPr>
                <w:rFonts w:ascii="宋体" w:hAnsi="宋体" w:eastAsia="宋体" w:cs="宋体"/>
                <w:szCs w:val="21"/>
              </w:rPr>
            </w:pPr>
            <w:r>
              <w:rPr>
                <w:rFonts w:hint="eastAsia" w:ascii="宋体" w:hAnsi="宋体" w:eastAsia="宋体" w:cs="宋体"/>
                <w:sz w:val="21"/>
                <w:szCs w:val="21"/>
              </w:rPr>
              <w:t>3名</w:t>
            </w:r>
          </w:p>
        </w:tc>
        <w:tc>
          <w:tcPr>
            <w:tcW w:w="1312" w:type="dxa"/>
            <w:vMerge w:val="continue"/>
            <w:vAlign w:val="center"/>
          </w:tcPr>
          <w:p>
            <w:pPr>
              <w:jc w:val="center"/>
              <w:rPr>
                <w:rFonts w:hint="eastAsia" w:ascii="宋体" w:hAnsi="宋体" w:eastAsia="宋体" w:cs="宋体"/>
                <w:sz w:val="21"/>
                <w:szCs w:val="21"/>
              </w:rPr>
            </w:pPr>
          </w:p>
        </w:tc>
        <w:tc>
          <w:tcPr>
            <w:tcW w:w="4493" w:type="dxa"/>
            <w:vAlign w:val="center"/>
          </w:tcPr>
          <w:p>
            <w:pPr>
              <w:jc w:val="center"/>
              <w:rPr>
                <w:rFonts w:ascii="宋体" w:hAnsi="宋体" w:eastAsia="宋体" w:cs="宋体"/>
                <w:szCs w:val="21"/>
              </w:rPr>
            </w:pPr>
            <w:r>
              <w:rPr>
                <w:rFonts w:hint="eastAsia" w:ascii="宋体" w:hAnsi="宋体" w:eastAsia="宋体" w:cs="宋体"/>
                <w:sz w:val="21"/>
                <w:szCs w:val="21"/>
              </w:rPr>
              <w:t>奖励创业方案评比前三名的参赛团队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29" w:type="dxa"/>
            <w:vAlign w:val="center"/>
          </w:tcPr>
          <w:p>
            <w:pPr>
              <w:jc w:val="center"/>
              <w:rPr>
                <w:rFonts w:ascii="宋体" w:hAnsi="宋体" w:eastAsia="宋体" w:cs="宋体"/>
                <w:szCs w:val="21"/>
              </w:rPr>
            </w:pPr>
            <w:r>
              <w:rPr>
                <w:rFonts w:hint="eastAsia" w:ascii="宋体" w:hAnsi="宋体" w:eastAsia="宋体" w:cs="宋体"/>
                <w:sz w:val="21"/>
                <w:szCs w:val="21"/>
              </w:rPr>
              <w:t>优秀助农奖</w:t>
            </w:r>
          </w:p>
        </w:tc>
        <w:tc>
          <w:tcPr>
            <w:tcW w:w="1325" w:type="dxa"/>
            <w:vAlign w:val="center"/>
          </w:tcPr>
          <w:p>
            <w:pPr>
              <w:jc w:val="center"/>
              <w:rPr>
                <w:rFonts w:ascii="宋体" w:hAnsi="宋体" w:eastAsia="宋体" w:cs="宋体"/>
                <w:szCs w:val="21"/>
              </w:rPr>
            </w:pPr>
            <w:r>
              <w:rPr>
                <w:rFonts w:hint="eastAsia" w:ascii="宋体" w:hAnsi="宋体" w:eastAsia="宋体" w:cs="宋体"/>
                <w:sz w:val="21"/>
                <w:szCs w:val="21"/>
              </w:rPr>
              <w:t>3名</w:t>
            </w:r>
          </w:p>
        </w:tc>
        <w:tc>
          <w:tcPr>
            <w:tcW w:w="1312" w:type="dxa"/>
            <w:vMerge w:val="continue"/>
            <w:vAlign w:val="center"/>
          </w:tcPr>
          <w:p>
            <w:pPr>
              <w:jc w:val="center"/>
              <w:rPr>
                <w:rFonts w:hint="eastAsia" w:ascii="宋体" w:hAnsi="宋体" w:eastAsia="宋体" w:cs="宋体"/>
                <w:sz w:val="21"/>
                <w:szCs w:val="21"/>
              </w:rPr>
            </w:pPr>
          </w:p>
        </w:tc>
        <w:tc>
          <w:tcPr>
            <w:tcW w:w="4493" w:type="dxa"/>
            <w:vAlign w:val="center"/>
          </w:tcPr>
          <w:p>
            <w:pPr>
              <w:jc w:val="center"/>
              <w:rPr>
                <w:rFonts w:ascii="宋体" w:hAnsi="宋体" w:eastAsia="宋体" w:cs="宋体"/>
                <w:szCs w:val="21"/>
              </w:rPr>
            </w:pPr>
            <w:r>
              <w:rPr>
                <w:rFonts w:hint="eastAsia" w:ascii="宋体" w:hAnsi="宋体" w:eastAsia="宋体" w:cs="宋体"/>
                <w:sz w:val="21"/>
                <w:szCs w:val="21"/>
              </w:rPr>
              <w:t>奖励团队销售金额前三名的参赛团队</w:t>
            </w:r>
          </w:p>
        </w:tc>
      </w:tr>
    </w:tbl>
    <w:p>
      <w:pPr>
        <w:widowControl/>
        <w:shd w:val="clear" w:color="auto" w:fill="FFFFFF"/>
        <w:spacing w:line="560" w:lineRule="exact"/>
        <w:ind w:firstLine="632" w:firstLineChars="200"/>
        <w:jc w:val="left"/>
        <w:rPr>
          <w:rFonts w:hint="eastAsia" w:ascii="仿宋_GB2312" w:hAnsi="宋体" w:cs="宋体"/>
          <w:b/>
          <w:color w:val="000000"/>
          <w:kern w:val="0"/>
          <w:szCs w:val="32"/>
        </w:rPr>
      </w:pPr>
      <w:r>
        <w:rPr>
          <w:rFonts w:hint="eastAsia" w:ascii="仿宋_GB2312" w:hAnsi="宋体" w:cs="宋体"/>
          <w:b/>
          <w:color w:val="000000"/>
          <w:kern w:val="0"/>
          <w:szCs w:val="32"/>
        </w:rPr>
        <w:t>2、高等职业参赛组</w:t>
      </w:r>
    </w:p>
    <w:p>
      <w:pPr>
        <w:widowControl/>
        <w:shd w:val="clear" w:color="auto" w:fill="FFFFFF"/>
        <w:spacing w:line="560" w:lineRule="exact"/>
        <w:ind w:firstLine="632" w:firstLineChars="200"/>
        <w:jc w:val="left"/>
        <w:rPr>
          <w:rFonts w:hint="eastAsia" w:ascii="仿宋_GB2312" w:hAnsi="宋体" w:cs="宋体"/>
          <w:color w:val="000000"/>
          <w:kern w:val="0"/>
          <w:szCs w:val="32"/>
        </w:rPr>
      </w:pPr>
      <w:r>
        <w:rPr>
          <w:rFonts w:hint="eastAsia" w:ascii="仿宋_GB2312" w:hAnsi="宋体" w:cs="宋体"/>
          <w:color w:val="000000"/>
          <w:kern w:val="0"/>
          <w:szCs w:val="32"/>
        </w:rPr>
        <w:t>参赛团队评比规则及奖励说明如下。</w:t>
      </w:r>
    </w:p>
    <w:tbl>
      <w:tblPr>
        <w:tblStyle w:val="6"/>
        <w:tblW w:w="896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66"/>
        <w:gridCol w:w="1382"/>
        <w:gridCol w:w="1505"/>
        <w:gridCol w:w="421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66" w:type="dxa"/>
            <w:vAlign w:val="center"/>
          </w:tcPr>
          <w:p>
            <w:pPr>
              <w:jc w:val="center"/>
              <w:rPr>
                <w:rFonts w:ascii="宋体" w:hAnsi="宋体" w:eastAsia="宋体" w:cs="宋体"/>
                <w:b/>
                <w:szCs w:val="21"/>
              </w:rPr>
            </w:pPr>
            <w:r>
              <w:rPr>
                <w:rFonts w:hint="eastAsia" w:ascii="宋体" w:hAnsi="宋体" w:eastAsia="宋体" w:cs="宋体"/>
                <w:b/>
                <w:sz w:val="21"/>
                <w:szCs w:val="21"/>
              </w:rPr>
              <w:t>奖项</w:t>
            </w:r>
          </w:p>
        </w:tc>
        <w:tc>
          <w:tcPr>
            <w:tcW w:w="1382" w:type="dxa"/>
            <w:vAlign w:val="center"/>
          </w:tcPr>
          <w:p>
            <w:pPr>
              <w:jc w:val="center"/>
              <w:rPr>
                <w:rFonts w:ascii="宋体" w:hAnsi="宋体" w:eastAsia="宋体" w:cs="宋体"/>
                <w:b/>
                <w:szCs w:val="21"/>
              </w:rPr>
            </w:pPr>
            <w:r>
              <w:rPr>
                <w:rFonts w:hint="eastAsia" w:ascii="宋体" w:hAnsi="宋体" w:eastAsia="宋体" w:cs="宋体"/>
                <w:b/>
                <w:sz w:val="21"/>
                <w:szCs w:val="21"/>
              </w:rPr>
              <w:t>名额</w:t>
            </w:r>
          </w:p>
        </w:tc>
        <w:tc>
          <w:tcPr>
            <w:tcW w:w="1505" w:type="dxa"/>
            <w:vAlign w:val="center"/>
          </w:tcPr>
          <w:p>
            <w:pPr>
              <w:jc w:val="center"/>
              <w:rPr>
                <w:rFonts w:ascii="宋体" w:hAnsi="宋体" w:eastAsia="宋体" w:cs="宋体"/>
                <w:b/>
                <w:szCs w:val="21"/>
              </w:rPr>
            </w:pPr>
            <w:r>
              <w:rPr>
                <w:rFonts w:hint="eastAsia" w:ascii="宋体" w:hAnsi="宋体" w:eastAsia="宋体" w:cs="宋体"/>
                <w:b/>
                <w:sz w:val="21"/>
                <w:szCs w:val="21"/>
              </w:rPr>
              <w:t>现金奖励</w:t>
            </w:r>
          </w:p>
        </w:tc>
        <w:tc>
          <w:tcPr>
            <w:tcW w:w="4216" w:type="dxa"/>
            <w:vAlign w:val="center"/>
          </w:tcPr>
          <w:p>
            <w:pPr>
              <w:jc w:val="center"/>
              <w:rPr>
                <w:rFonts w:ascii="宋体" w:hAnsi="宋体" w:eastAsia="宋体" w:cs="宋体"/>
                <w:b/>
                <w:szCs w:val="21"/>
              </w:rPr>
            </w:pPr>
            <w:r>
              <w:rPr>
                <w:rFonts w:hint="eastAsia" w:ascii="宋体" w:hAnsi="宋体" w:eastAsia="宋体" w:cs="宋体"/>
                <w:b/>
                <w:sz w:val="21"/>
                <w:szCs w:val="21"/>
              </w:rPr>
              <w:t>评比规则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66" w:type="dxa"/>
            <w:vAlign w:val="center"/>
          </w:tcPr>
          <w:p>
            <w:pPr>
              <w:jc w:val="center"/>
              <w:rPr>
                <w:rFonts w:ascii="宋体" w:hAnsi="宋体" w:eastAsia="宋体" w:cs="宋体"/>
                <w:szCs w:val="21"/>
              </w:rPr>
            </w:pPr>
            <w:r>
              <w:rPr>
                <w:rFonts w:hint="eastAsia" w:ascii="宋体" w:hAnsi="宋体" w:eastAsia="宋体" w:cs="宋体"/>
                <w:sz w:val="21"/>
                <w:szCs w:val="21"/>
              </w:rPr>
              <w:t>一等奖</w:t>
            </w:r>
          </w:p>
        </w:tc>
        <w:tc>
          <w:tcPr>
            <w:tcW w:w="1382" w:type="dxa"/>
            <w:vAlign w:val="center"/>
          </w:tcPr>
          <w:p>
            <w:pPr>
              <w:jc w:val="center"/>
              <w:rPr>
                <w:rFonts w:ascii="宋体" w:hAnsi="宋体" w:eastAsia="宋体" w:cs="宋体"/>
                <w:szCs w:val="21"/>
              </w:rPr>
            </w:pPr>
            <w:r>
              <w:rPr>
                <w:rFonts w:hint="eastAsia" w:ascii="宋体" w:hAnsi="宋体" w:eastAsia="宋体" w:cs="宋体"/>
                <w:sz w:val="21"/>
                <w:szCs w:val="21"/>
              </w:rPr>
              <w:t>1名</w:t>
            </w:r>
          </w:p>
        </w:tc>
        <w:tc>
          <w:tcPr>
            <w:tcW w:w="1505" w:type="dxa"/>
            <w:vAlign w:val="center"/>
          </w:tcPr>
          <w:p>
            <w:pPr>
              <w:jc w:val="center"/>
              <w:rPr>
                <w:rFonts w:ascii="宋体" w:hAnsi="宋体" w:eastAsia="宋体" w:cs="宋体"/>
                <w:szCs w:val="21"/>
              </w:rPr>
            </w:pPr>
            <w:r>
              <w:rPr>
                <w:rFonts w:hint="eastAsia" w:ascii="宋体" w:hAnsi="宋体" w:eastAsia="宋体" w:cs="宋体"/>
                <w:sz w:val="21"/>
                <w:szCs w:val="21"/>
              </w:rPr>
              <w:t>10000元</w:t>
            </w:r>
          </w:p>
        </w:tc>
        <w:tc>
          <w:tcPr>
            <w:tcW w:w="4216" w:type="dxa"/>
            <w:vAlign w:val="center"/>
          </w:tcPr>
          <w:p>
            <w:pPr>
              <w:jc w:val="center"/>
              <w:rPr>
                <w:rFonts w:ascii="宋体" w:hAnsi="宋体" w:eastAsia="宋体" w:cs="宋体"/>
                <w:szCs w:val="21"/>
              </w:rPr>
            </w:pPr>
            <w:r>
              <w:rPr>
                <w:rFonts w:hint="eastAsia" w:ascii="宋体" w:hAnsi="宋体" w:eastAsia="宋体" w:cs="宋体"/>
                <w:sz w:val="21"/>
                <w:szCs w:val="21"/>
              </w:rPr>
              <w:t>奖励组别最终总成绩排名第1名的团队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66" w:type="dxa"/>
            <w:vAlign w:val="center"/>
          </w:tcPr>
          <w:p>
            <w:pPr>
              <w:jc w:val="center"/>
              <w:rPr>
                <w:rFonts w:ascii="宋体" w:hAnsi="宋体" w:eastAsia="宋体" w:cs="宋体"/>
                <w:szCs w:val="21"/>
              </w:rPr>
            </w:pPr>
            <w:r>
              <w:rPr>
                <w:rFonts w:hint="eastAsia" w:ascii="宋体" w:hAnsi="宋体" w:eastAsia="宋体" w:cs="宋体"/>
                <w:sz w:val="21"/>
                <w:szCs w:val="21"/>
              </w:rPr>
              <w:t>二等奖</w:t>
            </w:r>
          </w:p>
        </w:tc>
        <w:tc>
          <w:tcPr>
            <w:tcW w:w="1382" w:type="dxa"/>
            <w:vAlign w:val="center"/>
          </w:tcPr>
          <w:p>
            <w:pPr>
              <w:jc w:val="center"/>
              <w:rPr>
                <w:rFonts w:ascii="宋体" w:hAnsi="宋体" w:eastAsia="宋体" w:cs="宋体"/>
                <w:szCs w:val="21"/>
              </w:rPr>
            </w:pPr>
            <w:r>
              <w:rPr>
                <w:rFonts w:hint="eastAsia" w:ascii="宋体" w:hAnsi="宋体" w:eastAsia="宋体" w:cs="宋体"/>
                <w:sz w:val="21"/>
                <w:szCs w:val="21"/>
              </w:rPr>
              <w:t>2名</w:t>
            </w:r>
          </w:p>
        </w:tc>
        <w:tc>
          <w:tcPr>
            <w:tcW w:w="1505" w:type="dxa"/>
            <w:vAlign w:val="center"/>
          </w:tcPr>
          <w:p>
            <w:pPr>
              <w:jc w:val="center"/>
              <w:rPr>
                <w:rFonts w:ascii="宋体" w:hAnsi="宋体" w:eastAsia="宋体" w:cs="宋体"/>
                <w:szCs w:val="21"/>
              </w:rPr>
            </w:pPr>
            <w:r>
              <w:rPr>
                <w:rFonts w:hint="eastAsia" w:ascii="宋体" w:hAnsi="宋体" w:eastAsia="宋体" w:cs="宋体"/>
                <w:sz w:val="21"/>
                <w:szCs w:val="21"/>
                <w:lang w:val="en-US" w:eastAsia="zh-CN"/>
              </w:rPr>
              <w:t>2000</w:t>
            </w:r>
            <w:r>
              <w:rPr>
                <w:rFonts w:hint="eastAsia" w:ascii="宋体" w:hAnsi="宋体" w:eastAsia="宋体" w:cs="宋体"/>
                <w:sz w:val="21"/>
                <w:szCs w:val="21"/>
              </w:rPr>
              <w:t>元</w:t>
            </w:r>
          </w:p>
        </w:tc>
        <w:tc>
          <w:tcPr>
            <w:tcW w:w="4216" w:type="dxa"/>
            <w:vAlign w:val="center"/>
          </w:tcPr>
          <w:p>
            <w:pPr>
              <w:jc w:val="center"/>
              <w:rPr>
                <w:rFonts w:ascii="宋体" w:hAnsi="宋体" w:eastAsia="宋体" w:cs="宋体"/>
                <w:szCs w:val="21"/>
              </w:rPr>
            </w:pPr>
            <w:r>
              <w:rPr>
                <w:rFonts w:hint="eastAsia" w:ascii="宋体" w:hAnsi="宋体" w:eastAsia="宋体" w:cs="宋体"/>
                <w:sz w:val="21"/>
                <w:szCs w:val="21"/>
              </w:rPr>
              <w:t>奖励组别最终总成绩排名第2-3名的团队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66" w:type="dxa"/>
            <w:vAlign w:val="center"/>
          </w:tcPr>
          <w:p>
            <w:pPr>
              <w:jc w:val="center"/>
              <w:rPr>
                <w:rFonts w:ascii="宋体" w:hAnsi="宋体" w:eastAsia="宋体" w:cs="宋体"/>
                <w:szCs w:val="21"/>
              </w:rPr>
            </w:pPr>
            <w:r>
              <w:rPr>
                <w:rFonts w:hint="eastAsia" w:ascii="宋体" w:hAnsi="宋体" w:eastAsia="宋体" w:cs="宋体"/>
                <w:sz w:val="21"/>
                <w:szCs w:val="21"/>
              </w:rPr>
              <w:t>三等奖</w:t>
            </w:r>
          </w:p>
        </w:tc>
        <w:tc>
          <w:tcPr>
            <w:tcW w:w="1382" w:type="dxa"/>
            <w:vAlign w:val="center"/>
          </w:tcPr>
          <w:p>
            <w:pPr>
              <w:jc w:val="center"/>
              <w:rPr>
                <w:rFonts w:ascii="宋体" w:hAnsi="宋体" w:eastAsia="宋体" w:cs="宋体"/>
                <w:szCs w:val="21"/>
              </w:rPr>
            </w:pPr>
            <w:r>
              <w:rPr>
                <w:rFonts w:hint="eastAsia" w:ascii="宋体" w:hAnsi="宋体" w:eastAsia="宋体" w:cs="宋体"/>
                <w:sz w:val="21"/>
                <w:szCs w:val="21"/>
              </w:rPr>
              <w:t>3名</w:t>
            </w:r>
          </w:p>
        </w:tc>
        <w:tc>
          <w:tcPr>
            <w:tcW w:w="1505" w:type="dxa"/>
            <w:vAlign w:val="center"/>
          </w:tcPr>
          <w:p>
            <w:pPr>
              <w:jc w:val="center"/>
              <w:rPr>
                <w:rFonts w:ascii="宋体" w:hAnsi="宋体" w:eastAsia="宋体" w:cs="宋体"/>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000元</w:t>
            </w:r>
          </w:p>
        </w:tc>
        <w:tc>
          <w:tcPr>
            <w:tcW w:w="4216" w:type="dxa"/>
            <w:vAlign w:val="center"/>
          </w:tcPr>
          <w:p>
            <w:pPr>
              <w:jc w:val="center"/>
              <w:rPr>
                <w:rFonts w:ascii="宋体" w:hAnsi="宋体" w:eastAsia="宋体" w:cs="宋体"/>
                <w:szCs w:val="21"/>
              </w:rPr>
            </w:pPr>
            <w:r>
              <w:rPr>
                <w:rFonts w:hint="eastAsia" w:ascii="宋体" w:hAnsi="宋体" w:eastAsia="宋体" w:cs="宋体"/>
                <w:sz w:val="21"/>
                <w:szCs w:val="21"/>
              </w:rPr>
              <w:t>奖励组别最终总成绩排名第4-6名的团队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66" w:type="dxa"/>
            <w:vAlign w:val="center"/>
          </w:tcPr>
          <w:p>
            <w:pPr>
              <w:jc w:val="center"/>
              <w:rPr>
                <w:rFonts w:ascii="宋体" w:hAnsi="宋体" w:eastAsia="宋体" w:cs="宋体"/>
                <w:szCs w:val="21"/>
              </w:rPr>
            </w:pPr>
            <w:r>
              <w:rPr>
                <w:rFonts w:hint="eastAsia" w:ascii="宋体" w:hAnsi="宋体" w:eastAsia="宋体" w:cs="宋体"/>
                <w:sz w:val="21"/>
                <w:szCs w:val="21"/>
              </w:rPr>
              <w:t>优秀奖</w:t>
            </w:r>
          </w:p>
        </w:tc>
        <w:tc>
          <w:tcPr>
            <w:tcW w:w="1382" w:type="dxa"/>
            <w:vAlign w:val="center"/>
          </w:tcPr>
          <w:p>
            <w:pPr>
              <w:jc w:val="center"/>
              <w:rPr>
                <w:rFonts w:ascii="宋体" w:hAnsi="宋体" w:eastAsia="宋体" w:cs="宋体"/>
                <w:szCs w:val="21"/>
              </w:rPr>
            </w:pPr>
            <w:r>
              <w:rPr>
                <w:rFonts w:hint="eastAsia" w:ascii="宋体" w:hAnsi="宋体" w:eastAsia="宋体" w:cs="宋体"/>
                <w:sz w:val="21"/>
                <w:szCs w:val="21"/>
              </w:rPr>
              <w:t>若干名</w:t>
            </w:r>
          </w:p>
        </w:tc>
        <w:tc>
          <w:tcPr>
            <w:tcW w:w="1505" w:type="dxa"/>
            <w:vAlign w:val="center"/>
          </w:tcPr>
          <w:p>
            <w:pPr>
              <w:jc w:val="center"/>
              <w:rPr>
                <w:rFonts w:ascii="宋体" w:hAnsi="宋体" w:eastAsia="宋体" w:cs="宋体"/>
                <w:szCs w:val="21"/>
              </w:rPr>
            </w:pPr>
            <w:r>
              <w:rPr>
                <w:rFonts w:hint="eastAsia" w:ascii="宋体" w:hAnsi="宋体" w:eastAsia="宋体" w:cs="宋体"/>
                <w:sz w:val="21"/>
                <w:szCs w:val="21"/>
              </w:rPr>
              <w:t>——</w:t>
            </w:r>
          </w:p>
        </w:tc>
        <w:tc>
          <w:tcPr>
            <w:tcW w:w="4216" w:type="dxa"/>
            <w:vAlign w:val="center"/>
          </w:tcPr>
          <w:p>
            <w:pPr>
              <w:jc w:val="center"/>
              <w:rPr>
                <w:rFonts w:ascii="宋体" w:hAnsi="宋体" w:eastAsia="宋体" w:cs="宋体"/>
                <w:szCs w:val="21"/>
              </w:rPr>
            </w:pPr>
            <w:r>
              <w:rPr>
                <w:rFonts w:hint="eastAsia" w:ascii="宋体" w:hAnsi="宋体" w:eastAsia="宋体" w:cs="宋体"/>
                <w:sz w:val="21"/>
                <w:szCs w:val="21"/>
              </w:rPr>
              <w:t>奖励组别其余参加现场展示比赛的团队</w:t>
            </w:r>
          </w:p>
        </w:tc>
      </w:tr>
    </w:tbl>
    <w:p>
      <w:pPr>
        <w:widowControl/>
        <w:shd w:val="clear" w:color="auto" w:fill="FFFFFF"/>
        <w:spacing w:line="360" w:lineRule="auto"/>
        <w:ind w:firstLine="632" w:firstLineChars="200"/>
        <w:jc w:val="left"/>
        <w:rPr>
          <w:rFonts w:hint="eastAsia" w:ascii="仿宋_GB2312" w:hAnsi="宋体" w:cs="宋体"/>
          <w:color w:val="000000"/>
          <w:kern w:val="0"/>
          <w:szCs w:val="32"/>
        </w:rPr>
      </w:pPr>
      <w:r>
        <w:rPr>
          <w:rFonts w:hint="eastAsia" w:ascii="仿宋_GB2312" w:hAnsi="宋体" w:cs="宋体"/>
          <w:color w:val="000000"/>
          <w:kern w:val="0"/>
          <w:szCs w:val="32"/>
        </w:rPr>
        <w:t>其他若干奖项评比规则及奖励说明如下。</w:t>
      </w:r>
    </w:p>
    <w:tbl>
      <w:tblPr>
        <w:tblStyle w:val="6"/>
        <w:tblW w:w="905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29"/>
        <w:gridCol w:w="1325"/>
        <w:gridCol w:w="1312"/>
        <w:gridCol w:w="44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29" w:type="dxa"/>
            <w:vAlign w:val="center"/>
          </w:tcPr>
          <w:p>
            <w:pPr>
              <w:jc w:val="center"/>
              <w:rPr>
                <w:rFonts w:ascii="宋体" w:hAnsi="宋体" w:eastAsia="宋体" w:cs="宋体"/>
                <w:b/>
                <w:szCs w:val="21"/>
              </w:rPr>
            </w:pPr>
            <w:r>
              <w:rPr>
                <w:rFonts w:hint="eastAsia" w:ascii="宋体" w:hAnsi="宋体" w:eastAsia="宋体" w:cs="宋体"/>
                <w:b/>
                <w:sz w:val="21"/>
                <w:szCs w:val="21"/>
              </w:rPr>
              <w:t>奖项</w:t>
            </w:r>
          </w:p>
        </w:tc>
        <w:tc>
          <w:tcPr>
            <w:tcW w:w="1325" w:type="dxa"/>
            <w:vAlign w:val="center"/>
          </w:tcPr>
          <w:p>
            <w:pPr>
              <w:jc w:val="center"/>
              <w:rPr>
                <w:rFonts w:ascii="宋体" w:hAnsi="宋体" w:eastAsia="宋体" w:cs="宋体"/>
                <w:b/>
                <w:szCs w:val="21"/>
              </w:rPr>
            </w:pPr>
            <w:r>
              <w:rPr>
                <w:rFonts w:hint="eastAsia" w:ascii="宋体" w:hAnsi="宋体" w:eastAsia="宋体" w:cs="宋体"/>
                <w:b/>
                <w:sz w:val="21"/>
                <w:szCs w:val="21"/>
              </w:rPr>
              <w:t>名额</w:t>
            </w:r>
          </w:p>
        </w:tc>
        <w:tc>
          <w:tcPr>
            <w:tcW w:w="1312" w:type="dxa"/>
            <w:vAlign w:val="center"/>
          </w:tcPr>
          <w:p>
            <w:pPr>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现金奖励</w:t>
            </w:r>
          </w:p>
        </w:tc>
        <w:tc>
          <w:tcPr>
            <w:tcW w:w="4493" w:type="dxa"/>
            <w:vAlign w:val="center"/>
          </w:tcPr>
          <w:p>
            <w:pPr>
              <w:jc w:val="center"/>
              <w:rPr>
                <w:rFonts w:ascii="宋体" w:hAnsi="宋体" w:eastAsia="宋体" w:cs="宋体"/>
                <w:b/>
                <w:szCs w:val="21"/>
              </w:rPr>
            </w:pPr>
            <w:r>
              <w:rPr>
                <w:rFonts w:hint="eastAsia" w:ascii="宋体" w:hAnsi="宋体" w:eastAsia="宋体" w:cs="宋体"/>
                <w:b/>
                <w:sz w:val="21"/>
                <w:szCs w:val="21"/>
              </w:rPr>
              <w:t>评比规则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29" w:type="dxa"/>
            <w:vAlign w:val="center"/>
          </w:tcPr>
          <w:p>
            <w:pPr>
              <w:jc w:val="center"/>
              <w:rPr>
                <w:rFonts w:ascii="宋体" w:hAnsi="宋体" w:eastAsia="宋体" w:cs="宋体"/>
                <w:szCs w:val="21"/>
              </w:rPr>
            </w:pPr>
            <w:r>
              <w:rPr>
                <w:rFonts w:hint="eastAsia" w:ascii="宋体" w:hAnsi="宋体" w:eastAsia="宋体" w:cs="宋体"/>
                <w:sz w:val="21"/>
                <w:szCs w:val="21"/>
              </w:rPr>
              <w:t>优秀组织院校奖</w:t>
            </w:r>
          </w:p>
        </w:tc>
        <w:tc>
          <w:tcPr>
            <w:tcW w:w="1325" w:type="dxa"/>
            <w:vAlign w:val="center"/>
          </w:tcPr>
          <w:p>
            <w:pPr>
              <w:jc w:val="center"/>
              <w:rPr>
                <w:rFonts w:ascii="宋体" w:hAnsi="宋体" w:eastAsia="宋体" w:cs="宋体"/>
                <w:szCs w:val="21"/>
              </w:rPr>
            </w:pPr>
            <w:r>
              <w:rPr>
                <w:rFonts w:hint="eastAsia" w:ascii="宋体" w:hAnsi="宋体" w:eastAsia="宋体" w:cs="宋体"/>
                <w:sz w:val="21"/>
                <w:szCs w:val="21"/>
              </w:rPr>
              <w:t>2名</w:t>
            </w:r>
          </w:p>
        </w:tc>
        <w:tc>
          <w:tcPr>
            <w:tcW w:w="1312" w:type="dxa"/>
            <w:vMerge w:val="restart"/>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待企业赞助</w:t>
            </w:r>
          </w:p>
        </w:tc>
        <w:tc>
          <w:tcPr>
            <w:tcW w:w="4493" w:type="dxa"/>
            <w:vAlign w:val="center"/>
          </w:tcPr>
          <w:p>
            <w:pPr>
              <w:jc w:val="center"/>
              <w:rPr>
                <w:rFonts w:ascii="宋体" w:hAnsi="宋体" w:eastAsia="宋体" w:cs="宋体"/>
                <w:szCs w:val="21"/>
              </w:rPr>
            </w:pPr>
            <w:r>
              <w:rPr>
                <w:rFonts w:hint="eastAsia" w:ascii="宋体" w:hAnsi="宋体" w:eastAsia="宋体" w:cs="宋体"/>
                <w:sz w:val="21"/>
                <w:szCs w:val="21"/>
              </w:rPr>
              <w:t>奖励报名团队数量最多及对大赛作出突出贡献的院校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29" w:type="dxa"/>
            <w:vAlign w:val="center"/>
          </w:tcPr>
          <w:p>
            <w:pPr>
              <w:jc w:val="center"/>
              <w:rPr>
                <w:rFonts w:ascii="宋体" w:hAnsi="宋体" w:eastAsia="宋体" w:cs="宋体"/>
                <w:szCs w:val="21"/>
              </w:rPr>
            </w:pPr>
            <w:r>
              <w:rPr>
                <w:rFonts w:hint="eastAsia" w:ascii="宋体" w:hAnsi="宋体" w:eastAsia="宋体" w:cs="宋体"/>
                <w:sz w:val="21"/>
                <w:szCs w:val="21"/>
              </w:rPr>
              <w:t>优秀指导教师奖</w:t>
            </w:r>
          </w:p>
        </w:tc>
        <w:tc>
          <w:tcPr>
            <w:tcW w:w="1325" w:type="dxa"/>
            <w:vAlign w:val="center"/>
          </w:tcPr>
          <w:p>
            <w:pPr>
              <w:jc w:val="center"/>
              <w:rPr>
                <w:rFonts w:ascii="宋体" w:hAnsi="宋体" w:eastAsia="宋体" w:cs="宋体"/>
                <w:szCs w:val="21"/>
              </w:rPr>
            </w:pPr>
            <w:r>
              <w:rPr>
                <w:rFonts w:hint="eastAsia" w:ascii="宋体" w:hAnsi="宋体" w:eastAsia="宋体" w:cs="宋体"/>
                <w:sz w:val="21"/>
                <w:szCs w:val="21"/>
              </w:rPr>
              <w:t>6名</w:t>
            </w:r>
          </w:p>
        </w:tc>
        <w:tc>
          <w:tcPr>
            <w:tcW w:w="1312" w:type="dxa"/>
            <w:vMerge w:val="continue"/>
            <w:vAlign w:val="center"/>
          </w:tcPr>
          <w:p>
            <w:pPr>
              <w:jc w:val="center"/>
              <w:rPr>
                <w:rFonts w:hint="eastAsia" w:ascii="宋体" w:hAnsi="宋体" w:eastAsia="宋体" w:cs="宋体"/>
                <w:sz w:val="21"/>
                <w:szCs w:val="21"/>
              </w:rPr>
            </w:pPr>
          </w:p>
        </w:tc>
        <w:tc>
          <w:tcPr>
            <w:tcW w:w="4493" w:type="dxa"/>
            <w:vAlign w:val="center"/>
          </w:tcPr>
          <w:p>
            <w:pPr>
              <w:jc w:val="center"/>
              <w:rPr>
                <w:rFonts w:ascii="宋体" w:hAnsi="宋体" w:eastAsia="宋体" w:cs="宋体"/>
                <w:szCs w:val="21"/>
              </w:rPr>
            </w:pPr>
            <w:r>
              <w:rPr>
                <w:rFonts w:hint="eastAsia" w:ascii="宋体" w:hAnsi="宋体" w:eastAsia="宋体" w:cs="宋体"/>
                <w:sz w:val="21"/>
                <w:szCs w:val="21"/>
              </w:rPr>
              <w:t>奖励一、二、三等奖的获奖团队指导老师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29" w:type="dxa"/>
            <w:vAlign w:val="center"/>
          </w:tcPr>
          <w:p>
            <w:pPr>
              <w:jc w:val="center"/>
              <w:rPr>
                <w:rFonts w:ascii="宋体" w:hAnsi="宋体" w:eastAsia="宋体" w:cs="宋体"/>
                <w:szCs w:val="21"/>
              </w:rPr>
            </w:pPr>
            <w:r>
              <w:rPr>
                <w:rFonts w:hint="eastAsia" w:ascii="宋体" w:hAnsi="宋体" w:eastAsia="宋体" w:cs="宋体"/>
                <w:sz w:val="21"/>
                <w:szCs w:val="21"/>
                <w:lang w:val="en-US" w:eastAsia="zh-CN"/>
              </w:rPr>
              <w:t>优秀</w:t>
            </w:r>
            <w:r>
              <w:rPr>
                <w:rFonts w:hint="eastAsia" w:ascii="宋体" w:hAnsi="宋体" w:eastAsia="宋体" w:cs="宋体"/>
                <w:sz w:val="21"/>
                <w:szCs w:val="21"/>
              </w:rPr>
              <w:t>领袖奖</w:t>
            </w:r>
          </w:p>
        </w:tc>
        <w:tc>
          <w:tcPr>
            <w:tcW w:w="1325" w:type="dxa"/>
            <w:vAlign w:val="center"/>
          </w:tcPr>
          <w:p>
            <w:pPr>
              <w:jc w:val="center"/>
              <w:rPr>
                <w:rFonts w:ascii="宋体" w:hAnsi="宋体" w:eastAsia="宋体" w:cs="宋体"/>
                <w:szCs w:val="21"/>
              </w:rPr>
            </w:pPr>
            <w:r>
              <w:rPr>
                <w:rFonts w:hint="eastAsia" w:ascii="宋体" w:hAnsi="宋体" w:eastAsia="宋体" w:cs="宋体"/>
                <w:sz w:val="21"/>
                <w:szCs w:val="21"/>
              </w:rPr>
              <w:t>1名</w:t>
            </w:r>
          </w:p>
        </w:tc>
        <w:tc>
          <w:tcPr>
            <w:tcW w:w="1312" w:type="dxa"/>
            <w:vMerge w:val="continue"/>
            <w:vAlign w:val="center"/>
          </w:tcPr>
          <w:p>
            <w:pPr>
              <w:jc w:val="center"/>
              <w:rPr>
                <w:rFonts w:hint="eastAsia" w:ascii="宋体" w:hAnsi="宋体" w:eastAsia="宋体" w:cs="宋体"/>
                <w:sz w:val="21"/>
                <w:szCs w:val="21"/>
              </w:rPr>
            </w:pPr>
          </w:p>
        </w:tc>
        <w:tc>
          <w:tcPr>
            <w:tcW w:w="4493" w:type="dxa"/>
            <w:vAlign w:val="center"/>
          </w:tcPr>
          <w:p>
            <w:pPr>
              <w:jc w:val="center"/>
              <w:rPr>
                <w:rFonts w:ascii="宋体" w:hAnsi="宋体" w:eastAsia="宋体" w:cs="宋体"/>
                <w:szCs w:val="21"/>
              </w:rPr>
            </w:pPr>
            <w:r>
              <w:rPr>
                <w:rFonts w:hint="eastAsia" w:ascii="宋体" w:hAnsi="宋体" w:eastAsia="宋体" w:cs="宋体"/>
                <w:sz w:val="21"/>
                <w:szCs w:val="21"/>
              </w:rPr>
              <w:t>奖励一等奖的获奖团队队长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29" w:type="dxa"/>
            <w:vAlign w:val="center"/>
          </w:tcPr>
          <w:p>
            <w:pPr>
              <w:jc w:val="center"/>
              <w:rPr>
                <w:rFonts w:ascii="宋体" w:hAnsi="宋体" w:eastAsia="宋体" w:cs="宋体"/>
                <w:szCs w:val="21"/>
              </w:rPr>
            </w:pPr>
            <w:r>
              <w:rPr>
                <w:rFonts w:hint="eastAsia" w:ascii="宋体" w:hAnsi="宋体" w:eastAsia="宋体" w:cs="宋体"/>
                <w:sz w:val="21"/>
                <w:szCs w:val="21"/>
                <w:lang w:val="en-US" w:eastAsia="zh-CN"/>
              </w:rPr>
              <w:t>优秀</w:t>
            </w:r>
            <w:r>
              <w:rPr>
                <w:rFonts w:hint="eastAsia" w:ascii="宋体" w:hAnsi="宋体" w:eastAsia="宋体" w:cs="宋体"/>
                <w:sz w:val="21"/>
                <w:szCs w:val="21"/>
              </w:rPr>
              <w:t>创意营销奖</w:t>
            </w:r>
          </w:p>
        </w:tc>
        <w:tc>
          <w:tcPr>
            <w:tcW w:w="1325" w:type="dxa"/>
            <w:vAlign w:val="center"/>
          </w:tcPr>
          <w:p>
            <w:pPr>
              <w:jc w:val="center"/>
              <w:rPr>
                <w:rFonts w:ascii="宋体" w:hAnsi="宋体" w:eastAsia="宋体" w:cs="宋体"/>
                <w:szCs w:val="21"/>
              </w:rPr>
            </w:pPr>
            <w:r>
              <w:rPr>
                <w:rFonts w:hint="eastAsia" w:ascii="宋体" w:hAnsi="宋体" w:eastAsia="宋体" w:cs="宋体"/>
                <w:sz w:val="21"/>
                <w:szCs w:val="21"/>
              </w:rPr>
              <w:t>3名</w:t>
            </w:r>
          </w:p>
        </w:tc>
        <w:tc>
          <w:tcPr>
            <w:tcW w:w="1312" w:type="dxa"/>
            <w:vMerge w:val="continue"/>
            <w:vAlign w:val="center"/>
          </w:tcPr>
          <w:p>
            <w:pPr>
              <w:jc w:val="center"/>
              <w:rPr>
                <w:rFonts w:hint="eastAsia" w:ascii="宋体" w:hAnsi="宋体" w:eastAsia="宋体" w:cs="宋体"/>
                <w:sz w:val="21"/>
                <w:szCs w:val="21"/>
              </w:rPr>
            </w:pPr>
          </w:p>
        </w:tc>
        <w:tc>
          <w:tcPr>
            <w:tcW w:w="4493" w:type="dxa"/>
            <w:vAlign w:val="center"/>
          </w:tcPr>
          <w:p>
            <w:pPr>
              <w:jc w:val="center"/>
              <w:rPr>
                <w:rFonts w:ascii="宋体" w:hAnsi="宋体" w:eastAsia="宋体" w:cs="宋体"/>
                <w:szCs w:val="21"/>
              </w:rPr>
            </w:pPr>
            <w:r>
              <w:rPr>
                <w:rFonts w:hint="eastAsia" w:ascii="宋体" w:hAnsi="宋体" w:eastAsia="宋体" w:cs="宋体"/>
                <w:sz w:val="21"/>
                <w:szCs w:val="21"/>
              </w:rPr>
              <w:t>奖励创业方案评比前三名的参赛团队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29" w:type="dxa"/>
            <w:vAlign w:val="center"/>
          </w:tcPr>
          <w:p>
            <w:pPr>
              <w:jc w:val="center"/>
              <w:rPr>
                <w:rFonts w:ascii="宋体" w:hAnsi="宋体" w:eastAsia="宋体" w:cs="宋体"/>
                <w:szCs w:val="21"/>
              </w:rPr>
            </w:pPr>
            <w:r>
              <w:rPr>
                <w:rFonts w:hint="eastAsia" w:ascii="宋体" w:hAnsi="宋体" w:eastAsia="宋体" w:cs="宋体"/>
                <w:sz w:val="21"/>
                <w:szCs w:val="21"/>
              </w:rPr>
              <w:t>优秀助农奖</w:t>
            </w:r>
          </w:p>
        </w:tc>
        <w:tc>
          <w:tcPr>
            <w:tcW w:w="1325" w:type="dxa"/>
            <w:vAlign w:val="center"/>
          </w:tcPr>
          <w:p>
            <w:pPr>
              <w:jc w:val="center"/>
              <w:rPr>
                <w:rFonts w:ascii="宋体" w:hAnsi="宋体" w:eastAsia="宋体" w:cs="宋体"/>
                <w:szCs w:val="21"/>
              </w:rPr>
            </w:pPr>
            <w:r>
              <w:rPr>
                <w:rFonts w:hint="eastAsia" w:ascii="宋体" w:hAnsi="宋体" w:eastAsia="宋体" w:cs="宋体"/>
                <w:sz w:val="21"/>
                <w:szCs w:val="21"/>
              </w:rPr>
              <w:t>3名</w:t>
            </w:r>
          </w:p>
        </w:tc>
        <w:tc>
          <w:tcPr>
            <w:tcW w:w="1312" w:type="dxa"/>
            <w:vMerge w:val="continue"/>
            <w:vAlign w:val="center"/>
          </w:tcPr>
          <w:p>
            <w:pPr>
              <w:jc w:val="center"/>
              <w:rPr>
                <w:rFonts w:hint="eastAsia" w:ascii="宋体" w:hAnsi="宋体" w:eastAsia="宋体" w:cs="宋体"/>
                <w:sz w:val="21"/>
                <w:szCs w:val="21"/>
              </w:rPr>
            </w:pPr>
          </w:p>
        </w:tc>
        <w:tc>
          <w:tcPr>
            <w:tcW w:w="4493" w:type="dxa"/>
            <w:vAlign w:val="center"/>
          </w:tcPr>
          <w:p>
            <w:pPr>
              <w:jc w:val="center"/>
              <w:rPr>
                <w:rFonts w:ascii="宋体" w:hAnsi="宋体" w:eastAsia="宋体" w:cs="宋体"/>
                <w:szCs w:val="21"/>
              </w:rPr>
            </w:pPr>
            <w:r>
              <w:rPr>
                <w:rFonts w:hint="eastAsia" w:ascii="宋体" w:hAnsi="宋体" w:eastAsia="宋体" w:cs="宋体"/>
                <w:sz w:val="21"/>
                <w:szCs w:val="21"/>
              </w:rPr>
              <w:t>奖励团队销售金额前三名的参赛团队</w:t>
            </w:r>
          </w:p>
        </w:tc>
      </w:tr>
    </w:tbl>
    <w:p>
      <w:pPr>
        <w:widowControl/>
        <w:shd w:val="clear" w:color="auto" w:fill="FFFFFF"/>
        <w:spacing w:line="560" w:lineRule="exact"/>
        <w:ind w:left="640"/>
        <w:jc w:val="left"/>
        <w:rPr>
          <w:rFonts w:hint="eastAsia" w:ascii="楷体" w:hAnsi="楷体" w:eastAsia="楷体" w:cs="宋体"/>
          <w:b/>
          <w:color w:val="000000"/>
          <w:kern w:val="0"/>
          <w:szCs w:val="32"/>
        </w:rPr>
      </w:pPr>
      <w:r>
        <w:rPr>
          <w:rFonts w:hint="eastAsia" w:ascii="楷体" w:hAnsi="楷体" w:eastAsia="楷体" w:cs="宋体"/>
          <w:b/>
          <w:color w:val="000000"/>
          <w:kern w:val="0"/>
          <w:szCs w:val="32"/>
        </w:rPr>
        <w:t>（二）创新创业扶持</w:t>
      </w:r>
    </w:p>
    <w:p>
      <w:pPr>
        <w:widowControl/>
        <w:shd w:val="clear" w:color="auto" w:fill="FFFFFF"/>
        <w:spacing w:line="560" w:lineRule="exact"/>
        <w:ind w:firstLine="632" w:firstLineChars="200"/>
        <w:rPr>
          <w:rFonts w:hint="eastAsia" w:ascii="仿宋_GB2312" w:hAnsi="楷体" w:cs="宋体"/>
          <w:b/>
          <w:color w:val="000000"/>
          <w:kern w:val="0"/>
          <w:szCs w:val="32"/>
        </w:rPr>
      </w:pPr>
      <w:r>
        <w:rPr>
          <w:rFonts w:hint="eastAsia" w:ascii="仿宋_GB2312" w:hAnsi="楷体" w:cs="宋体"/>
          <w:color w:val="000000"/>
          <w:kern w:val="0"/>
          <w:szCs w:val="32"/>
        </w:rPr>
        <w:t>1、</w:t>
      </w:r>
      <w:r>
        <w:rPr>
          <w:rFonts w:hint="eastAsia" w:ascii="仿宋_GB2312" w:hAnsi="宋体" w:cs="宋体"/>
          <w:color w:val="000000"/>
          <w:kern w:val="0"/>
          <w:szCs w:val="32"/>
        </w:rPr>
        <w:t>各赞助单位将为获奖参赛者推荐或提供宝贵就业岗位，为未就业的学生提供实习机会并优先录用。</w:t>
      </w:r>
    </w:p>
    <w:p>
      <w:pPr>
        <w:widowControl/>
        <w:shd w:val="clear" w:color="auto" w:fill="FFFFFF"/>
        <w:spacing w:line="560" w:lineRule="exact"/>
        <w:ind w:firstLine="632" w:firstLineChars="200"/>
        <w:rPr>
          <w:rFonts w:hint="eastAsia" w:ascii="仿宋_GB2312" w:hAnsi="宋体" w:cs="宋体"/>
          <w:color w:val="000000"/>
          <w:kern w:val="0"/>
          <w:szCs w:val="32"/>
        </w:rPr>
      </w:pPr>
      <w:r>
        <w:rPr>
          <w:rFonts w:hint="eastAsia" w:ascii="仿宋_GB2312" w:hAnsi="宋体" w:cs="宋体"/>
          <w:color w:val="000000"/>
          <w:kern w:val="0"/>
          <w:szCs w:val="32"/>
        </w:rPr>
        <w:t>2、</w:t>
      </w:r>
      <w:r>
        <w:rPr>
          <w:rFonts w:hint="eastAsia" w:ascii="仿宋_GB2312" w:hAnsi="宋体" w:cs="宋体"/>
          <w:color w:val="000000"/>
          <w:kern w:val="0"/>
          <w:szCs w:val="32"/>
          <w:lang w:eastAsia="zh-CN"/>
        </w:rPr>
        <w:t>大赛举办方</w:t>
      </w:r>
      <w:r>
        <w:rPr>
          <w:rFonts w:hint="eastAsia" w:ascii="仿宋_GB2312" w:hAnsi="宋体" w:cs="宋体"/>
          <w:color w:val="000000"/>
          <w:kern w:val="0"/>
          <w:szCs w:val="32"/>
        </w:rPr>
        <w:t>将与各院校开创业深度合作，获奖的参赛团队有机会入驻对应院校的创新创业孵化基地开展暑假创业营，并在后期经营中，将得到</w:t>
      </w:r>
      <w:r>
        <w:rPr>
          <w:rFonts w:hint="eastAsia" w:ascii="仿宋_GB2312" w:hAnsi="宋体" w:cs="宋体"/>
          <w:color w:val="000000"/>
          <w:kern w:val="0"/>
          <w:szCs w:val="32"/>
          <w:lang w:eastAsia="zh-CN"/>
        </w:rPr>
        <w:t>大赛举办方</w:t>
      </w:r>
      <w:r>
        <w:rPr>
          <w:rFonts w:hint="eastAsia" w:ascii="仿宋_GB2312" w:hAnsi="宋体" w:cs="宋体"/>
          <w:color w:val="000000"/>
          <w:kern w:val="0"/>
          <w:szCs w:val="32"/>
        </w:rPr>
        <w:t>提供的创业培训辅导和资金、技术支持，以便更好开展创业。</w:t>
      </w:r>
    </w:p>
    <w:p>
      <w:pPr>
        <w:widowControl/>
        <w:shd w:val="clear" w:color="auto" w:fill="FFFFFF"/>
        <w:spacing w:line="560" w:lineRule="exact"/>
        <w:ind w:firstLine="632" w:firstLineChars="200"/>
        <w:jc w:val="left"/>
        <w:rPr>
          <w:rFonts w:hint="default" w:ascii="黑体" w:hAnsi="黑体" w:eastAsia="黑体" w:cs="宋体"/>
          <w:bCs/>
          <w:color w:val="000000"/>
          <w:kern w:val="0"/>
          <w:szCs w:val="32"/>
          <w:lang w:val="en-US" w:eastAsia="zh-CN"/>
        </w:rPr>
      </w:pPr>
      <w:r>
        <w:rPr>
          <w:rFonts w:hint="eastAsia" w:ascii="黑体" w:hAnsi="黑体" w:eastAsia="黑体" w:cs="宋体"/>
          <w:bCs/>
          <w:color w:val="000000"/>
          <w:kern w:val="0"/>
          <w:szCs w:val="32"/>
          <w:lang w:val="en-US" w:eastAsia="zh-CN"/>
        </w:rPr>
        <w:t>九、联系方式</w:t>
      </w:r>
    </w:p>
    <w:p>
      <w:pPr>
        <w:widowControl/>
        <w:shd w:val="clear" w:color="auto" w:fill="FFFFFF"/>
        <w:spacing w:line="560" w:lineRule="exact"/>
        <w:ind w:firstLine="632" w:firstLineChars="200"/>
        <w:rPr>
          <w:rFonts w:ascii="仿宋_GB2312" w:hAnsi="宋体" w:cs="宋体"/>
          <w:color w:val="000000"/>
          <w:kern w:val="0"/>
          <w:szCs w:val="32"/>
        </w:rPr>
      </w:pPr>
      <w:r>
        <w:rPr>
          <w:rFonts w:hint="eastAsia" w:ascii="仿宋_GB2312" w:hAnsi="宋体" w:cs="宋体"/>
          <w:color w:val="000000"/>
          <w:kern w:val="0"/>
          <w:szCs w:val="32"/>
        </w:rPr>
        <w:t>茂名市教育局  林鹏森：</w:t>
      </w:r>
      <w:r>
        <w:rPr>
          <w:rFonts w:ascii="仿宋_GB2312" w:hAnsi="宋体" w:cs="宋体"/>
          <w:color w:val="000000"/>
          <w:kern w:val="0"/>
          <w:szCs w:val="32"/>
        </w:rPr>
        <w:t>13828648483</w:t>
      </w:r>
    </w:p>
    <w:p>
      <w:pPr>
        <w:widowControl/>
        <w:shd w:val="clear" w:color="auto" w:fill="FFFFFF"/>
        <w:spacing w:line="560" w:lineRule="exact"/>
        <w:ind w:firstLine="632" w:firstLineChars="200"/>
        <w:rPr>
          <w:rFonts w:hint="default" w:ascii="仿宋_GB2312" w:hAnsi="宋体" w:cs="宋体"/>
          <w:color w:val="000000"/>
          <w:kern w:val="0"/>
          <w:szCs w:val="32"/>
          <w:lang w:val="en-US" w:eastAsia="zh-CN"/>
        </w:rPr>
      </w:pPr>
      <w:r>
        <w:rPr>
          <w:rFonts w:hint="eastAsia" w:ascii="仿宋_GB2312" w:hAnsi="宋体" w:cs="宋体"/>
          <w:color w:val="000000"/>
          <w:kern w:val="0"/>
          <w:szCs w:val="32"/>
          <w:lang w:val="en-US" w:eastAsia="zh-CN"/>
        </w:rPr>
        <w:t>茂名市人力资源和社会保障局  陈海波13543369809</w:t>
      </w:r>
    </w:p>
    <w:p>
      <w:pPr>
        <w:widowControl/>
        <w:shd w:val="clear" w:color="auto" w:fill="FFFFFF"/>
        <w:spacing w:line="560" w:lineRule="exact"/>
        <w:ind w:firstLine="632" w:firstLineChars="200"/>
        <w:rPr>
          <w:rFonts w:hint="default" w:ascii="宋体" w:hAnsi="宋体" w:eastAsia="宋体" w:cs="宋体"/>
          <w:color w:val="000000"/>
          <w:kern w:val="0"/>
          <w:sz w:val="28"/>
          <w:szCs w:val="28"/>
          <w:lang w:val="en-US" w:eastAsia="zh-CN"/>
        </w:rPr>
      </w:pPr>
      <w:r>
        <w:rPr>
          <w:rFonts w:hint="eastAsia" w:ascii="仿宋_GB2312" w:hAnsi="宋体" w:cs="宋体"/>
          <w:color w:val="000000"/>
          <w:kern w:val="0"/>
          <w:szCs w:val="32"/>
        </w:rPr>
        <w:t>茂名市农业农村电子商务协会  张仪：18200661245</w:t>
      </w:r>
    </w:p>
    <w:p>
      <w:pPr>
        <w:widowControl/>
        <w:shd w:val="clear" w:color="auto" w:fill="FFFFFF"/>
        <w:spacing w:line="560" w:lineRule="exact"/>
        <w:ind w:firstLine="632" w:firstLineChars="200"/>
        <w:jc w:val="left"/>
        <w:rPr>
          <w:rFonts w:hint="eastAsia" w:ascii="仿宋_GB2312" w:hAnsi="宋体" w:cs="宋体"/>
          <w:color w:val="000000"/>
          <w:kern w:val="0"/>
          <w:szCs w:val="32"/>
        </w:rPr>
      </w:pPr>
      <w:r>
        <w:rPr>
          <w:rFonts w:hint="eastAsia" w:ascii="仿宋_GB2312" w:hAnsi="宋体" w:cs="宋体"/>
          <w:color w:val="000000"/>
          <w:kern w:val="0"/>
          <w:szCs w:val="32"/>
        </w:rPr>
        <w:t>附件：</w:t>
      </w:r>
    </w:p>
    <w:p>
      <w:pPr>
        <w:widowControl/>
        <w:shd w:val="clear" w:color="auto" w:fill="FFFFFF"/>
        <w:spacing w:line="560" w:lineRule="exact"/>
        <w:ind w:firstLine="1264" w:firstLineChars="400"/>
        <w:jc w:val="left"/>
        <w:rPr>
          <w:rFonts w:ascii="仿宋_GB2312" w:hAnsi="宋体" w:cs="宋体"/>
          <w:color w:val="000000"/>
          <w:kern w:val="0"/>
          <w:szCs w:val="32"/>
        </w:rPr>
      </w:pPr>
      <w:r>
        <w:rPr>
          <w:rFonts w:hint="eastAsia" w:ascii="仿宋_GB2312" w:hAnsi="宋体" w:cs="宋体"/>
          <w:color w:val="000000"/>
          <w:kern w:val="0"/>
          <w:szCs w:val="32"/>
        </w:rPr>
        <w:t>1</w:t>
      </w:r>
      <w:r>
        <w:rPr>
          <w:rFonts w:ascii="仿宋_GB2312" w:hAnsi="宋体" w:cs="宋体"/>
          <w:color w:val="000000"/>
          <w:kern w:val="0"/>
          <w:szCs w:val="32"/>
        </w:rPr>
        <w:t>.</w:t>
      </w:r>
      <w:r>
        <w:rPr>
          <w:rFonts w:hint="eastAsia" w:ascii="仿宋_GB2312" w:hAnsi="宋体" w:cs="宋体"/>
          <w:color w:val="000000"/>
          <w:kern w:val="0"/>
          <w:szCs w:val="32"/>
        </w:rPr>
        <w:t>首届“荔”状园杯校园电商创新创业大赛报名表</w:t>
      </w:r>
    </w:p>
    <w:p>
      <w:pPr>
        <w:widowControl/>
        <w:shd w:val="clear" w:color="auto" w:fill="FFFFFF"/>
        <w:spacing w:line="560" w:lineRule="exact"/>
        <w:ind w:firstLine="632" w:firstLineChars="200"/>
        <w:jc w:val="left"/>
        <w:rPr>
          <w:rFonts w:hint="eastAsia" w:ascii="仿宋_GB2312" w:hAnsi="宋体" w:cs="宋体"/>
          <w:color w:val="000000"/>
          <w:kern w:val="0"/>
          <w:szCs w:val="32"/>
        </w:rPr>
      </w:pPr>
      <w:r>
        <w:rPr>
          <w:rFonts w:ascii="仿宋_GB2312" w:hAnsi="宋体" w:cs="宋体"/>
          <w:color w:val="000000"/>
          <w:kern w:val="0"/>
          <w:szCs w:val="32"/>
        </w:rPr>
        <w:t xml:space="preserve">    2.</w:t>
      </w:r>
      <w:r>
        <w:rPr>
          <w:rFonts w:hint="eastAsia" w:ascii="仿宋_GB2312" w:hAnsi="宋体" w:cs="宋体"/>
          <w:color w:val="000000"/>
          <w:kern w:val="0"/>
          <w:szCs w:val="32"/>
        </w:rPr>
        <w:t>各院校参赛情况汇总表</w:t>
      </w:r>
    </w:p>
    <w:p>
      <w:pPr>
        <w:widowControl/>
        <w:shd w:val="clear" w:color="auto" w:fill="FFFFFF"/>
        <w:spacing w:line="560" w:lineRule="exact"/>
        <w:ind w:firstLine="632" w:firstLineChars="200"/>
        <w:jc w:val="left"/>
        <w:rPr>
          <w:rFonts w:hint="eastAsia" w:ascii="仿宋_GB2312" w:hAnsi="宋体" w:cs="宋体"/>
          <w:color w:val="000000"/>
          <w:kern w:val="0"/>
          <w:szCs w:val="32"/>
        </w:rPr>
      </w:pPr>
      <w:r>
        <w:rPr>
          <w:rFonts w:hint="eastAsia" w:ascii="仿宋_GB2312" w:hAnsi="宋体" w:cs="宋体"/>
          <w:color w:val="000000"/>
          <w:kern w:val="0"/>
          <w:szCs w:val="32"/>
        </w:rPr>
        <w:t xml:space="preserve"> </w:t>
      </w:r>
      <w:r>
        <w:rPr>
          <w:rFonts w:ascii="仿宋_GB2312" w:hAnsi="宋体" w:cs="宋体"/>
          <w:color w:val="000000"/>
          <w:kern w:val="0"/>
          <w:szCs w:val="32"/>
        </w:rPr>
        <w:t xml:space="preserve">   3.</w:t>
      </w:r>
      <w:r>
        <w:rPr>
          <w:rFonts w:hint="eastAsia" w:ascii="仿宋_GB2312" w:hAnsi="宋体" w:cs="宋体"/>
          <w:color w:val="000000"/>
          <w:kern w:val="0"/>
          <w:szCs w:val="32"/>
        </w:rPr>
        <w:t>参赛答辩名额分配表</w:t>
      </w:r>
    </w:p>
    <w:p>
      <w:pPr>
        <w:widowControl/>
        <w:shd w:val="clear" w:color="auto" w:fill="FFFFFF"/>
        <w:spacing w:line="560" w:lineRule="exact"/>
        <w:ind w:firstLine="632" w:firstLineChars="200"/>
        <w:jc w:val="left"/>
        <w:rPr>
          <w:rFonts w:hint="default" w:ascii="仿宋_GB2312" w:hAnsi="宋体" w:eastAsia="仿宋_GB2312" w:cs="宋体"/>
          <w:color w:val="000000"/>
          <w:kern w:val="0"/>
          <w:szCs w:val="32"/>
          <w:lang w:val="en-US" w:eastAsia="zh-CN"/>
        </w:rPr>
      </w:pPr>
      <w:r>
        <w:rPr>
          <w:rFonts w:hint="eastAsia" w:ascii="仿宋_GB2312" w:hAnsi="宋体" w:cs="宋体"/>
          <w:color w:val="000000"/>
          <w:kern w:val="0"/>
          <w:szCs w:val="32"/>
        </w:rPr>
        <w:t xml:space="preserve"> </w:t>
      </w:r>
      <w:r>
        <w:rPr>
          <w:rFonts w:ascii="仿宋_GB2312" w:hAnsi="宋体" w:cs="宋体"/>
          <w:color w:val="000000"/>
          <w:kern w:val="0"/>
          <w:szCs w:val="32"/>
        </w:rPr>
        <w:t xml:space="preserve"> </w:t>
      </w:r>
      <w:r>
        <w:rPr>
          <w:rFonts w:hint="eastAsia" w:ascii="仿宋_GB2312" w:hAnsi="宋体" w:cs="宋体"/>
          <w:color w:val="000000"/>
          <w:kern w:val="0"/>
          <w:szCs w:val="32"/>
          <w:lang w:val="en-US" w:eastAsia="zh-CN"/>
        </w:rPr>
        <w:t xml:space="preserve"> </w:t>
      </w:r>
      <w:r>
        <w:rPr>
          <w:rFonts w:ascii="仿宋_GB2312" w:hAnsi="宋体" w:cs="宋体"/>
          <w:color w:val="000000"/>
          <w:kern w:val="0"/>
          <w:szCs w:val="32"/>
        </w:rPr>
        <w:t xml:space="preserve"> </w:t>
      </w:r>
      <w:r>
        <w:rPr>
          <w:rFonts w:hint="eastAsia" w:ascii="仿宋_GB2312" w:hAnsi="宋体" w:cs="宋体"/>
          <w:color w:val="000000"/>
          <w:kern w:val="0"/>
          <w:szCs w:val="32"/>
          <w:lang w:val="en-US" w:eastAsia="zh-CN"/>
        </w:rPr>
        <w:t>4</w:t>
      </w:r>
      <w:r>
        <w:rPr>
          <w:rFonts w:ascii="仿宋_GB2312" w:hAnsi="宋体" w:cs="宋体"/>
          <w:color w:val="000000"/>
          <w:kern w:val="0"/>
          <w:szCs w:val="32"/>
        </w:rPr>
        <w:t>.</w:t>
      </w:r>
      <w:r>
        <w:rPr>
          <w:rFonts w:hint="eastAsia" w:ascii="仿宋_GB2312" w:hAnsi="宋体" w:cs="宋体"/>
          <w:color w:val="000000"/>
          <w:kern w:val="0"/>
          <w:szCs w:val="32"/>
        </w:rPr>
        <w:t>首届“荔”状园杯校园电商创新创业大赛</w:t>
      </w:r>
      <w:r>
        <w:rPr>
          <w:rFonts w:hint="eastAsia" w:ascii="仿宋_GB2312" w:hAnsi="宋体" w:cs="宋体"/>
          <w:color w:val="000000"/>
          <w:kern w:val="0"/>
          <w:szCs w:val="32"/>
          <w:lang w:val="en-US" w:eastAsia="zh-CN"/>
        </w:rPr>
        <w:t>评审规则</w:t>
      </w:r>
    </w:p>
    <w:p>
      <w:pPr>
        <w:spacing w:line="600" w:lineRule="exact"/>
        <w:jc w:val="left"/>
        <w:rPr>
          <w:rFonts w:ascii="华文中宋" w:hAnsi="华文中宋" w:eastAsia="华文中宋"/>
          <w:b/>
          <w:color w:val="000000"/>
          <w:spacing w:val="-10"/>
          <w:sz w:val="44"/>
          <w:szCs w:val="44"/>
        </w:rPr>
      </w:pPr>
    </w:p>
    <w:sectPr>
      <w:footerReference r:id="rId3" w:type="default"/>
      <w:footerReference r:id="rId4" w:type="even"/>
      <w:pgSz w:w="11906" w:h="16838"/>
      <w:pgMar w:top="2098" w:right="1474" w:bottom="1985" w:left="1588" w:header="1418" w:footer="1247" w:gutter="0"/>
      <w:pgNumType w:fmt="numberInDash"/>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7501758"/>
      <w:docPartObj>
        <w:docPartGallery w:val="autotext"/>
      </w:docPartObj>
    </w:sdtPr>
    <w:sdtContent>
      <w:p>
        <w:pPr>
          <w:pStyle w:val="4"/>
          <w:ind w:right="320" w:rightChars="100"/>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3 -</w:t>
        </w:r>
        <w:r>
          <w:rPr>
            <w:rFonts w:asciiTheme="minorEastAsia" w:hAnsiTheme="minorEastAsia" w:eastAsiaTheme="minorEastAsia"/>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3708105"/>
      <w:docPartObj>
        <w:docPartGallery w:val="autotext"/>
      </w:docPartObj>
    </w:sdtPr>
    <w:sdtContent>
      <w:p>
        <w:pPr>
          <w:pStyle w:val="4"/>
          <w:ind w:left="320" w:leftChars="100"/>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389438"/>
    <w:multiLevelType w:val="singleLevel"/>
    <w:tmpl w:val="08389438"/>
    <w:lvl w:ilvl="0" w:tentative="0">
      <w:start w:val="3"/>
      <w:numFmt w:val="chineseCounting"/>
      <w:suff w:val="nothing"/>
      <w:lvlText w:val="（%1）"/>
      <w:lvlJc w:val="left"/>
      <w:rPr>
        <w:rFonts w:hint="eastAsia"/>
      </w:rPr>
    </w:lvl>
  </w:abstractNum>
  <w:abstractNum w:abstractNumId="1">
    <w:nsid w:val="1816326D"/>
    <w:multiLevelType w:val="multilevel"/>
    <w:tmpl w:val="1816326D"/>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E60E5E3"/>
    <w:multiLevelType w:val="multilevel"/>
    <w:tmpl w:val="1E60E5E3"/>
    <w:lvl w:ilvl="0" w:tentative="0">
      <w:start w:val="1"/>
      <w:numFmt w:val="decimal"/>
      <w:suff w:val="nothing"/>
      <w:lvlText w:val="%1、"/>
      <w:lvlJc w:val="left"/>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882"/>
    <w:rsid w:val="00005C12"/>
    <w:rsid w:val="000119D1"/>
    <w:rsid w:val="00016487"/>
    <w:rsid w:val="000167AC"/>
    <w:rsid w:val="00017F9C"/>
    <w:rsid w:val="00020054"/>
    <w:rsid w:val="00020EFE"/>
    <w:rsid w:val="00022190"/>
    <w:rsid w:val="000276EA"/>
    <w:rsid w:val="00042751"/>
    <w:rsid w:val="0004365F"/>
    <w:rsid w:val="00053193"/>
    <w:rsid w:val="0005789A"/>
    <w:rsid w:val="00062660"/>
    <w:rsid w:val="00071381"/>
    <w:rsid w:val="0007512F"/>
    <w:rsid w:val="00080427"/>
    <w:rsid w:val="000809F9"/>
    <w:rsid w:val="00081ABF"/>
    <w:rsid w:val="00086D2E"/>
    <w:rsid w:val="000877C6"/>
    <w:rsid w:val="000877E4"/>
    <w:rsid w:val="000947FA"/>
    <w:rsid w:val="000A4C75"/>
    <w:rsid w:val="000A50A9"/>
    <w:rsid w:val="000B4CDD"/>
    <w:rsid w:val="000B77CF"/>
    <w:rsid w:val="000D773A"/>
    <w:rsid w:val="000D782B"/>
    <w:rsid w:val="000E0E5E"/>
    <w:rsid w:val="000E0F36"/>
    <w:rsid w:val="00117C08"/>
    <w:rsid w:val="0012629A"/>
    <w:rsid w:val="00134C8C"/>
    <w:rsid w:val="00137E4C"/>
    <w:rsid w:val="001502EF"/>
    <w:rsid w:val="001527E3"/>
    <w:rsid w:val="00156C08"/>
    <w:rsid w:val="00161502"/>
    <w:rsid w:val="001736C7"/>
    <w:rsid w:val="00177D9E"/>
    <w:rsid w:val="00183F43"/>
    <w:rsid w:val="00187146"/>
    <w:rsid w:val="001932CD"/>
    <w:rsid w:val="001A7B82"/>
    <w:rsid w:val="001B768F"/>
    <w:rsid w:val="001C032A"/>
    <w:rsid w:val="001C17AB"/>
    <w:rsid w:val="001D0740"/>
    <w:rsid w:val="001D2E0C"/>
    <w:rsid w:val="001F2703"/>
    <w:rsid w:val="001F3CC6"/>
    <w:rsid w:val="001F4C41"/>
    <w:rsid w:val="001F7055"/>
    <w:rsid w:val="001F7406"/>
    <w:rsid w:val="0020313C"/>
    <w:rsid w:val="0021608D"/>
    <w:rsid w:val="00222FA4"/>
    <w:rsid w:val="00232179"/>
    <w:rsid w:val="00232755"/>
    <w:rsid w:val="00233522"/>
    <w:rsid w:val="00241D08"/>
    <w:rsid w:val="00254078"/>
    <w:rsid w:val="002547E7"/>
    <w:rsid w:val="00273A8A"/>
    <w:rsid w:val="00280EDE"/>
    <w:rsid w:val="0029437D"/>
    <w:rsid w:val="00297403"/>
    <w:rsid w:val="002A030E"/>
    <w:rsid w:val="002A49C3"/>
    <w:rsid w:val="002B1BA7"/>
    <w:rsid w:val="002C2E18"/>
    <w:rsid w:val="002E09AE"/>
    <w:rsid w:val="002E2682"/>
    <w:rsid w:val="002E4195"/>
    <w:rsid w:val="002F3C50"/>
    <w:rsid w:val="002F5DDC"/>
    <w:rsid w:val="003056D8"/>
    <w:rsid w:val="00305B6D"/>
    <w:rsid w:val="00305F02"/>
    <w:rsid w:val="003142D6"/>
    <w:rsid w:val="003249B7"/>
    <w:rsid w:val="00324D46"/>
    <w:rsid w:val="00343D6E"/>
    <w:rsid w:val="00346F31"/>
    <w:rsid w:val="00347A66"/>
    <w:rsid w:val="00350C29"/>
    <w:rsid w:val="00350D79"/>
    <w:rsid w:val="0036115B"/>
    <w:rsid w:val="003622E4"/>
    <w:rsid w:val="0037375D"/>
    <w:rsid w:val="00373E67"/>
    <w:rsid w:val="00374E14"/>
    <w:rsid w:val="00382158"/>
    <w:rsid w:val="00385A86"/>
    <w:rsid w:val="003865E3"/>
    <w:rsid w:val="00387022"/>
    <w:rsid w:val="00394A35"/>
    <w:rsid w:val="003A6857"/>
    <w:rsid w:val="003B5E24"/>
    <w:rsid w:val="003C3D5C"/>
    <w:rsid w:val="003C5E7C"/>
    <w:rsid w:val="003C5FDC"/>
    <w:rsid w:val="003C6A84"/>
    <w:rsid w:val="00404C8E"/>
    <w:rsid w:val="004103DA"/>
    <w:rsid w:val="004150B4"/>
    <w:rsid w:val="00415F85"/>
    <w:rsid w:val="00417566"/>
    <w:rsid w:val="004178E5"/>
    <w:rsid w:val="00424C98"/>
    <w:rsid w:val="00425212"/>
    <w:rsid w:val="00434589"/>
    <w:rsid w:val="004443D0"/>
    <w:rsid w:val="00450CA9"/>
    <w:rsid w:val="00450E87"/>
    <w:rsid w:val="004534AB"/>
    <w:rsid w:val="0045450D"/>
    <w:rsid w:val="00455025"/>
    <w:rsid w:val="00466793"/>
    <w:rsid w:val="00472B0A"/>
    <w:rsid w:val="00484A63"/>
    <w:rsid w:val="00490EDA"/>
    <w:rsid w:val="004A030E"/>
    <w:rsid w:val="004B393D"/>
    <w:rsid w:val="004B5CF0"/>
    <w:rsid w:val="004C03CD"/>
    <w:rsid w:val="004D1FDF"/>
    <w:rsid w:val="004D7A4D"/>
    <w:rsid w:val="004E333D"/>
    <w:rsid w:val="004E473C"/>
    <w:rsid w:val="005011B6"/>
    <w:rsid w:val="00502886"/>
    <w:rsid w:val="005101DE"/>
    <w:rsid w:val="00511642"/>
    <w:rsid w:val="00515AB6"/>
    <w:rsid w:val="00525C2B"/>
    <w:rsid w:val="0052784B"/>
    <w:rsid w:val="005312F4"/>
    <w:rsid w:val="005326DA"/>
    <w:rsid w:val="00546317"/>
    <w:rsid w:val="0055071F"/>
    <w:rsid w:val="00551E0A"/>
    <w:rsid w:val="00552030"/>
    <w:rsid w:val="00553EED"/>
    <w:rsid w:val="00554810"/>
    <w:rsid w:val="00557E28"/>
    <w:rsid w:val="00567202"/>
    <w:rsid w:val="005A568F"/>
    <w:rsid w:val="005A6E11"/>
    <w:rsid w:val="005B53DD"/>
    <w:rsid w:val="005C4966"/>
    <w:rsid w:val="005D6560"/>
    <w:rsid w:val="005F5D8B"/>
    <w:rsid w:val="005F656A"/>
    <w:rsid w:val="00604607"/>
    <w:rsid w:val="0061072C"/>
    <w:rsid w:val="00610A02"/>
    <w:rsid w:val="00613657"/>
    <w:rsid w:val="006324D4"/>
    <w:rsid w:val="006361D4"/>
    <w:rsid w:val="0063620A"/>
    <w:rsid w:val="00640C41"/>
    <w:rsid w:val="00643E94"/>
    <w:rsid w:val="00644DC7"/>
    <w:rsid w:val="00650844"/>
    <w:rsid w:val="00663FA2"/>
    <w:rsid w:val="006658F1"/>
    <w:rsid w:val="006704B0"/>
    <w:rsid w:val="0067714F"/>
    <w:rsid w:val="00677238"/>
    <w:rsid w:val="006855EF"/>
    <w:rsid w:val="00696B6D"/>
    <w:rsid w:val="006A0580"/>
    <w:rsid w:val="006A2B00"/>
    <w:rsid w:val="006A58DA"/>
    <w:rsid w:val="006B250F"/>
    <w:rsid w:val="006C0B20"/>
    <w:rsid w:val="006C1E29"/>
    <w:rsid w:val="006C6283"/>
    <w:rsid w:val="006D298C"/>
    <w:rsid w:val="006D47AF"/>
    <w:rsid w:val="006D7AC3"/>
    <w:rsid w:val="00702650"/>
    <w:rsid w:val="0071639F"/>
    <w:rsid w:val="00730168"/>
    <w:rsid w:val="00730440"/>
    <w:rsid w:val="0073575B"/>
    <w:rsid w:val="00735B0B"/>
    <w:rsid w:val="00741225"/>
    <w:rsid w:val="007500BE"/>
    <w:rsid w:val="00750AB1"/>
    <w:rsid w:val="00761F4C"/>
    <w:rsid w:val="00762163"/>
    <w:rsid w:val="00763E9C"/>
    <w:rsid w:val="00764031"/>
    <w:rsid w:val="007656A3"/>
    <w:rsid w:val="00771950"/>
    <w:rsid w:val="00772738"/>
    <w:rsid w:val="00774848"/>
    <w:rsid w:val="00774E0F"/>
    <w:rsid w:val="00781369"/>
    <w:rsid w:val="00781C84"/>
    <w:rsid w:val="00784EFD"/>
    <w:rsid w:val="007A6FCC"/>
    <w:rsid w:val="007A7406"/>
    <w:rsid w:val="007B042E"/>
    <w:rsid w:val="007B1D1E"/>
    <w:rsid w:val="007B6C4D"/>
    <w:rsid w:val="007C2882"/>
    <w:rsid w:val="007C4732"/>
    <w:rsid w:val="007C4B49"/>
    <w:rsid w:val="007C7893"/>
    <w:rsid w:val="007E2F4E"/>
    <w:rsid w:val="007E4F12"/>
    <w:rsid w:val="007E7E93"/>
    <w:rsid w:val="007F4CF5"/>
    <w:rsid w:val="007F7C68"/>
    <w:rsid w:val="0081357E"/>
    <w:rsid w:val="008159B4"/>
    <w:rsid w:val="008176E6"/>
    <w:rsid w:val="008203F9"/>
    <w:rsid w:val="008213F0"/>
    <w:rsid w:val="00827B13"/>
    <w:rsid w:val="00827FC6"/>
    <w:rsid w:val="008313B9"/>
    <w:rsid w:val="0083383C"/>
    <w:rsid w:val="00840022"/>
    <w:rsid w:val="008413EF"/>
    <w:rsid w:val="0085290E"/>
    <w:rsid w:val="00854D42"/>
    <w:rsid w:val="008618C2"/>
    <w:rsid w:val="008644B0"/>
    <w:rsid w:val="008759A6"/>
    <w:rsid w:val="008778FD"/>
    <w:rsid w:val="008871C3"/>
    <w:rsid w:val="008941AF"/>
    <w:rsid w:val="00897670"/>
    <w:rsid w:val="008A2361"/>
    <w:rsid w:val="008A260C"/>
    <w:rsid w:val="008B5CB3"/>
    <w:rsid w:val="008E4B19"/>
    <w:rsid w:val="008E505E"/>
    <w:rsid w:val="008F2B9C"/>
    <w:rsid w:val="009167F3"/>
    <w:rsid w:val="00916BB0"/>
    <w:rsid w:val="00922739"/>
    <w:rsid w:val="009256FF"/>
    <w:rsid w:val="009301DD"/>
    <w:rsid w:val="00930E1B"/>
    <w:rsid w:val="00944F4B"/>
    <w:rsid w:val="00972379"/>
    <w:rsid w:val="00976567"/>
    <w:rsid w:val="0097710E"/>
    <w:rsid w:val="009809A3"/>
    <w:rsid w:val="009814FF"/>
    <w:rsid w:val="00981712"/>
    <w:rsid w:val="00991BB1"/>
    <w:rsid w:val="00993442"/>
    <w:rsid w:val="00993A07"/>
    <w:rsid w:val="009A5DEE"/>
    <w:rsid w:val="009A7A0E"/>
    <w:rsid w:val="009B7058"/>
    <w:rsid w:val="009C1CC2"/>
    <w:rsid w:val="009C46B7"/>
    <w:rsid w:val="009C5C2B"/>
    <w:rsid w:val="009C5DDA"/>
    <w:rsid w:val="009D1B7D"/>
    <w:rsid w:val="009D41A6"/>
    <w:rsid w:val="009D6417"/>
    <w:rsid w:val="009E0CD1"/>
    <w:rsid w:val="009F080B"/>
    <w:rsid w:val="009F0A4C"/>
    <w:rsid w:val="009F4FBC"/>
    <w:rsid w:val="009F605D"/>
    <w:rsid w:val="00A04021"/>
    <w:rsid w:val="00A105C7"/>
    <w:rsid w:val="00A3510B"/>
    <w:rsid w:val="00A442CF"/>
    <w:rsid w:val="00A46107"/>
    <w:rsid w:val="00A46DE7"/>
    <w:rsid w:val="00A61FFD"/>
    <w:rsid w:val="00A75DB0"/>
    <w:rsid w:val="00A81603"/>
    <w:rsid w:val="00A820C5"/>
    <w:rsid w:val="00A86D2B"/>
    <w:rsid w:val="00A970D1"/>
    <w:rsid w:val="00A97FEA"/>
    <w:rsid w:val="00AA2B52"/>
    <w:rsid w:val="00AA339B"/>
    <w:rsid w:val="00AA762A"/>
    <w:rsid w:val="00AC0BF3"/>
    <w:rsid w:val="00AF1BCC"/>
    <w:rsid w:val="00B00278"/>
    <w:rsid w:val="00B0145E"/>
    <w:rsid w:val="00B14B49"/>
    <w:rsid w:val="00B21C0B"/>
    <w:rsid w:val="00B23F10"/>
    <w:rsid w:val="00B32291"/>
    <w:rsid w:val="00B37337"/>
    <w:rsid w:val="00B43FE4"/>
    <w:rsid w:val="00B46558"/>
    <w:rsid w:val="00B47AA5"/>
    <w:rsid w:val="00B5086A"/>
    <w:rsid w:val="00B511C0"/>
    <w:rsid w:val="00B5699F"/>
    <w:rsid w:val="00B636D9"/>
    <w:rsid w:val="00B6674C"/>
    <w:rsid w:val="00B7054A"/>
    <w:rsid w:val="00B740CF"/>
    <w:rsid w:val="00B74B62"/>
    <w:rsid w:val="00B80B16"/>
    <w:rsid w:val="00B844CA"/>
    <w:rsid w:val="00B9507E"/>
    <w:rsid w:val="00BA06B1"/>
    <w:rsid w:val="00BA18EA"/>
    <w:rsid w:val="00BA56E6"/>
    <w:rsid w:val="00BB28ED"/>
    <w:rsid w:val="00BB2C9F"/>
    <w:rsid w:val="00BB5534"/>
    <w:rsid w:val="00BB64A6"/>
    <w:rsid w:val="00BC0986"/>
    <w:rsid w:val="00BD12AD"/>
    <w:rsid w:val="00BD6CC3"/>
    <w:rsid w:val="00BE0730"/>
    <w:rsid w:val="00BE22AA"/>
    <w:rsid w:val="00BE285A"/>
    <w:rsid w:val="00BE679C"/>
    <w:rsid w:val="00BE6E55"/>
    <w:rsid w:val="00BE71E8"/>
    <w:rsid w:val="00BE7A8A"/>
    <w:rsid w:val="00C02628"/>
    <w:rsid w:val="00C02964"/>
    <w:rsid w:val="00C04715"/>
    <w:rsid w:val="00C06FD7"/>
    <w:rsid w:val="00C127BC"/>
    <w:rsid w:val="00C21284"/>
    <w:rsid w:val="00C313BD"/>
    <w:rsid w:val="00C32374"/>
    <w:rsid w:val="00C3306D"/>
    <w:rsid w:val="00C337D0"/>
    <w:rsid w:val="00C341BE"/>
    <w:rsid w:val="00C35BC0"/>
    <w:rsid w:val="00C604A8"/>
    <w:rsid w:val="00C678C4"/>
    <w:rsid w:val="00C71847"/>
    <w:rsid w:val="00C756D7"/>
    <w:rsid w:val="00C769D2"/>
    <w:rsid w:val="00C77A28"/>
    <w:rsid w:val="00C85238"/>
    <w:rsid w:val="00C871E7"/>
    <w:rsid w:val="00C87D84"/>
    <w:rsid w:val="00CA5B9E"/>
    <w:rsid w:val="00CB6103"/>
    <w:rsid w:val="00CB749A"/>
    <w:rsid w:val="00CC3D04"/>
    <w:rsid w:val="00CC6A27"/>
    <w:rsid w:val="00CC7A8A"/>
    <w:rsid w:val="00D155C4"/>
    <w:rsid w:val="00D17F3A"/>
    <w:rsid w:val="00D219EE"/>
    <w:rsid w:val="00D3072C"/>
    <w:rsid w:val="00D31FD6"/>
    <w:rsid w:val="00D40DB7"/>
    <w:rsid w:val="00D47056"/>
    <w:rsid w:val="00D53605"/>
    <w:rsid w:val="00D53FF9"/>
    <w:rsid w:val="00D55A88"/>
    <w:rsid w:val="00D602B7"/>
    <w:rsid w:val="00D67368"/>
    <w:rsid w:val="00D70D92"/>
    <w:rsid w:val="00D73BE8"/>
    <w:rsid w:val="00D75684"/>
    <w:rsid w:val="00D76400"/>
    <w:rsid w:val="00D80BBF"/>
    <w:rsid w:val="00D85A70"/>
    <w:rsid w:val="00DA155F"/>
    <w:rsid w:val="00DA1799"/>
    <w:rsid w:val="00DA6713"/>
    <w:rsid w:val="00DB635D"/>
    <w:rsid w:val="00DD6888"/>
    <w:rsid w:val="00DE3EE8"/>
    <w:rsid w:val="00DE7EF2"/>
    <w:rsid w:val="00DF4947"/>
    <w:rsid w:val="00E00F09"/>
    <w:rsid w:val="00E04FDA"/>
    <w:rsid w:val="00E37438"/>
    <w:rsid w:val="00E37D8C"/>
    <w:rsid w:val="00E5144E"/>
    <w:rsid w:val="00E63325"/>
    <w:rsid w:val="00E670CB"/>
    <w:rsid w:val="00E67B20"/>
    <w:rsid w:val="00E73A1A"/>
    <w:rsid w:val="00E82C06"/>
    <w:rsid w:val="00E85210"/>
    <w:rsid w:val="00E97662"/>
    <w:rsid w:val="00EA0E0E"/>
    <w:rsid w:val="00EA1F2A"/>
    <w:rsid w:val="00EA2A55"/>
    <w:rsid w:val="00EB7713"/>
    <w:rsid w:val="00EC0704"/>
    <w:rsid w:val="00EC19F8"/>
    <w:rsid w:val="00ED14F0"/>
    <w:rsid w:val="00EE5D66"/>
    <w:rsid w:val="00EF6ABA"/>
    <w:rsid w:val="00EF76D4"/>
    <w:rsid w:val="00F02539"/>
    <w:rsid w:val="00F02ECE"/>
    <w:rsid w:val="00F041E2"/>
    <w:rsid w:val="00F11171"/>
    <w:rsid w:val="00F16C49"/>
    <w:rsid w:val="00F26C4A"/>
    <w:rsid w:val="00F333D9"/>
    <w:rsid w:val="00F34969"/>
    <w:rsid w:val="00F50B36"/>
    <w:rsid w:val="00F55CCD"/>
    <w:rsid w:val="00F56CB4"/>
    <w:rsid w:val="00F64165"/>
    <w:rsid w:val="00F64266"/>
    <w:rsid w:val="00F652A2"/>
    <w:rsid w:val="00F72265"/>
    <w:rsid w:val="00F72B50"/>
    <w:rsid w:val="00F80B2C"/>
    <w:rsid w:val="00F8224F"/>
    <w:rsid w:val="00F90704"/>
    <w:rsid w:val="00F922FE"/>
    <w:rsid w:val="00FA19B5"/>
    <w:rsid w:val="00FB02DD"/>
    <w:rsid w:val="00FB0572"/>
    <w:rsid w:val="00FB2D75"/>
    <w:rsid w:val="00FB55F2"/>
    <w:rsid w:val="00FB5A47"/>
    <w:rsid w:val="00FB5DD4"/>
    <w:rsid w:val="00FC2E7E"/>
    <w:rsid w:val="00FD3D9C"/>
    <w:rsid w:val="00FE0738"/>
    <w:rsid w:val="00FE1794"/>
    <w:rsid w:val="00FE27E8"/>
    <w:rsid w:val="00FF4EE4"/>
    <w:rsid w:val="00FF7A44"/>
    <w:rsid w:val="08946FF4"/>
    <w:rsid w:val="08A3272C"/>
    <w:rsid w:val="0B5220DA"/>
    <w:rsid w:val="0C2C617C"/>
    <w:rsid w:val="0FC718F4"/>
    <w:rsid w:val="1ADA3434"/>
    <w:rsid w:val="1DF33643"/>
    <w:rsid w:val="24576BC3"/>
    <w:rsid w:val="293E5560"/>
    <w:rsid w:val="33244DCD"/>
    <w:rsid w:val="43737D7D"/>
    <w:rsid w:val="48D01C38"/>
    <w:rsid w:val="50DC4439"/>
    <w:rsid w:val="54496560"/>
    <w:rsid w:val="57953E2C"/>
    <w:rsid w:val="591A1224"/>
    <w:rsid w:val="5D384379"/>
    <w:rsid w:val="5F1324C9"/>
    <w:rsid w:val="659E6A84"/>
    <w:rsid w:val="68600BE7"/>
    <w:rsid w:val="68E868BF"/>
    <w:rsid w:val="6AB53E11"/>
    <w:rsid w:val="72B42236"/>
    <w:rsid w:val="7F0F26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Hyperlink"/>
    <w:qFormat/>
    <w:uiPriority w:val="0"/>
    <w:rPr>
      <w:color w:val="0000FF"/>
      <w:u w:val="single"/>
    </w:rPr>
  </w:style>
  <w:style w:type="character" w:customStyle="1" w:styleId="11">
    <w:name w:val="页眉 Char"/>
    <w:basedOn w:val="8"/>
    <w:link w:val="5"/>
    <w:qFormat/>
    <w:uiPriority w:val="99"/>
    <w:rPr>
      <w:rFonts w:eastAsia="仿宋_GB2312"/>
      <w:sz w:val="18"/>
      <w:szCs w:val="18"/>
    </w:rPr>
  </w:style>
  <w:style w:type="character" w:customStyle="1" w:styleId="12">
    <w:name w:val="页脚 Char"/>
    <w:basedOn w:val="8"/>
    <w:link w:val="4"/>
    <w:qFormat/>
    <w:uiPriority w:val="99"/>
    <w:rPr>
      <w:rFonts w:eastAsia="仿宋_GB2312"/>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8"/>
    <w:link w:val="3"/>
    <w:semiHidden/>
    <w:qFormat/>
    <w:uiPriority w:val="99"/>
    <w:rPr>
      <w:rFonts w:eastAsia="仿宋_GB2312"/>
      <w:sz w:val="18"/>
      <w:szCs w:val="18"/>
    </w:rPr>
  </w:style>
  <w:style w:type="character" w:customStyle="1" w:styleId="15">
    <w:name w:val="日期 Char"/>
    <w:basedOn w:val="8"/>
    <w:link w:val="2"/>
    <w:semiHidden/>
    <w:qFormat/>
    <w:uiPriority w:val="99"/>
    <w:rPr>
      <w:rFonts w:eastAsia="仿宋_GB2312"/>
      <w:sz w:val="32"/>
    </w:rPr>
  </w:style>
  <w:style w:type="character" w:customStyle="1" w:styleId="16">
    <w:name w:val="gray2"/>
    <w:qFormat/>
    <w:uiPriority w:val="0"/>
    <w:rPr>
      <w:rFonts w:hint="default" w:ascii="ˎ̥" w:hAnsi="ˎ̥"/>
      <w:color w:val="666666"/>
      <w:sz w:val="20"/>
      <w:szCs w:val="20"/>
    </w:rPr>
  </w:style>
  <w:style w:type="character" w:customStyle="1" w:styleId="17">
    <w:name w:val="apple-converted-space"/>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DADAB2-ED22-4AAE-854F-00D91A4C4BBD}">
  <ds:schemaRefs/>
</ds:datastoreItem>
</file>

<file path=docProps/app.xml><?xml version="1.0" encoding="utf-8"?>
<Properties xmlns="http://schemas.openxmlformats.org/officeDocument/2006/extended-properties" xmlns:vt="http://schemas.openxmlformats.org/officeDocument/2006/docPropsVTypes">
  <Template>Normal.dotm</Template>
  <Pages>8</Pages>
  <Words>485</Words>
  <Characters>2769</Characters>
  <Lines>23</Lines>
  <Paragraphs>6</Paragraphs>
  <TotalTime>6</TotalTime>
  <ScaleCrop>false</ScaleCrop>
  <LinksUpToDate>false</LinksUpToDate>
  <CharactersWithSpaces>3248</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2020-07-15T02:28:00Z</dcterms:created>
  <dc:creator>NTKO</dc:creator>
  <cp:lastModifiedBy>～巧文～</cp:lastModifiedBy>
  <cp:lastPrinted>2021-04-21T08:19:00Z</cp:lastPrinted>
  <dcterms:modified xsi:type="dcterms:W3CDTF">2021-04-22T01:00:37Z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CC1D2CEF73DF44FD9DCF9C9DCA2F30F3</vt:lpwstr>
  </property>
</Properties>
</file>