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华文中宋" w:hAnsi="华文中宋" w:eastAsia="华文中宋" w:cs="华文中宋"/>
          <w:sz w:val="32"/>
          <w:szCs w:val="32"/>
        </w:rPr>
      </w:pPr>
      <w:bookmarkStart w:id="0" w:name="_GoBack"/>
      <w:r>
        <w:rPr>
          <w:rFonts w:hint="eastAsia" w:ascii="华文中宋" w:hAnsi="华文中宋" w:eastAsia="华文中宋" w:cs="华文中宋"/>
          <w:sz w:val="32"/>
          <w:szCs w:val="32"/>
        </w:rPr>
        <w:t>学生组织重要信息发布管理办法</w:t>
      </w:r>
      <w:bookmarkEnd w:id="0"/>
    </w:p>
    <w:p>
      <w:pPr>
        <w:spacing w:line="360" w:lineRule="auto"/>
        <w:ind w:firstLine="420"/>
        <w:rPr>
          <w:rFonts w:ascii="仿宋" w:hAnsi="仿宋" w:eastAsia="仿宋" w:cs="仿宋"/>
          <w:sz w:val="28"/>
          <w:szCs w:val="28"/>
        </w:rPr>
      </w:pPr>
      <w:r>
        <w:rPr>
          <w:rFonts w:hint="eastAsia" w:ascii="仿宋" w:hAnsi="仿宋" w:eastAsia="仿宋" w:cs="仿宋"/>
          <w:sz w:val="28"/>
          <w:szCs w:val="28"/>
        </w:rPr>
        <w:t>学生组织微信公众号是各组织发布信息和宣传活动的重要信息化平台。为使我校各学生组织信息发布工作的规范化、制度化，保证信息发布及时、准确，更好地展示校园文化风采。为及时发布更新信息，同时为进一步提升学生组织信息化水平，特制定本制度。</w:t>
      </w:r>
    </w:p>
    <w:p>
      <w:pPr>
        <w:numPr>
          <w:ilvl w:val="0"/>
          <w:numId w:val="1"/>
        </w:numPr>
        <w:spacing w:line="360" w:lineRule="auto"/>
        <w:jc w:val="center"/>
        <w:rPr>
          <w:rFonts w:ascii="仿宋" w:hAnsi="仿宋" w:eastAsia="仿宋" w:cs="仿宋"/>
          <w:b/>
          <w:bCs/>
          <w:sz w:val="28"/>
          <w:szCs w:val="28"/>
        </w:rPr>
      </w:pPr>
      <w:r>
        <w:rPr>
          <w:rFonts w:hint="eastAsia" w:ascii="仿宋" w:hAnsi="仿宋" w:eastAsia="仿宋" w:cs="仿宋"/>
          <w:b/>
          <w:bCs/>
          <w:sz w:val="28"/>
          <w:szCs w:val="28"/>
        </w:rPr>
        <w:t>信息发布工作的审核流程</w:t>
      </w:r>
    </w:p>
    <w:p>
      <w:pPr>
        <w:spacing w:line="360" w:lineRule="auto"/>
        <w:ind w:firstLine="562" w:firstLineChars="200"/>
        <w:rPr>
          <w:rFonts w:ascii="仿宋" w:hAnsi="仿宋" w:eastAsia="仿宋" w:cs="仿宋"/>
          <w:sz w:val="28"/>
          <w:szCs w:val="28"/>
        </w:rPr>
      </w:pPr>
      <w:r>
        <w:rPr>
          <w:rFonts w:hint="eastAsia" w:ascii="仿宋" w:hAnsi="仿宋" w:eastAsia="仿宋" w:cs="仿宋"/>
          <w:b/>
          <w:bCs/>
          <w:sz w:val="28"/>
          <w:szCs w:val="28"/>
        </w:rPr>
        <w:t>第一条</w:t>
      </w:r>
      <w:r>
        <w:rPr>
          <w:rFonts w:hint="eastAsia" w:ascii="仿宋" w:hAnsi="仿宋" w:eastAsia="仿宋" w:cs="仿宋"/>
          <w:sz w:val="28"/>
          <w:szCs w:val="28"/>
        </w:rPr>
        <w:t xml:space="preserve"> 各组织微信公众号由组织负责人统一管理。</w:t>
      </w:r>
    </w:p>
    <w:p>
      <w:pPr>
        <w:spacing w:line="360" w:lineRule="auto"/>
        <w:ind w:firstLine="562" w:firstLineChars="200"/>
        <w:rPr>
          <w:rFonts w:ascii="仿宋" w:hAnsi="仿宋" w:eastAsia="仿宋" w:cs="仿宋"/>
          <w:sz w:val="28"/>
          <w:szCs w:val="28"/>
        </w:rPr>
      </w:pPr>
      <w:r>
        <w:rPr>
          <w:rFonts w:hint="eastAsia" w:ascii="仿宋" w:hAnsi="仿宋" w:eastAsia="仿宋" w:cs="仿宋"/>
          <w:b/>
          <w:bCs/>
          <w:sz w:val="28"/>
          <w:szCs w:val="28"/>
        </w:rPr>
        <w:t>第二条</w:t>
      </w:r>
      <w:r>
        <w:rPr>
          <w:rFonts w:hint="eastAsia" w:ascii="仿宋" w:hAnsi="仿宋" w:eastAsia="仿宋" w:cs="仿宋"/>
          <w:sz w:val="28"/>
          <w:szCs w:val="28"/>
        </w:rPr>
        <w:t xml:space="preserve"> 各组织新媒体负责部门负责本组织信息的采集、撰写工作，部门负责人进行第一轮把关，对一些较为严重的遣词造句等问题进行修改，随后发给指导老师审核，进一步对信息进行修改、编辑、审核发布。</w:t>
      </w:r>
    </w:p>
    <w:p>
      <w:pPr>
        <w:numPr>
          <w:ilvl w:val="0"/>
          <w:numId w:val="2"/>
        </w:numPr>
        <w:spacing w:line="360" w:lineRule="auto"/>
        <w:jc w:val="center"/>
        <w:rPr>
          <w:rFonts w:ascii="仿宋" w:hAnsi="仿宋" w:eastAsia="仿宋" w:cs="仿宋"/>
          <w:b/>
          <w:bCs/>
          <w:sz w:val="28"/>
          <w:szCs w:val="28"/>
        </w:rPr>
      </w:pPr>
      <w:r>
        <w:rPr>
          <w:rFonts w:hint="eastAsia" w:ascii="仿宋" w:hAnsi="仿宋" w:eastAsia="仿宋" w:cs="仿宋"/>
          <w:b/>
          <w:bCs/>
          <w:sz w:val="28"/>
          <w:szCs w:val="28"/>
        </w:rPr>
        <w:t>信息发布内容</w:t>
      </w:r>
    </w:p>
    <w:p>
      <w:pPr>
        <w:spacing w:line="360" w:lineRule="auto"/>
        <w:ind w:firstLine="562" w:firstLineChars="200"/>
        <w:rPr>
          <w:rFonts w:ascii="仿宋" w:hAnsi="仿宋" w:eastAsia="仿宋" w:cs="仿宋"/>
          <w:sz w:val="28"/>
          <w:szCs w:val="28"/>
        </w:rPr>
      </w:pPr>
      <w:r>
        <w:rPr>
          <w:rFonts w:hint="eastAsia" w:ascii="仿宋" w:hAnsi="仿宋" w:eastAsia="仿宋" w:cs="仿宋"/>
          <w:b/>
          <w:bCs/>
          <w:sz w:val="28"/>
          <w:szCs w:val="28"/>
        </w:rPr>
        <w:t>第三条</w:t>
      </w:r>
      <w:r>
        <w:rPr>
          <w:rFonts w:hint="eastAsia" w:ascii="仿宋" w:hAnsi="仿宋" w:eastAsia="仿宋" w:cs="仿宋"/>
          <w:sz w:val="28"/>
          <w:szCs w:val="28"/>
        </w:rPr>
        <w:t xml:space="preserve">  遵循积极、健康、向上的原则，准确及时反映校园生活及学生各项活动最新动态，特别注重宣传学习在教学科研等方面的典型事例、典型人物、学术成果、推广示范作用。内容要及时更新，确保网络宣传的有效性和时效性。</w:t>
      </w:r>
    </w:p>
    <w:p>
      <w:pPr>
        <w:spacing w:line="360" w:lineRule="auto"/>
        <w:ind w:firstLine="562" w:firstLineChars="200"/>
        <w:rPr>
          <w:rFonts w:ascii="仿宋" w:hAnsi="仿宋" w:eastAsia="仿宋" w:cs="仿宋"/>
          <w:sz w:val="28"/>
          <w:szCs w:val="28"/>
        </w:rPr>
      </w:pPr>
      <w:r>
        <w:rPr>
          <w:rFonts w:hint="eastAsia" w:ascii="仿宋" w:hAnsi="仿宋" w:eastAsia="仿宋" w:cs="仿宋"/>
          <w:b/>
          <w:bCs/>
          <w:sz w:val="28"/>
          <w:szCs w:val="28"/>
        </w:rPr>
        <w:t>第四条</w:t>
      </w:r>
      <w:r>
        <w:rPr>
          <w:rFonts w:hint="eastAsia" w:ascii="仿宋" w:hAnsi="仿宋" w:eastAsia="仿宋" w:cs="仿宋"/>
          <w:sz w:val="28"/>
          <w:szCs w:val="28"/>
        </w:rPr>
        <w:t xml:space="preserve">  发布各组织举办的重要会议，开展的重大活动；</w:t>
      </w:r>
    </w:p>
    <w:p>
      <w:pPr>
        <w:spacing w:line="360" w:lineRule="auto"/>
        <w:ind w:firstLine="562" w:firstLineChars="200"/>
        <w:rPr>
          <w:rFonts w:ascii="仿宋" w:hAnsi="仿宋" w:eastAsia="仿宋" w:cs="仿宋"/>
          <w:sz w:val="28"/>
          <w:szCs w:val="28"/>
        </w:rPr>
      </w:pPr>
      <w:r>
        <w:rPr>
          <w:rFonts w:hint="eastAsia" w:ascii="仿宋" w:hAnsi="仿宋" w:eastAsia="仿宋" w:cs="仿宋"/>
          <w:b/>
          <w:bCs/>
          <w:sz w:val="28"/>
          <w:szCs w:val="28"/>
        </w:rPr>
        <w:t>第五条</w:t>
      </w:r>
      <w:r>
        <w:rPr>
          <w:rFonts w:hint="eastAsia" w:ascii="仿宋" w:hAnsi="仿宋" w:eastAsia="仿宋" w:cs="仿宋"/>
          <w:sz w:val="28"/>
          <w:szCs w:val="28"/>
        </w:rPr>
        <w:t xml:space="preserve">  有特色或重大新闻价值的活动以及其他需要全校同学知晓的新闻事件；</w:t>
      </w:r>
    </w:p>
    <w:p>
      <w:pPr>
        <w:numPr>
          <w:ilvl w:val="0"/>
          <w:numId w:val="2"/>
        </w:numPr>
        <w:spacing w:line="360" w:lineRule="auto"/>
        <w:jc w:val="center"/>
        <w:rPr>
          <w:rFonts w:ascii="仿宋" w:hAnsi="仿宋" w:eastAsia="仿宋" w:cs="仿宋"/>
          <w:b/>
          <w:bCs/>
          <w:sz w:val="28"/>
          <w:szCs w:val="28"/>
        </w:rPr>
      </w:pPr>
      <w:r>
        <w:rPr>
          <w:rFonts w:hint="eastAsia" w:ascii="仿宋" w:hAnsi="仿宋" w:eastAsia="仿宋" w:cs="仿宋"/>
          <w:b/>
          <w:bCs/>
          <w:sz w:val="28"/>
          <w:szCs w:val="28"/>
        </w:rPr>
        <w:t>信息发布审核</w:t>
      </w:r>
    </w:p>
    <w:p>
      <w:pPr>
        <w:spacing w:line="360" w:lineRule="auto"/>
        <w:ind w:firstLine="562" w:firstLineChars="200"/>
        <w:rPr>
          <w:rFonts w:ascii="仿宋" w:hAnsi="仿宋" w:eastAsia="仿宋" w:cs="仿宋"/>
          <w:sz w:val="28"/>
          <w:szCs w:val="28"/>
        </w:rPr>
      </w:pPr>
      <w:r>
        <w:rPr>
          <w:rFonts w:hint="eastAsia" w:ascii="仿宋" w:hAnsi="仿宋" w:eastAsia="仿宋" w:cs="仿宋"/>
          <w:b/>
          <w:bCs/>
          <w:sz w:val="28"/>
          <w:szCs w:val="28"/>
        </w:rPr>
        <w:t>第六条</w:t>
      </w:r>
      <w:r>
        <w:rPr>
          <w:rFonts w:hint="eastAsia" w:ascii="仿宋" w:hAnsi="仿宋" w:eastAsia="仿宋" w:cs="仿宋"/>
          <w:sz w:val="28"/>
          <w:szCs w:val="28"/>
        </w:rPr>
        <w:t xml:space="preserve">  需要发布上传的各种信息，应经过组织负责人审核同意，确保信息宣传报道的真实性、时效性和高质量。</w:t>
      </w:r>
    </w:p>
    <w:p>
      <w:pPr>
        <w:spacing w:line="360" w:lineRule="auto"/>
        <w:ind w:firstLine="562" w:firstLineChars="200"/>
        <w:rPr>
          <w:rFonts w:ascii="仿宋" w:hAnsi="仿宋" w:eastAsia="仿宋" w:cs="仿宋"/>
          <w:sz w:val="28"/>
          <w:szCs w:val="28"/>
        </w:rPr>
      </w:pPr>
      <w:r>
        <w:rPr>
          <w:rFonts w:hint="eastAsia" w:ascii="仿宋" w:hAnsi="仿宋" w:eastAsia="仿宋" w:cs="仿宋"/>
          <w:b/>
          <w:bCs/>
          <w:sz w:val="28"/>
          <w:szCs w:val="28"/>
        </w:rPr>
        <w:t>第七条</w:t>
      </w:r>
      <w:r>
        <w:rPr>
          <w:rFonts w:hint="eastAsia" w:ascii="仿宋" w:hAnsi="仿宋" w:eastAsia="仿宋" w:cs="仿宋"/>
          <w:sz w:val="28"/>
          <w:szCs w:val="28"/>
        </w:rPr>
        <w:t xml:space="preserve">  各项活动信息的稿件由活动组织部门安排相关人员提供材料，专人撰稿。经院团委审核后方可发布。</w:t>
      </w:r>
    </w:p>
    <w:p>
      <w:pPr>
        <w:numPr>
          <w:ilvl w:val="0"/>
          <w:numId w:val="2"/>
        </w:numPr>
        <w:spacing w:line="360" w:lineRule="auto"/>
        <w:jc w:val="center"/>
        <w:rPr>
          <w:rFonts w:ascii="仿宋" w:hAnsi="仿宋" w:eastAsia="仿宋" w:cs="仿宋"/>
          <w:b/>
          <w:bCs/>
          <w:sz w:val="28"/>
          <w:szCs w:val="28"/>
        </w:rPr>
      </w:pPr>
      <w:r>
        <w:rPr>
          <w:rFonts w:hint="eastAsia" w:ascii="仿宋" w:hAnsi="仿宋" w:eastAsia="仿宋" w:cs="仿宋"/>
          <w:b/>
          <w:bCs/>
          <w:sz w:val="28"/>
          <w:szCs w:val="28"/>
        </w:rPr>
        <w:t>信息发布安全要求</w:t>
      </w:r>
    </w:p>
    <w:p>
      <w:pPr>
        <w:spacing w:line="360" w:lineRule="auto"/>
        <w:ind w:firstLine="562" w:firstLineChars="200"/>
        <w:rPr>
          <w:rFonts w:ascii="仿宋" w:hAnsi="仿宋" w:eastAsia="仿宋" w:cs="仿宋"/>
          <w:sz w:val="28"/>
          <w:szCs w:val="28"/>
        </w:rPr>
      </w:pPr>
      <w:r>
        <w:rPr>
          <w:rFonts w:hint="eastAsia" w:ascii="仿宋" w:hAnsi="仿宋" w:eastAsia="仿宋" w:cs="仿宋"/>
          <w:b/>
          <w:bCs/>
          <w:sz w:val="28"/>
          <w:szCs w:val="28"/>
        </w:rPr>
        <w:t>第八条</w:t>
      </w:r>
      <w:r>
        <w:rPr>
          <w:rFonts w:hint="eastAsia" w:ascii="仿宋" w:hAnsi="仿宋" w:eastAsia="仿宋" w:cs="仿宋"/>
          <w:sz w:val="28"/>
          <w:szCs w:val="28"/>
        </w:rPr>
        <w:t xml:space="preserve">  提高安全意识，加强权限管理，用户名、密码由各组织负责人妥善保存，不得泄露密码，操作人员发布信息后要及时取消登录。</w:t>
      </w:r>
    </w:p>
    <w:p>
      <w:pPr>
        <w:spacing w:line="360" w:lineRule="auto"/>
        <w:ind w:firstLine="562" w:firstLineChars="200"/>
        <w:rPr>
          <w:rFonts w:ascii="仿宋" w:hAnsi="仿宋" w:eastAsia="仿宋" w:cs="仿宋"/>
          <w:sz w:val="28"/>
          <w:szCs w:val="28"/>
        </w:rPr>
      </w:pPr>
      <w:r>
        <w:rPr>
          <w:rFonts w:hint="eastAsia" w:ascii="仿宋" w:hAnsi="仿宋" w:eastAsia="仿宋" w:cs="仿宋"/>
          <w:b/>
          <w:bCs/>
          <w:sz w:val="28"/>
          <w:szCs w:val="28"/>
        </w:rPr>
        <w:t>第九条</w:t>
      </w:r>
      <w:r>
        <w:rPr>
          <w:rFonts w:hint="eastAsia" w:ascii="仿宋" w:hAnsi="仿宋" w:eastAsia="仿宋" w:cs="仿宋"/>
          <w:sz w:val="28"/>
          <w:szCs w:val="28"/>
        </w:rPr>
        <w:t xml:space="preserve">  严格执行国家有关规定，严防失实报道时间发生。对未经批准擅自进行宣传报道，造成失实报道或不良影响的，对负责部门和组织负责人给予批评教育。</w:t>
      </w:r>
    </w:p>
    <w:p>
      <w:pPr>
        <w:spacing w:line="360" w:lineRule="auto"/>
        <w:ind w:firstLine="562" w:firstLineChars="200"/>
        <w:rPr>
          <w:rFonts w:ascii="仿宋" w:hAnsi="仿宋" w:eastAsia="仿宋" w:cs="仿宋"/>
          <w:sz w:val="28"/>
          <w:szCs w:val="28"/>
        </w:rPr>
      </w:pPr>
      <w:r>
        <w:rPr>
          <w:rFonts w:hint="eastAsia" w:ascii="仿宋" w:hAnsi="仿宋" w:eastAsia="仿宋" w:cs="仿宋"/>
          <w:b/>
          <w:bCs/>
          <w:sz w:val="28"/>
          <w:szCs w:val="28"/>
        </w:rPr>
        <w:t>第十条</w:t>
      </w:r>
      <w:r>
        <w:rPr>
          <w:rFonts w:hint="eastAsia" w:ascii="仿宋" w:hAnsi="仿宋" w:eastAsia="仿宋" w:cs="仿宋"/>
          <w:sz w:val="28"/>
          <w:szCs w:val="28"/>
        </w:rPr>
        <w:t xml:space="preserve">  任何个人不得利用公众号发布和传播违反国家规定的各种信息。</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黑体简体">
    <w:altName w:val="微软雅黑"/>
    <w:panose1 w:val="00000000000000000000"/>
    <w:charset w:val="86"/>
    <w:family w:val="script"/>
    <w:pitch w:val="default"/>
    <w:sig w:usb0="00000000" w:usb1="00000000" w:usb2="00000000" w:usb3="00000000" w:csb0="00040000" w:csb1="00000000"/>
  </w:font>
  <w:font w:name="方正黑体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CE97B8"/>
    <w:multiLevelType w:val="singleLevel"/>
    <w:tmpl w:val="DECE97B8"/>
    <w:lvl w:ilvl="0" w:tentative="0">
      <w:start w:val="2"/>
      <w:numFmt w:val="chineseCounting"/>
      <w:suff w:val="nothing"/>
      <w:lvlText w:val="%1、"/>
      <w:lvlJc w:val="left"/>
      <w:rPr>
        <w:rFonts w:hint="eastAsia"/>
      </w:rPr>
    </w:lvl>
  </w:abstractNum>
  <w:abstractNum w:abstractNumId="1">
    <w:nsid w:val="6D79703A"/>
    <w:multiLevelType w:val="singleLevel"/>
    <w:tmpl w:val="6D79703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221AA8"/>
    <w:rsid w:val="24221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2020-11-12T01:46:00Z</dcterms:created>
  <dc:creator>朦查查</dc:creator>
  <cp:lastModifiedBy>朦查查</cp:lastModifiedBy>
  <dcterms:modified xsi:type="dcterms:W3CDTF">2020-11-12T01:46:53Z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