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4A9" w:rsidRPr="00F85CA4" w:rsidRDefault="0027651D" w:rsidP="0027651D">
      <w:pPr>
        <w:jc w:val="center"/>
        <w:rPr>
          <w:rFonts w:ascii="黑体" w:eastAsia="黑体" w:hAnsi="华文中宋"/>
          <w:bCs/>
          <w:spacing w:val="20"/>
          <w:sz w:val="48"/>
          <w:szCs w:val="48"/>
        </w:rPr>
      </w:pPr>
      <w:r>
        <w:rPr>
          <w:rFonts w:ascii="黑体" w:eastAsia="黑体" w:hAnsi="华文中宋" w:hint="eastAsia"/>
          <w:bCs/>
          <w:sz w:val="48"/>
          <w:szCs w:val="48"/>
        </w:rPr>
        <w:t>广东茂名健康职业</w:t>
      </w:r>
      <w:r w:rsidR="00F85CA4" w:rsidRPr="00F85CA4">
        <w:rPr>
          <w:rFonts w:ascii="黑体" w:eastAsia="黑体" w:hAnsi="华文中宋" w:hint="eastAsia"/>
          <w:bCs/>
          <w:sz w:val="48"/>
          <w:szCs w:val="48"/>
        </w:rPr>
        <w:t>学院</w:t>
      </w:r>
      <w:r>
        <w:rPr>
          <w:rFonts w:ascii="黑体" w:eastAsia="黑体" w:hAnsi="华文中宋" w:hint="eastAsia"/>
          <w:bCs/>
          <w:sz w:val="48"/>
          <w:szCs w:val="48"/>
        </w:rPr>
        <w:t>护理教学模型</w:t>
      </w:r>
    </w:p>
    <w:p w:rsidR="00FA64A9" w:rsidRDefault="00FA64A9">
      <w:pPr>
        <w:rPr>
          <w:rFonts w:ascii="华文中宋" w:eastAsia="华文中宋" w:hAnsi="华文中宋"/>
          <w:bCs/>
          <w:sz w:val="30"/>
        </w:rPr>
      </w:pPr>
    </w:p>
    <w:p w:rsidR="00FA64A9" w:rsidRDefault="00FA64A9">
      <w:pPr>
        <w:rPr>
          <w:rFonts w:ascii="华文中宋" w:eastAsia="华文中宋" w:hAnsi="华文中宋"/>
          <w:bCs/>
          <w:sz w:val="30"/>
        </w:rPr>
      </w:pPr>
    </w:p>
    <w:p w:rsidR="00FA64A9" w:rsidRDefault="00FA64A9">
      <w:pPr>
        <w:rPr>
          <w:rFonts w:ascii="华文中宋" w:eastAsia="华文中宋" w:hAnsi="华文中宋"/>
          <w:bCs/>
          <w:sz w:val="30"/>
        </w:rPr>
      </w:pPr>
    </w:p>
    <w:p w:rsidR="00FA64A9" w:rsidRDefault="00FA64A9">
      <w:pPr>
        <w:rPr>
          <w:rFonts w:ascii="华文中宋" w:eastAsia="华文中宋" w:hAnsi="华文中宋"/>
          <w:bCs/>
          <w:sz w:val="30"/>
        </w:rPr>
      </w:pPr>
    </w:p>
    <w:p w:rsidR="00FA64A9" w:rsidRDefault="002A3ECC">
      <w:pPr>
        <w:jc w:val="center"/>
        <w:rPr>
          <w:rFonts w:ascii="黑体" w:eastAsia="黑体" w:hAnsi="华文中宋"/>
          <w:bCs/>
          <w:spacing w:val="20"/>
          <w:w w:val="90"/>
          <w:sz w:val="48"/>
          <w:szCs w:val="48"/>
        </w:rPr>
      </w:pPr>
      <w:r>
        <w:rPr>
          <w:rFonts w:ascii="黑体" w:eastAsia="黑体" w:hAnsi="华文中宋" w:hint="eastAsia"/>
          <w:bCs/>
          <w:spacing w:val="20"/>
          <w:w w:val="90"/>
          <w:sz w:val="48"/>
          <w:szCs w:val="48"/>
        </w:rPr>
        <w:t>比</w:t>
      </w:r>
      <w:r w:rsidR="00435A31">
        <w:rPr>
          <w:rFonts w:ascii="黑体" w:eastAsia="黑体" w:hAnsi="华文中宋" w:hint="eastAsia"/>
          <w:bCs/>
          <w:spacing w:val="20"/>
          <w:w w:val="90"/>
          <w:sz w:val="48"/>
          <w:szCs w:val="48"/>
        </w:rPr>
        <w:t xml:space="preserve">    </w:t>
      </w:r>
      <w:r>
        <w:rPr>
          <w:rFonts w:ascii="黑体" w:eastAsia="黑体" w:hAnsi="华文中宋" w:hint="eastAsia"/>
          <w:bCs/>
          <w:spacing w:val="20"/>
          <w:w w:val="90"/>
          <w:sz w:val="48"/>
          <w:szCs w:val="48"/>
        </w:rPr>
        <w:t>选</w:t>
      </w:r>
      <w:r w:rsidR="00435A31">
        <w:rPr>
          <w:rFonts w:ascii="黑体" w:eastAsia="黑体" w:hAnsi="华文中宋" w:hint="eastAsia"/>
          <w:bCs/>
          <w:spacing w:val="20"/>
          <w:w w:val="90"/>
          <w:sz w:val="48"/>
          <w:szCs w:val="48"/>
        </w:rPr>
        <w:t xml:space="preserve">   </w:t>
      </w:r>
    </w:p>
    <w:p w:rsidR="00FA64A9" w:rsidRDefault="00435A31">
      <w:pPr>
        <w:jc w:val="center"/>
        <w:rPr>
          <w:rFonts w:ascii="华文中宋" w:eastAsia="华文中宋" w:hAnsi="华文中宋"/>
          <w:bCs/>
          <w:spacing w:val="20"/>
          <w:sz w:val="52"/>
          <w:szCs w:val="52"/>
        </w:rPr>
      </w:pPr>
      <w:r>
        <w:rPr>
          <w:noProof/>
        </w:rPr>
        <mc:AlternateContent>
          <mc:Choice Requires="wps">
            <w:drawing>
              <wp:anchor distT="0" distB="0" distL="113665" distR="113665" simplePos="0" relativeHeight="251659264" behindDoc="0" locked="0" layoutInCell="0" allowOverlap="1">
                <wp:simplePos x="0" y="0"/>
                <wp:positionH relativeFrom="column">
                  <wp:posOffset>-114300</wp:posOffset>
                </wp:positionH>
                <wp:positionV relativeFrom="paragraph">
                  <wp:posOffset>197485</wp:posOffset>
                </wp:positionV>
                <wp:extent cx="0"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pt;margin-top:15.55pt;height:0pt;width:0pt;z-index:251659264;mso-width-relative:page;mso-height-relative:page;" filled="f" stroked="t" coordsize="21600,21600" o:allowincell="f" o:gfxdata="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wTBmNQAAAAJAQAADwAAAAAAAAABACAAAAAiAAAAZHJzL2Rvd25yZXYueG1sUEsB&#10;AhQAFAAAAAgAh07iQMD6/TXAAQAAVgMAAA4AAAAAAAAAAQAgAAAAIwEAAGRycy9lMm9Eb2MueG1s&#10;UEsFBgAAAAAGAAYAWQEAAFUFAAAAAA==&#10;">
                <v:fill on="f" focussize="0,0"/>
                <v:stroke color="#000000" joinstyle="round"/>
                <v:imagedata o:title=""/>
                <o:lock v:ext="edit" aspectratio="f"/>
              </v:line>
            </w:pict>
          </mc:Fallback>
        </mc:AlternateContent>
      </w:r>
      <w:r>
        <w:rPr>
          <w:rFonts w:ascii="黑体" w:eastAsia="黑体" w:hAnsi="华文中宋" w:hint="eastAsia"/>
          <w:bCs/>
          <w:spacing w:val="20"/>
          <w:sz w:val="52"/>
          <w:szCs w:val="52"/>
        </w:rPr>
        <w:t>采  购</w:t>
      </w:r>
      <w:r>
        <w:rPr>
          <w:rFonts w:ascii="黑体" w:eastAsia="黑体" w:hAnsi="华文中宋"/>
          <w:bCs/>
          <w:spacing w:val="20"/>
          <w:sz w:val="52"/>
          <w:szCs w:val="52"/>
        </w:rPr>
        <w:t xml:space="preserve">  </w:t>
      </w:r>
      <w:r>
        <w:rPr>
          <w:rFonts w:ascii="黑体" w:eastAsia="黑体" w:hAnsi="华文中宋" w:hint="eastAsia"/>
          <w:bCs/>
          <w:spacing w:val="20"/>
          <w:sz w:val="52"/>
          <w:szCs w:val="52"/>
        </w:rPr>
        <w:t>文  件</w:t>
      </w:r>
    </w:p>
    <w:p w:rsidR="00FA64A9" w:rsidRDefault="00FA64A9">
      <w:pPr>
        <w:rPr>
          <w:rFonts w:ascii="华文中宋" w:eastAsia="华文中宋" w:hAnsi="华文中宋"/>
          <w:bCs/>
          <w:sz w:val="30"/>
        </w:rPr>
      </w:pPr>
    </w:p>
    <w:p w:rsidR="00FA64A9" w:rsidRDefault="00FA64A9">
      <w:pPr>
        <w:tabs>
          <w:tab w:val="left" w:pos="9921"/>
        </w:tabs>
        <w:jc w:val="center"/>
        <w:rPr>
          <w:rFonts w:ascii="华文中宋" w:eastAsia="华文中宋" w:hAnsi="华文中宋"/>
          <w:bCs/>
          <w:sz w:val="30"/>
        </w:rPr>
      </w:pPr>
    </w:p>
    <w:p w:rsidR="00FA64A9" w:rsidRDefault="00FA64A9">
      <w:pPr>
        <w:jc w:val="left"/>
        <w:rPr>
          <w:rFonts w:ascii="华文中宋" w:eastAsia="华文中宋" w:hAnsi="华文中宋"/>
          <w:bCs/>
          <w:sz w:val="30"/>
        </w:rPr>
      </w:pPr>
    </w:p>
    <w:p w:rsidR="00FA64A9" w:rsidRDefault="00435A31">
      <w:pPr>
        <w:ind w:firstLineChars="500" w:firstLine="1500"/>
        <w:rPr>
          <w:rFonts w:ascii="黑体" w:eastAsia="黑体" w:hAnsi="华文中宋"/>
          <w:bCs/>
          <w:sz w:val="30"/>
          <w:szCs w:val="30"/>
        </w:rPr>
      </w:pPr>
      <w:r>
        <w:rPr>
          <w:rFonts w:ascii="黑体" w:eastAsia="黑体" w:hAnsi="华文中宋" w:hint="eastAsia"/>
          <w:bCs/>
          <w:sz w:val="30"/>
          <w:szCs w:val="30"/>
        </w:rPr>
        <w:t>采购项目编号：</w:t>
      </w:r>
      <w:r w:rsidR="001E42D3" w:rsidRPr="001E42D3">
        <w:rPr>
          <w:rFonts w:ascii="黑体" w:eastAsia="黑体" w:hAnsi="华文中宋"/>
          <w:bCs/>
          <w:sz w:val="30"/>
          <w:szCs w:val="30"/>
        </w:rPr>
        <w:t>JKXY2020ZB03</w:t>
      </w:r>
    </w:p>
    <w:p w:rsidR="00FA64A9" w:rsidRDefault="00435A31">
      <w:pPr>
        <w:ind w:firstLineChars="500" w:firstLine="1500"/>
        <w:jc w:val="left"/>
        <w:rPr>
          <w:rFonts w:ascii="黑体" w:eastAsia="黑体" w:hAnsi="华文中宋"/>
          <w:bCs/>
          <w:sz w:val="30"/>
          <w:szCs w:val="30"/>
        </w:rPr>
      </w:pPr>
      <w:r>
        <w:rPr>
          <w:rFonts w:ascii="黑体" w:eastAsia="黑体" w:hAnsi="华文中宋" w:hint="eastAsia"/>
          <w:bCs/>
          <w:sz w:val="30"/>
          <w:szCs w:val="30"/>
        </w:rPr>
        <w:t>采购项目名称：</w:t>
      </w:r>
      <w:r w:rsidR="0027651D">
        <w:rPr>
          <w:rFonts w:ascii="黑体" w:eastAsia="黑体" w:hAnsi="华文中宋" w:hint="eastAsia"/>
          <w:bCs/>
          <w:sz w:val="30"/>
          <w:szCs w:val="30"/>
        </w:rPr>
        <w:t>护理教学模型</w:t>
      </w:r>
    </w:p>
    <w:p w:rsidR="00FA64A9" w:rsidRDefault="00435A31">
      <w:pPr>
        <w:ind w:firstLineChars="500" w:firstLine="1500"/>
        <w:jc w:val="left"/>
        <w:rPr>
          <w:rFonts w:ascii="黑体" w:eastAsia="黑体" w:hAnsi="华文中宋"/>
          <w:bCs/>
          <w:sz w:val="30"/>
          <w:szCs w:val="30"/>
        </w:rPr>
      </w:pPr>
      <w:r>
        <w:rPr>
          <w:rFonts w:ascii="黑体" w:eastAsia="黑体" w:hAnsi="华文中宋" w:hint="eastAsia"/>
          <w:bCs/>
          <w:sz w:val="30"/>
          <w:szCs w:val="30"/>
        </w:rPr>
        <w:t>采购人:</w:t>
      </w:r>
      <w:r w:rsidR="0027651D">
        <w:rPr>
          <w:rFonts w:ascii="黑体" w:eastAsia="黑体" w:hAnsi="华文中宋" w:hint="eastAsia"/>
          <w:bCs/>
          <w:sz w:val="30"/>
          <w:szCs w:val="30"/>
        </w:rPr>
        <w:t>广东茂名健康职业</w:t>
      </w:r>
      <w:r>
        <w:rPr>
          <w:rFonts w:ascii="黑体" w:eastAsia="黑体" w:hAnsi="华文中宋" w:hint="eastAsia"/>
          <w:bCs/>
          <w:sz w:val="30"/>
          <w:szCs w:val="30"/>
        </w:rPr>
        <w:t>学院</w:t>
      </w:r>
    </w:p>
    <w:p w:rsidR="00FA64A9" w:rsidRDefault="00FA64A9">
      <w:pPr>
        <w:rPr>
          <w:rFonts w:ascii="华文中宋" w:eastAsia="华文中宋" w:hAnsi="华文中宋"/>
          <w:bCs/>
          <w:sz w:val="32"/>
        </w:rPr>
      </w:pPr>
    </w:p>
    <w:p w:rsidR="00FA64A9" w:rsidRDefault="00FA64A9">
      <w:pPr>
        <w:rPr>
          <w:rFonts w:ascii="华文中宋" w:eastAsia="华文中宋" w:hAnsi="华文中宋"/>
          <w:bCs/>
          <w:sz w:val="30"/>
        </w:rPr>
      </w:pPr>
    </w:p>
    <w:p w:rsidR="00FA64A9" w:rsidRDefault="00FA64A9">
      <w:pPr>
        <w:rPr>
          <w:rFonts w:ascii="华文中宋" w:eastAsia="华文中宋" w:hAnsi="华文中宋"/>
          <w:bCs/>
          <w:sz w:val="30"/>
        </w:rPr>
      </w:pPr>
    </w:p>
    <w:p w:rsidR="00FA64A9" w:rsidRDefault="00FA64A9">
      <w:pPr>
        <w:rPr>
          <w:rFonts w:ascii="华文中宋" w:eastAsia="华文中宋" w:hAnsi="华文中宋"/>
          <w:bCs/>
          <w:sz w:val="30"/>
        </w:rPr>
      </w:pPr>
    </w:p>
    <w:p w:rsidR="00FA64A9" w:rsidRDefault="00FA64A9">
      <w:pPr>
        <w:rPr>
          <w:rFonts w:ascii="华文中宋" w:eastAsia="华文中宋" w:hAnsi="华文中宋"/>
          <w:bCs/>
          <w:sz w:val="30"/>
        </w:rPr>
      </w:pPr>
    </w:p>
    <w:p w:rsidR="00FA64A9" w:rsidRPr="00A22634" w:rsidRDefault="00435A31">
      <w:pPr>
        <w:jc w:val="center"/>
        <w:rPr>
          <w:rFonts w:ascii="黑体" w:eastAsia="黑体" w:hAnsi="华文中宋"/>
          <w:bCs/>
          <w:sz w:val="30"/>
          <w:szCs w:val="30"/>
        </w:rPr>
      </w:pPr>
      <w:r w:rsidRPr="00A22634">
        <w:rPr>
          <w:rFonts w:ascii="黑体" w:eastAsia="黑体" w:hAnsi="华文中宋" w:hint="eastAsia"/>
          <w:bCs/>
          <w:sz w:val="30"/>
          <w:szCs w:val="30"/>
        </w:rPr>
        <w:t>二○</w:t>
      </w:r>
      <w:r w:rsidR="0027651D">
        <w:rPr>
          <w:rFonts w:ascii="黑体" w:eastAsia="黑体" w:hAnsi="华文中宋" w:hint="eastAsia"/>
          <w:bCs/>
          <w:sz w:val="30"/>
          <w:szCs w:val="30"/>
        </w:rPr>
        <w:t>二</w:t>
      </w:r>
      <w:r w:rsidR="0027651D" w:rsidRPr="00A22634">
        <w:rPr>
          <w:rFonts w:ascii="黑体" w:eastAsia="黑体" w:hAnsi="华文中宋" w:hint="eastAsia"/>
          <w:bCs/>
          <w:sz w:val="30"/>
          <w:szCs w:val="30"/>
        </w:rPr>
        <w:t>○</w:t>
      </w:r>
      <w:r w:rsidRPr="00A22634">
        <w:rPr>
          <w:rFonts w:ascii="黑体" w:eastAsia="黑体" w:hAnsi="华文中宋" w:hint="eastAsia"/>
          <w:bCs/>
          <w:sz w:val="30"/>
          <w:szCs w:val="30"/>
        </w:rPr>
        <w:t>年五月</w:t>
      </w:r>
      <w:r w:rsidR="003A6BDD">
        <w:rPr>
          <w:rFonts w:ascii="黑体" w:eastAsia="黑体" w:hAnsi="华文中宋" w:hint="eastAsia"/>
          <w:bCs/>
          <w:sz w:val="30"/>
          <w:szCs w:val="30"/>
        </w:rPr>
        <w:t>二十六</w:t>
      </w:r>
      <w:bookmarkStart w:id="0" w:name="_GoBack"/>
      <w:bookmarkEnd w:id="0"/>
      <w:r w:rsidRPr="00A22634">
        <w:rPr>
          <w:rFonts w:ascii="黑体" w:eastAsia="黑体" w:hAnsi="华文中宋" w:hint="eastAsia"/>
          <w:bCs/>
          <w:sz w:val="30"/>
          <w:szCs w:val="30"/>
        </w:rPr>
        <w:t>日</w:t>
      </w:r>
    </w:p>
    <w:p w:rsidR="00FA64A9" w:rsidRDefault="00FA64A9">
      <w:pPr>
        <w:rPr>
          <w:b/>
          <w:bCs/>
          <w:sz w:val="32"/>
          <w:szCs w:val="32"/>
        </w:rPr>
      </w:pPr>
    </w:p>
    <w:p w:rsidR="00FA64A9" w:rsidRDefault="00FA64A9">
      <w:pPr>
        <w:rPr>
          <w:b/>
          <w:bCs/>
          <w:sz w:val="32"/>
          <w:szCs w:val="32"/>
        </w:rPr>
      </w:pPr>
    </w:p>
    <w:p w:rsidR="00FA64A9" w:rsidRDefault="00FA64A9">
      <w:pPr>
        <w:rPr>
          <w:b/>
          <w:bCs/>
          <w:sz w:val="32"/>
          <w:szCs w:val="32"/>
        </w:rPr>
      </w:pPr>
    </w:p>
    <w:p w:rsidR="00FA64A9" w:rsidRDefault="00FA64A9">
      <w:pPr>
        <w:rPr>
          <w:b/>
          <w:bCs/>
          <w:sz w:val="32"/>
          <w:szCs w:val="32"/>
        </w:rPr>
      </w:pPr>
    </w:p>
    <w:p w:rsidR="00FA64A9" w:rsidRDefault="00435A31">
      <w:pPr>
        <w:jc w:val="center"/>
        <w:rPr>
          <w:rFonts w:eastAsia="黑体"/>
          <w:bCs/>
          <w:sz w:val="48"/>
        </w:rPr>
      </w:pPr>
      <w:r>
        <w:rPr>
          <w:rFonts w:eastAsia="黑体" w:hint="eastAsia"/>
          <w:bCs/>
          <w:sz w:val="48"/>
        </w:rPr>
        <w:t>目</w:t>
      </w:r>
      <w:r>
        <w:rPr>
          <w:rFonts w:eastAsia="黑体" w:hint="eastAsia"/>
          <w:bCs/>
          <w:sz w:val="48"/>
        </w:rPr>
        <w:t xml:space="preserve">     </w:t>
      </w:r>
      <w:r>
        <w:rPr>
          <w:rFonts w:eastAsia="黑体" w:hint="eastAsia"/>
          <w:bCs/>
          <w:sz w:val="48"/>
        </w:rPr>
        <w:t>录</w:t>
      </w:r>
    </w:p>
    <w:p w:rsidR="00FA64A9" w:rsidRDefault="00435A31">
      <w:pPr>
        <w:rPr>
          <w:rFonts w:ascii="黑体" w:eastAsia="黑体" w:hAnsi="黑体"/>
          <w:sz w:val="30"/>
          <w:szCs w:val="30"/>
        </w:rPr>
      </w:pPr>
      <w:r>
        <w:rPr>
          <w:rFonts w:ascii="黑体" w:eastAsia="黑体" w:hAnsi="黑体"/>
          <w:sz w:val="30"/>
          <w:szCs w:val="30"/>
        </w:rPr>
        <w:t xml:space="preserve"> </w:t>
      </w:r>
    </w:p>
    <w:p w:rsidR="00FA64A9" w:rsidRDefault="00435A31">
      <w:pPr>
        <w:spacing w:line="720" w:lineRule="auto"/>
        <w:ind w:firstLineChars="150" w:firstLine="360"/>
        <w:rPr>
          <w:rFonts w:ascii="宋体" w:hAnsi="宋体"/>
          <w:bCs/>
          <w:sz w:val="24"/>
          <w:szCs w:val="24"/>
        </w:rPr>
      </w:pPr>
      <w:proofErr w:type="gramStart"/>
      <w:r>
        <w:rPr>
          <w:rFonts w:ascii="宋体" w:hAnsi="宋体" w:hint="eastAsia"/>
          <w:bCs/>
          <w:sz w:val="24"/>
          <w:szCs w:val="24"/>
        </w:rPr>
        <w:t>一</w:t>
      </w:r>
      <w:proofErr w:type="gramEnd"/>
      <w:r>
        <w:rPr>
          <w:rFonts w:ascii="宋体" w:hAnsi="宋体" w:hint="eastAsia"/>
          <w:bCs/>
          <w:sz w:val="24"/>
          <w:szCs w:val="24"/>
        </w:rPr>
        <w:t>．报价邀请函</w:t>
      </w:r>
    </w:p>
    <w:p w:rsidR="00FA64A9" w:rsidRDefault="00435A31">
      <w:pPr>
        <w:spacing w:line="720" w:lineRule="auto"/>
        <w:ind w:firstLineChars="150" w:firstLine="360"/>
        <w:rPr>
          <w:rFonts w:ascii="宋体" w:hAnsi="宋体"/>
          <w:bCs/>
          <w:sz w:val="24"/>
          <w:szCs w:val="24"/>
        </w:rPr>
      </w:pPr>
      <w:r>
        <w:rPr>
          <w:rFonts w:ascii="宋体" w:hAnsi="宋体" w:hint="eastAsia"/>
          <w:bCs/>
          <w:sz w:val="24"/>
          <w:szCs w:val="24"/>
        </w:rPr>
        <w:t>二．报价人须知</w:t>
      </w:r>
    </w:p>
    <w:p w:rsidR="00FA64A9" w:rsidRDefault="00435A31">
      <w:pPr>
        <w:spacing w:line="720" w:lineRule="auto"/>
        <w:ind w:firstLineChars="150" w:firstLine="360"/>
        <w:rPr>
          <w:rFonts w:ascii="宋体" w:hAnsi="宋体"/>
          <w:bCs/>
          <w:sz w:val="24"/>
          <w:szCs w:val="24"/>
        </w:rPr>
      </w:pPr>
      <w:r>
        <w:rPr>
          <w:rFonts w:ascii="宋体" w:hAnsi="宋体" w:hint="eastAsia"/>
          <w:bCs/>
          <w:sz w:val="24"/>
          <w:szCs w:val="24"/>
        </w:rPr>
        <w:t>三．项目技术要求和有关说明</w:t>
      </w:r>
    </w:p>
    <w:p w:rsidR="00FA64A9" w:rsidRDefault="00435A31">
      <w:pPr>
        <w:spacing w:line="720" w:lineRule="auto"/>
        <w:ind w:firstLineChars="150" w:firstLine="360"/>
        <w:rPr>
          <w:rFonts w:ascii="宋体" w:hAnsi="宋体"/>
          <w:bCs/>
          <w:sz w:val="24"/>
          <w:szCs w:val="24"/>
        </w:rPr>
      </w:pPr>
      <w:r>
        <w:rPr>
          <w:rFonts w:ascii="宋体" w:hAnsi="宋体" w:hint="eastAsia"/>
          <w:bCs/>
          <w:sz w:val="24"/>
          <w:szCs w:val="24"/>
        </w:rPr>
        <w:t>四．合同条款</w:t>
      </w:r>
    </w:p>
    <w:p w:rsidR="00FA64A9" w:rsidRDefault="00435A31">
      <w:pPr>
        <w:spacing w:line="720" w:lineRule="auto"/>
        <w:ind w:firstLineChars="150" w:firstLine="360"/>
        <w:rPr>
          <w:rFonts w:ascii="宋体" w:hAnsi="宋体"/>
          <w:bCs/>
          <w:sz w:val="24"/>
          <w:szCs w:val="24"/>
        </w:rPr>
      </w:pPr>
      <w:r>
        <w:rPr>
          <w:rFonts w:ascii="宋体" w:hAnsi="宋体" w:hint="eastAsia"/>
          <w:bCs/>
          <w:sz w:val="24"/>
          <w:szCs w:val="24"/>
        </w:rPr>
        <w:t>五. 附件</w:t>
      </w:r>
    </w:p>
    <w:p w:rsidR="00FA64A9" w:rsidRDefault="00FA64A9">
      <w:pPr>
        <w:rPr>
          <w:rFonts w:ascii="黑体" w:eastAsia="黑体" w:hAnsi="黑体"/>
          <w:sz w:val="30"/>
          <w:szCs w:val="30"/>
        </w:rPr>
      </w:pPr>
    </w:p>
    <w:p w:rsidR="00FA64A9" w:rsidRDefault="00FA64A9">
      <w:pPr>
        <w:rPr>
          <w:rFonts w:ascii="黑体" w:eastAsia="黑体" w:hAnsi="黑体"/>
          <w:sz w:val="30"/>
          <w:szCs w:val="30"/>
        </w:rPr>
      </w:pPr>
    </w:p>
    <w:p w:rsidR="00FA64A9" w:rsidRDefault="00FA64A9">
      <w:pPr>
        <w:rPr>
          <w:rFonts w:ascii="黑体" w:eastAsia="黑体" w:hAnsi="黑体"/>
          <w:sz w:val="30"/>
          <w:szCs w:val="30"/>
        </w:rPr>
      </w:pPr>
    </w:p>
    <w:p w:rsidR="00FA64A9" w:rsidRDefault="00FA64A9">
      <w:pPr>
        <w:rPr>
          <w:rFonts w:ascii="黑体" w:eastAsia="黑体" w:hAnsi="黑体"/>
          <w:sz w:val="30"/>
          <w:szCs w:val="30"/>
        </w:rPr>
      </w:pPr>
    </w:p>
    <w:p w:rsidR="00FA64A9" w:rsidRDefault="00FA64A9">
      <w:pPr>
        <w:rPr>
          <w:rFonts w:ascii="黑体" w:eastAsia="黑体" w:hAnsi="黑体"/>
          <w:sz w:val="30"/>
          <w:szCs w:val="30"/>
        </w:rPr>
      </w:pPr>
    </w:p>
    <w:p w:rsidR="00FA64A9" w:rsidRDefault="00FA64A9">
      <w:pPr>
        <w:rPr>
          <w:rFonts w:ascii="黑体" w:eastAsia="黑体" w:hAnsi="黑体"/>
          <w:sz w:val="30"/>
          <w:szCs w:val="30"/>
        </w:rPr>
      </w:pPr>
    </w:p>
    <w:p w:rsidR="00FA64A9" w:rsidRDefault="00FA64A9">
      <w:pPr>
        <w:rPr>
          <w:rFonts w:ascii="黑体" w:eastAsia="黑体" w:hAnsi="黑体"/>
          <w:sz w:val="30"/>
          <w:szCs w:val="30"/>
        </w:rPr>
      </w:pPr>
    </w:p>
    <w:p w:rsidR="00FA64A9" w:rsidRDefault="00FA64A9">
      <w:pPr>
        <w:rPr>
          <w:rFonts w:ascii="黑体" w:eastAsia="黑体" w:hAnsi="黑体"/>
          <w:sz w:val="30"/>
          <w:szCs w:val="30"/>
        </w:rPr>
      </w:pPr>
    </w:p>
    <w:p w:rsidR="00FA64A9" w:rsidRDefault="00FA64A9">
      <w:pPr>
        <w:rPr>
          <w:rFonts w:ascii="黑体" w:eastAsia="黑体" w:hAnsi="黑体"/>
          <w:sz w:val="30"/>
          <w:szCs w:val="30"/>
        </w:rPr>
      </w:pPr>
    </w:p>
    <w:p w:rsidR="00FA64A9" w:rsidRDefault="00FA64A9">
      <w:pPr>
        <w:rPr>
          <w:rFonts w:ascii="黑体" w:eastAsia="黑体" w:hAnsi="黑体"/>
          <w:sz w:val="30"/>
          <w:szCs w:val="30"/>
        </w:rPr>
      </w:pPr>
    </w:p>
    <w:p w:rsidR="00FA64A9" w:rsidRDefault="00FA64A9">
      <w:pPr>
        <w:rPr>
          <w:rFonts w:ascii="黑体" w:eastAsia="黑体" w:hAnsi="黑体"/>
          <w:sz w:val="30"/>
          <w:szCs w:val="30"/>
        </w:rPr>
      </w:pPr>
    </w:p>
    <w:p w:rsidR="00FA64A9" w:rsidRDefault="00435A31">
      <w:pPr>
        <w:pStyle w:val="1"/>
        <w:jc w:val="center"/>
      </w:pPr>
      <w:r>
        <w:rPr>
          <w:rFonts w:hint="eastAsia"/>
        </w:rPr>
        <w:lastRenderedPageBreak/>
        <w:t>第一章</w:t>
      </w:r>
      <w:r>
        <w:rPr>
          <w:rFonts w:hint="eastAsia"/>
        </w:rPr>
        <w:tab/>
      </w:r>
      <w:r>
        <w:rPr>
          <w:rFonts w:hint="eastAsia"/>
        </w:rPr>
        <w:t>询价邀请函</w:t>
      </w:r>
    </w:p>
    <w:p w:rsidR="00FA64A9" w:rsidRDefault="0027651D">
      <w:pPr>
        <w:spacing w:line="360" w:lineRule="auto"/>
        <w:ind w:firstLineChars="200" w:firstLine="480"/>
        <w:rPr>
          <w:rFonts w:ascii="宋体" w:hAnsi="宋体"/>
          <w:bCs/>
          <w:sz w:val="24"/>
          <w:szCs w:val="24"/>
        </w:rPr>
      </w:pPr>
      <w:r>
        <w:rPr>
          <w:rFonts w:ascii="宋体" w:hAnsi="宋体" w:hint="eastAsia"/>
          <w:bCs/>
          <w:sz w:val="24"/>
          <w:szCs w:val="24"/>
        </w:rPr>
        <w:t>广东茂名健康职业</w:t>
      </w:r>
      <w:r w:rsidR="00435A31">
        <w:rPr>
          <w:rFonts w:ascii="宋体" w:hAnsi="宋体" w:hint="eastAsia"/>
          <w:bCs/>
          <w:sz w:val="24"/>
          <w:szCs w:val="24"/>
        </w:rPr>
        <w:t>学院（以下简称“采购人”）拟对</w:t>
      </w:r>
      <w:r>
        <w:rPr>
          <w:rFonts w:ascii="宋体" w:hAnsi="宋体" w:hint="eastAsia"/>
          <w:bCs/>
          <w:sz w:val="24"/>
          <w:szCs w:val="24"/>
        </w:rPr>
        <w:t>护理教学模型</w:t>
      </w:r>
      <w:r w:rsidR="001E42D3">
        <w:rPr>
          <w:rFonts w:ascii="宋体" w:hAnsi="宋体" w:hint="eastAsia"/>
          <w:bCs/>
          <w:sz w:val="24"/>
          <w:szCs w:val="24"/>
        </w:rPr>
        <w:t>（项目编号：</w:t>
      </w:r>
      <w:r w:rsidR="001E42D3" w:rsidRPr="001E42D3">
        <w:rPr>
          <w:rFonts w:ascii="宋体" w:hAnsi="宋体"/>
          <w:bCs/>
          <w:sz w:val="24"/>
          <w:szCs w:val="24"/>
        </w:rPr>
        <w:t>JKXY2020ZB03</w:t>
      </w:r>
      <w:r w:rsidR="001E42D3">
        <w:rPr>
          <w:rFonts w:ascii="宋体" w:hAnsi="宋体" w:hint="eastAsia"/>
          <w:bCs/>
          <w:sz w:val="24"/>
          <w:szCs w:val="24"/>
        </w:rPr>
        <w:t>）</w:t>
      </w:r>
      <w:r w:rsidR="00435A31">
        <w:rPr>
          <w:rFonts w:ascii="宋体" w:hAnsi="宋体" w:hint="eastAsia"/>
          <w:bCs/>
          <w:sz w:val="24"/>
          <w:szCs w:val="24"/>
        </w:rPr>
        <w:t>进行</w:t>
      </w:r>
      <w:r w:rsidR="0023385F">
        <w:rPr>
          <w:rFonts w:ascii="宋体" w:hAnsi="宋体" w:hint="eastAsia"/>
          <w:bCs/>
          <w:sz w:val="24"/>
          <w:szCs w:val="24"/>
        </w:rPr>
        <w:t>比选</w:t>
      </w:r>
      <w:r w:rsidR="00435A31">
        <w:rPr>
          <w:rFonts w:ascii="宋体" w:hAnsi="宋体" w:hint="eastAsia"/>
          <w:bCs/>
          <w:sz w:val="24"/>
          <w:szCs w:val="24"/>
        </w:rPr>
        <w:t>采购，欢迎符合相关条件的供应商参加</w:t>
      </w:r>
      <w:r w:rsidR="0023385F">
        <w:rPr>
          <w:rFonts w:ascii="宋体" w:hAnsi="宋体" w:hint="eastAsia"/>
          <w:bCs/>
          <w:sz w:val="24"/>
          <w:szCs w:val="24"/>
        </w:rPr>
        <w:t>比选</w:t>
      </w:r>
      <w:r w:rsidR="00435A31">
        <w:rPr>
          <w:rFonts w:ascii="宋体" w:hAnsi="宋体" w:hint="eastAsia"/>
          <w:bCs/>
          <w:sz w:val="24"/>
          <w:szCs w:val="24"/>
        </w:rPr>
        <w:t>并提请注意下列相关事项：</w:t>
      </w:r>
    </w:p>
    <w:p w:rsidR="00FA64A9" w:rsidRDefault="00435A31">
      <w:pPr>
        <w:spacing w:line="360" w:lineRule="auto"/>
        <w:ind w:firstLineChars="200" w:firstLine="480"/>
        <w:rPr>
          <w:rFonts w:ascii="黑体" w:eastAsia="黑体" w:hAnsi="黑体"/>
          <w:bCs/>
          <w:sz w:val="24"/>
          <w:szCs w:val="24"/>
        </w:rPr>
      </w:pPr>
      <w:r>
        <w:rPr>
          <w:rFonts w:ascii="黑体" w:eastAsia="黑体" w:hAnsi="黑体" w:hint="eastAsia"/>
          <w:bCs/>
          <w:sz w:val="24"/>
          <w:szCs w:val="24"/>
        </w:rPr>
        <w:t>（一）</w:t>
      </w:r>
      <w:r>
        <w:rPr>
          <w:rFonts w:ascii="黑体" w:eastAsia="黑体" w:hAnsi="黑体" w:cs="宋体" w:hint="eastAsia"/>
          <w:kern w:val="0"/>
          <w:sz w:val="24"/>
          <w:szCs w:val="24"/>
        </w:rPr>
        <w:t>采购项目信息</w:t>
      </w:r>
    </w:p>
    <w:p w:rsidR="00FA64A9" w:rsidRDefault="00435A31">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1.项目名称：</w:t>
      </w:r>
      <w:r w:rsidR="0027651D">
        <w:rPr>
          <w:rFonts w:ascii="宋体" w:hAnsi="宋体" w:hint="eastAsia"/>
          <w:bCs/>
          <w:sz w:val="24"/>
          <w:szCs w:val="24"/>
        </w:rPr>
        <w:t>广东茂名健康职业学院护理教学模型</w:t>
      </w:r>
    </w:p>
    <w:p w:rsidR="00F85CA4" w:rsidRDefault="00435A31">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2.项目编号：</w:t>
      </w:r>
      <w:r w:rsidR="001E42D3" w:rsidRPr="001E42D3">
        <w:rPr>
          <w:rFonts w:ascii="宋体" w:hAnsi="宋体" w:cs="宋体"/>
          <w:kern w:val="0"/>
          <w:sz w:val="24"/>
          <w:szCs w:val="24"/>
        </w:rPr>
        <w:t>JKXY2020ZB03</w:t>
      </w:r>
    </w:p>
    <w:p w:rsidR="00FA64A9" w:rsidRDefault="00435A31">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3.项目预算：</w:t>
      </w:r>
      <w:r w:rsidR="0027651D">
        <w:rPr>
          <w:rFonts w:ascii="宋体" w:hAnsi="宋体" w:cs="宋体" w:hint="eastAsia"/>
          <w:kern w:val="0"/>
          <w:sz w:val="24"/>
          <w:szCs w:val="24"/>
        </w:rPr>
        <w:t>3.6</w:t>
      </w:r>
      <w:r>
        <w:rPr>
          <w:rFonts w:ascii="宋体" w:hAnsi="宋体" w:cs="宋体" w:hint="eastAsia"/>
          <w:kern w:val="0"/>
          <w:sz w:val="24"/>
          <w:szCs w:val="24"/>
        </w:rPr>
        <w:t xml:space="preserve"> 万元</w:t>
      </w:r>
    </w:p>
    <w:p w:rsidR="00FA64A9" w:rsidRDefault="00435A31">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4.采购方式：</w:t>
      </w:r>
      <w:r w:rsidR="00376DFD">
        <w:rPr>
          <w:rFonts w:ascii="宋体" w:hAnsi="宋体" w:cs="宋体" w:hint="eastAsia"/>
          <w:kern w:val="0"/>
          <w:sz w:val="24"/>
          <w:szCs w:val="24"/>
        </w:rPr>
        <w:t>比选</w:t>
      </w:r>
    </w:p>
    <w:p w:rsidR="00FA64A9" w:rsidRDefault="00435A31">
      <w:pPr>
        <w:widowControl/>
        <w:shd w:val="clear" w:color="auto" w:fill="FFFFFF"/>
        <w:spacing w:line="360" w:lineRule="auto"/>
        <w:ind w:firstLineChars="200" w:firstLine="480"/>
        <w:jc w:val="left"/>
        <w:rPr>
          <w:rFonts w:ascii="黑体" w:eastAsia="黑体" w:hAnsi="黑体" w:cs="宋体"/>
          <w:kern w:val="0"/>
          <w:sz w:val="24"/>
          <w:szCs w:val="24"/>
        </w:rPr>
      </w:pPr>
      <w:r>
        <w:rPr>
          <w:rFonts w:ascii="黑体" w:eastAsia="黑体" w:hAnsi="黑体" w:cs="宋体" w:hint="eastAsia"/>
          <w:kern w:val="0"/>
          <w:sz w:val="24"/>
          <w:szCs w:val="24"/>
        </w:rPr>
        <w:t>（二）供应商资格要求</w:t>
      </w:r>
    </w:p>
    <w:p w:rsidR="0027651D" w:rsidRPr="0027651D" w:rsidRDefault="0027651D" w:rsidP="0027651D">
      <w:pPr>
        <w:widowControl/>
        <w:shd w:val="clear" w:color="auto" w:fill="FFFFFF"/>
        <w:spacing w:line="360" w:lineRule="auto"/>
        <w:ind w:firstLineChars="200" w:firstLine="480"/>
        <w:jc w:val="left"/>
        <w:rPr>
          <w:rFonts w:ascii="宋体" w:hAnsi="宋体"/>
          <w:sz w:val="24"/>
          <w:szCs w:val="24"/>
        </w:rPr>
      </w:pPr>
      <w:r w:rsidRPr="0027651D">
        <w:rPr>
          <w:rFonts w:ascii="宋体" w:hAnsi="宋体" w:hint="eastAsia"/>
          <w:sz w:val="24"/>
          <w:szCs w:val="24"/>
        </w:rPr>
        <w:t>1、供应商应具备《政府采购法》第二十二条规定的条件；</w:t>
      </w:r>
    </w:p>
    <w:p w:rsidR="0027651D" w:rsidRPr="0027651D" w:rsidRDefault="0027651D" w:rsidP="0027651D">
      <w:pPr>
        <w:widowControl/>
        <w:shd w:val="clear" w:color="auto" w:fill="FFFFFF"/>
        <w:spacing w:line="360" w:lineRule="auto"/>
        <w:ind w:firstLineChars="200" w:firstLine="480"/>
        <w:jc w:val="left"/>
        <w:rPr>
          <w:rFonts w:ascii="宋体" w:hAnsi="宋体"/>
          <w:sz w:val="24"/>
          <w:szCs w:val="24"/>
        </w:rPr>
      </w:pPr>
      <w:r w:rsidRPr="0027651D">
        <w:rPr>
          <w:rFonts w:ascii="宋体" w:hAnsi="宋体" w:hint="eastAsia"/>
          <w:sz w:val="24"/>
          <w:szCs w:val="24"/>
        </w:rPr>
        <w:t>（1）具有独立承担民事责任的能力；</w:t>
      </w:r>
    </w:p>
    <w:p w:rsidR="0027651D" w:rsidRPr="0027651D" w:rsidRDefault="0027651D" w:rsidP="0027651D">
      <w:pPr>
        <w:widowControl/>
        <w:shd w:val="clear" w:color="auto" w:fill="FFFFFF"/>
        <w:spacing w:line="360" w:lineRule="auto"/>
        <w:ind w:firstLineChars="200" w:firstLine="480"/>
        <w:jc w:val="left"/>
        <w:rPr>
          <w:rFonts w:ascii="宋体" w:hAnsi="宋体"/>
          <w:sz w:val="24"/>
          <w:szCs w:val="24"/>
        </w:rPr>
      </w:pPr>
      <w:r w:rsidRPr="0027651D">
        <w:rPr>
          <w:rFonts w:ascii="宋体" w:hAnsi="宋体" w:hint="eastAsia"/>
          <w:sz w:val="24"/>
          <w:szCs w:val="24"/>
        </w:rPr>
        <w:t>（2）具有良好的商业信誉和健全的财务会计制度；</w:t>
      </w:r>
    </w:p>
    <w:p w:rsidR="0027651D" w:rsidRPr="0027651D" w:rsidRDefault="0027651D" w:rsidP="0027651D">
      <w:pPr>
        <w:widowControl/>
        <w:shd w:val="clear" w:color="auto" w:fill="FFFFFF"/>
        <w:spacing w:line="360" w:lineRule="auto"/>
        <w:ind w:firstLineChars="200" w:firstLine="480"/>
        <w:jc w:val="left"/>
        <w:rPr>
          <w:rFonts w:ascii="宋体" w:hAnsi="宋体"/>
          <w:sz w:val="24"/>
          <w:szCs w:val="24"/>
        </w:rPr>
      </w:pPr>
      <w:r w:rsidRPr="0027651D">
        <w:rPr>
          <w:rFonts w:ascii="宋体" w:hAnsi="宋体" w:hint="eastAsia"/>
          <w:sz w:val="24"/>
          <w:szCs w:val="24"/>
        </w:rPr>
        <w:t>（3）有依法缴纳税收和社会保障资金的良好记录；</w:t>
      </w:r>
    </w:p>
    <w:p w:rsidR="0027651D" w:rsidRPr="0027651D" w:rsidRDefault="0027651D" w:rsidP="0027651D">
      <w:pPr>
        <w:widowControl/>
        <w:shd w:val="clear" w:color="auto" w:fill="FFFFFF"/>
        <w:spacing w:line="360" w:lineRule="auto"/>
        <w:ind w:firstLineChars="200" w:firstLine="480"/>
        <w:jc w:val="left"/>
        <w:rPr>
          <w:rFonts w:ascii="宋体" w:hAnsi="宋体"/>
          <w:sz w:val="24"/>
          <w:szCs w:val="24"/>
        </w:rPr>
      </w:pPr>
      <w:r w:rsidRPr="0027651D">
        <w:rPr>
          <w:rFonts w:ascii="宋体" w:hAnsi="宋体" w:hint="eastAsia"/>
          <w:sz w:val="24"/>
          <w:szCs w:val="24"/>
        </w:rPr>
        <w:t>（4）具有履行合同所必需的设备和专业技术能力；</w:t>
      </w:r>
    </w:p>
    <w:p w:rsidR="0027651D" w:rsidRPr="0027651D" w:rsidRDefault="0027651D" w:rsidP="0027651D">
      <w:pPr>
        <w:widowControl/>
        <w:shd w:val="clear" w:color="auto" w:fill="FFFFFF"/>
        <w:spacing w:line="360" w:lineRule="auto"/>
        <w:ind w:firstLineChars="200" w:firstLine="480"/>
        <w:jc w:val="left"/>
        <w:rPr>
          <w:rFonts w:ascii="宋体" w:hAnsi="宋体"/>
          <w:sz w:val="24"/>
          <w:szCs w:val="24"/>
        </w:rPr>
      </w:pPr>
      <w:r w:rsidRPr="0027651D">
        <w:rPr>
          <w:rFonts w:ascii="宋体" w:hAnsi="宋体" w:hint="eastAsia"/>
          <w:sz w:val="24"/>
          <w:szCs w:val="24"/>
        </w:rPr>
        <w:t>（5）参加本次采购活动前三年内，在经营活动中没有重大违法记录。</w:t>
      </w:r>
    </w:p>
    <w:p w:rsidR="0027651D" w:rsidRPr="0027651D" w:rsidRDefault="0027651D" w:rsidP="0027651D">
      <w:pPr>
        <w:widowControl/>
        <w:shd w:val="clear" w:color="auto" w:fill="FFFFFF"/>
        <w:spacing w:line="360" w:lineRule="auto"/>
        <w:ind w:firstLineChars="200" w:firstLine="480"/>
        <w:jc w:val="left"/>
        <w:rPr>
          <w:rFonts w:ascii="宋体" w:hAnsi="宋体"/>
          <w:sz w:val="24"/>
          <w:szCs w:val="24"/>
        </w:rPr>
      </w:pPr>
      <w:r w:rsidRPr="0027651D">
        <w:rPr>
          <w:rFonts w:ascii="宋体" w:hAnsi="宋体" w:hint="eastAsia"/>
          <w:sz w:val="24"/>
          <w:szCs w:val="24"/>
        </w:rPr>
        <w:t>2、供应商必须具备医疗器械生产或经营企业许可证或</w:t>
      </w:r>
      <w:proofErr w:type="gramStart"/>
      <w:r w:rsidRPr="0027651D">
        <w:rPr>
          <w:rFonts w:ascii="宋体" w:hAnsi="宋体" w:hint="eastAsia"/>
          <w:sz w:val="24"/>
          <w:szCs w:val="24"/>
        </w:rPr>
        <w:t>当地药监主管</w:t>
      </w:r>
      <w:proofErr w:type="gramEnd"/>
      <w:r w:rsidRPr="0027651D">
        <w:rPr>
          <w:rFonts w:ascii="宋体" w:hAnsi="宋体" w:hint="eastAsia"/>
          <w:sz w:val="24"/>
          <w:szCs w:val="24"/>
        </w:rPr>
        <w:t>部门备案证；所投产品须具备国家主管部门颁发的医疗器械注册证；（不属于医疗器械范畴或国家另有规定的除外）；</w:t>
      </w:r>
    </w:p>
    <w:p w:rsidR="0027651D" w:rsidRDefault="002204A2" w:rsidP="0027651D">
      <w:pPr>
        <w:widowControl/>
        <w:shd w:val="clear" w:color="auto" w:fill="FFFFFF"/>
        <w:spacing w:line="360" w:lineRule="auto"/>
        <w:ind w:firstLineChars="200" w:firstLine="480"/>
        <w:jc w:val="left"/>
        <w:rPr>
          <w:rFonts w:ascii="宋体" w:hAnsi="宋体"/>
          <w:sz w:val="24"/>
          <w:szCs w:val="24"/>
        </w:rPr>
      </w:pPr>
      <w:r>
        <w:rPr>
          <w:rFonts w:ascii="宋体" w:hAnsi="宋体" w:hint="eastAsia"/>
          <w:sz w:val="24"/>
          <w:szCs w:val="24"/>
        </w:rPr>
        <w:t>3</w:t>
      </w:r>
      <w:r w:rsidR="0027651D" w:rsidRPr="0027651D">
        <w:rPr>
          <w:rFonts w:ascii="宋体" w:hAnsi="宋体" w:hint="eastAsia"/>
          <w:sz w:val="24"/>
          <w:szCs w:val="24"/>
        </w:rPr>
        <w:t>、本项目不接受联合体投标。</w:t>
      </w:r>
    </w:p>
    <w:p w:rsidR="00FA64A9" w:rsidRDefault="00435A31">
      <w:pPr>
        <w:widowControl/>
        <w:shd w:val="clear" w:color="auto" w:fill="FFFFFF"/>
        <w:spacing w:line="360" w:lineRule="auto"/>
        <w:ind w:firstLineChars="200" w:firstLine="480"/>
        <w:jc w:val="left"/>
        <w:rPr>
          <w:rFonts w:ascii="黑体" w:eastAsia="黑体" w:hAnsi="黑体" w:cs="宋体"/>
          <w:kern w:val="0"/>
          <w:sz w:val="24"/>
          <w:szCs w:val="24"/>
        </w:rPr>
      </w:pPr>
      <w:r>
        <w:rPr>
          <w:rFonts w:ascii="黑体" w:eastAsia="黑体" w:hAnsi="黑体" w:cs="宋体" w:hint="eastAsia"/>
          <w:kern w:val="0"/>
          <w:sz w:val="24"/>
          <w:szCs w:val="24"/>
        </w:rPr>
        <w:t>（</w:t>
      </w:r>
      <w:r w:rsidR="0027651D">
        <w:rPr>
          <w:rFonts w:ascii="黑体" w:eastAsia="黑体" w:hAnsi="黑体" w:cs="宋体" w:hint="eastAsia"/>
          <w:kern w:val="0"/>
          <w:sz w:val="24"/>
          <w:szCs w:val="24"/>
        </w:rPr>
        <w:t>三</w:t>
      </w:r>
      <w:r>
        <w:rPr>
          <w:rFonts w:ascii="黑体" w:eastAsia="黑体" w:hAnsi="黑体" w:cs="宋体" w:hint="eastAsia"/>
          <w:kern w:val="0"/>
          <w:sz w:val="24"/>
          <w:szCs w:val="24"/>
        </w:rPr>
        <w:t>）询价时间、地点</w:t>
      </w:r>
    </w:p>
    <w:p w:rsidR="00FA64A9" w:rsidRDefault="00624C84">
      <w:pPr>
        <w:widowControl/>
        <w:shd w:val="clear" w:color="auto" w:fill="FFFFFF"/>
        <w:spacing w:line="360" w:lineRule="auto"/>
        <w:ind w:firstLineChars="200" w:firstLine="480"/>
        <w:jc w:val="left"/>
        <w:rPr>
          <w:rFonts w:ascii="宋体" w:hAnsi="宋体" w:cs="宋体"/>
          <w:color w:val="FF0000"/>
          <w:kern w:val="0"/>
          <w:sz w:val="24"/>
          <w:szCs w:val="24"/>
        </w:rPr>
      </w:pPr>
      <w:r>
        <w:rPr>
          <w:rFonts w:ascii="宋体" w:hAnsi="宋体" w:cs="宋体" w:hint="eastAsia"/>
          <w:color w:val="FF0000"/>
          <w:kern w:val="0"/>
          <w:sz w:val="24"/>
          <w:szCs w:val="24"/>
        </w:rPr>
        <w:t>受理报价文件</w:t>
      </w:r>
      <w:r w:rsidR="00435A31">
        <w:rPr>
          <w:rFonts w:ascii="宋体" w:hAnsi="宋体" w:cs="宋体" w:hint="eastAsia"/>
          <w:color w:val="FF0000"/>
          <w:kern w:val="0"/>
          <w:sz w:val="24"/>
          <w:szCs w:val="24"/>
        </w:rPr>
        <w:t>时间：20</w:t>
      </w:r>
      <w:r w:rsidR="0027651D">
        <w:rPr>
          <w:rFonts w:ascii="宋体" w:hAnsi="宋体" w:cs="宋体" w:hint="eastAsia"/>
          <w:color w:val="FF0000"/>
          <w:kern w:val="0"/>
          <w:sz w:val="24"/>
          <w:szCs w:val="24"/>
        </w:rPr>
        <w:t>20</w:t>
      </w:r>
      <w:r w:rsidR="00435A31">
        <w:rPr>
          <w:rFonts w:ascii="宋体" w:hAnsi="宋体" w:cs="宋体" w:hint="eastAsia"/>
          <w:color w:val="FF0000"/>
          <w:kern w:val="0"/>
          <w:sz w:val="24"/>
          <w:szCs w:val="24"/>
        </w:rPr>
        <w:t>年5</w:t>
      </w:r>
      <w:r w:rsidR="00435A31">
        <w:rPr>
          <w:rFonts w:ascii="宋体" w:hAnsi="宋体" w:cs="宋体"/>
          <w:color w:val="FF0000"/>
          <w:kern w:val="0"/>
          <w:sz w:val="24"/>
          <w:szCs w:val="24"/>
        </w:rPr>
        <w:t>月</w:t>
      </w:r>
      <w:r w:rsidR="00FB15C9">
        <w:rPr>
          <w:rFonts w:ascii="宋体" w:hAnsi="宋体" w:cs="宋体" w:hint="eastAsia"/>
          <w:color w:val="FF0000"/>
          <w:kern w:val="0"/>
          <w:sz w:val="24"/>
          <w:szCs w:val="24"/>
        </w:rPr>
        <w:t>29</w:t>
      </w:r>
      <w:r w:rsidR="00435A31">
        <w:rPr>
          <w:rFonts w:ascii="宋体" w:hAnsi="宋体" w:cs="宋体" w:hint="eastAsia"/>
          <w:color w:val="FF0000"/>
          <w:kern w:val="0"/>
          <w:sz w:val="24"/>
          <w:szCs w:val="24"/>
        </w:rPr>
        <w:t>日</w:t>
      </w:r>
      <w:r>
        <w:rPr>
          <w:rFonts w:ascii="宋体" w:hAnsi="宋体" w:cs="宋体" w:hint="eastAsia"/>
          <w:color w:val="FF0000"/>
          <w:kern w:val="0"/>
          <w:sz w:val="24"/>
          <w:szCs w:val="24"/>
        </w:rPr>
        <w:t>14:30-</w:t>
      </w:r>
      <w:r w:rsidR="0027651D">
        <w:rPr>
          <w:rFonts w:ascii="宋体" w:hAnsi="宋体" w:cs="宋体" w:hint="eastAsia"/>
          <w:color w:val="FF0000"/>
          <w:kern w:val="0"/>
          <w:sz w:val="24"/>
          <w:szCs w:val="24"/>
        </w:rPr>
        <w:t>15:00</w:t>
      </w:r>
      <w:r w:rsidR="00435A31">
        <w:rPr>
          <w:rFonts w:ascii="宋体" w:hAnsi="宋体" w:cs="宋体" w:hint="eastAsia"/>
          <w:color w:val="FF0000"/>
          <w:kern w:val="0"/>
          <w:sz w:val="24"/>
          <w:szCs w:val="24"/>
        </w:rPr>
        <w:t>   </w:t>
      </w:r>
    </w:p>
    <w:p w:rsidR="00FA64A9" w:rsidRDefault="00B25854">
      <w:pPr>
        <w:widowControl/>
        <w:shd w:val="clear" w:color="auto" w:fill="FFFFFF"/>
        <w:spacing w:line="360" w:lineRule="auto"/>
        <w:ind w:firstLineChars="200" w:firstLine="480"/>
        <w:jc w:val="left"/>
        <w:rPr>
          <w:rFonts w:ascii="宋体" w:hAnsi="宋体" w:cs="宋体"/>
          <w:color w:val="FF0000"/>
          <w:kern w:val="0"/>
          <w:sz w:val="24"/>
          <w:szCs w:val="24"/>
        </w:rPr>
      </w:pPr>
      <w:r>
        <w:rPr>
          <w:rFonts w:ascii="宋体" w:hAnsi="宋体" w:cs="宋体" w:hint="eastAsia"/>
          <w:color w:val="FF0000"/>
          <w:kern w:val="0"/>
          <w:sz w:val="24"/>
          <w:szCs w:val="24"/>
        </w:rPr>
        <w:t>比选</w:t>
      </w:r>
      <w:r w:rsidR="0027651D">
        <w:rPr>
          <w:rFonts w:ascii="宋体" w:hAnsi="宋体" w:cs="宋体" w:hint="eastAsia"/>
          <w:color w:val="FF0000"/>
          <w:kern w:val="0"/>
          <w:sz w:val="24"/>
          <w:szCs w:val="24"/>
        </w:rPr>
        <w:t>开始</w:t>
      </w:r>
      <w:r w:rsidR="00435A31">
        <w:rPr>
          <w:rFonts w:ascii="宋体" w:hAnsi="宋体" w:cs="宋体" w:hint="eastAsia"/>
          <w:color w:val="FF0000"/>
          <w:kern w:val="0"/>
          <w:sz w:val="24"/>
          <w:szCs w:val="24"/>
        </w:rPr>
        <w:t>时间：20</w:t>
      </w:r>
      <w:r w:rsidR="0023799D">
        <w:rPr>
          <w:rFonts w:ascii="宋体" w:hAnsi="宋体" w:cs="宋体" w:hint="eastAsia"/>
          <w:color w:val="FF0000"/>
          <w:kern w:val="0"/>
          <w:sz w:val="24"/>
          <w:szCs w:val="24"/>
        </w:rPr>
        <w:t>20</w:t>
      </w:r>
      <w:r w:rsidR="00435A31">
        <w:rPr>
          <w:rFonts w:ascii="宋体" w:hAnsi="宋体" w:cs="宋体" w:hint="eastAsia"/>
          <w:color w:val="FF0000"/>
          <w:kern w:val="0"/>
          <w:sz w:val="24"/>
          <w:szCs w:val="24"/>
        </w:rPr>
        <w:t>年5</w:t>
      </w:r>
      <w:r w:rsidR="00435A31">
        <w:rPr>
          <w:rFonts w:ascii="宋体" w:hAnsi="宋体" w:cs="宋体"/>
          <w:color w:val="FF0000"/>
          <w:kern w:val="0"/>
          <w:sz w:val="24"/>
          <w:szCs w:val="24"/>
        </w:rPr>
        <w:t>月</w:t>
      </w:r>
      <w:r w:rsidR="00FB15C9">
        <w:rPr>
          <w:rFonts w:ascii="宋体" w:hAnsi="宋体" w:cs="宋体" w:hint="eastAsia"/>
          <w:color w:val="FF0000"/>
          <w:kern w:val="0"/>
          <w:sz w:val="24"/>
          <w:szCs w:val="24"/>
        </w:rPr>
        <w:t>29</w:t>
      </w:r>
      <w:r w:rsidR="00435A31">
        <w:rPr>
          <w:rFonts w:ascii="宋体" w:hAnsi="宋体" w:cs="宋体" w:hint="eastAsia"/>
          <w:color w:val="FF0000"/>
          <w:kern w:val="0"/>
          <w:sz w:val="24"/>
          <w:szCs w:val="24"/>
        </w:rPr>
        <w:t>日</w:t>
      </w:r>
      <w:r w:rsidR="0027651D">
        <w:rPr>
          <w:rFonts w:ascii="宋体" w:hAnsi="宋体" w:cs="宋体" w:hint="eastAsia"/>
          <w:color w:val="FF0000"/>
          <w:kern w:val="0"/>
          <w:sz w:val="24"/>
          <w:szCs w:val="24"/>
        </w:rPr>
        <w:t>15:00</w:t>
      </w:r>
    </w:p>
    <w:p w:rsidR="00FA64A9" w:rsidRDefault="00B25854">
      <w:pPr>
        <w:widowControl/>
        <w:shd w:val="clear" w:color="auto" w:fill="FFFFFF"/>
        <w:spacing w:line="360" w:lineRule="auto"/>
        <w:ind w:firstLineChars="200" w:firstLine="480"/>
        <w:jc w:val="left"/>
        <w:rPr>
          <w:rFonts w:ascii="宋体" w:hAnsi="宋体" w:cs="宋体"/>
          <w:color w:val="FF0000"/>
          <w:kern w:val="0"/>
          <w:sz w:val="24"/>
          <w:szCs w:val="24"/>
        </w:rPr>
      </w:pPr>
      <w:r>
        <w:rPr>
          <w:rFonts w:ascii="宋体" w:hAnsi="宋体" w:cs="宋体" w:hint="eastAsia"/>
          <w:color w:val="FF0000"/>
          <w:kern w:val="0"/>
          <w:sz w:val="24"/>
          <w:szCs w:val="24"/>
        </w:rPr>
        <w:t>比选</w:t>
      </w:r>
      <w:r w:rsidR="00435A31">
        <w:rPr>
          <w:rFonts w:ascii="宋体" w:hAnsi="宋体" w:cs="宋体" w:hint="eastAsia"/>
          <w:color w:val="FF0000"/>
          <w:kern w:val="0"/>
          <w:sz w:val="24"/>
          <w:szCs w:val="24"/>
        </w:rPr>
        <w:t>地点：</w:t>
      </w:r>
      <w:r w:rsidR="0027651D">
        <w:rPr>
          <w:rFonts w:ascii="宋体" w:hAnsi="宋体" w:hint="eastAsia"/>
          <w:bCs/>
          <w:color w:val="FF0000"/>
          <w:sz w:val="24"/>
          <w:szCs w:val="24"/>
        </w:rPr>
        <w:t>广东茂名健康职业</w:t>
      </w:r>
      <w:r w:rsidR="00435A31">
        <w:rPr>
          <w:rFonts w:ascii="宋体" w:hAnsi="宋体" w:hint="eastAsia"/>
          <w:bCs/>
          <w:color w:val="FF0000"/>
          <w:sz w:val="24"/>
          <w:szCs w:val="24"/>
        </w:rPr>
        <w:t>学院</w:t>
      </w:r>
      <w:r w:rsidR="0027651D">
        <w:rPr>
          <w:rFonts w:ascii="宋体" w:hAnsi="宋体" w:hint="eastAsia"/>
          <w:bCs/>
          <w:color w:val="FF0000"/>
          <w:sz w:val="24"/>
          <w:szCs w:val="24"/>
        </w:rPr>
        <w:t>行政楼7楼会议室</w:t>
      </w:r>
    </w:p>
    <w:p w:rsidR="00FA64A9" w:rsidRDefault="00435A31">
      <w:pPr>
        <w:spacing w:line="360" w:lineRule="auto"/>
        <w:ind w:firstLineChars="200" w:firstLine="480"/>
        <w:rPr>
          <w:rFonts w:ascii="黑体" w:eastAsia="黑体" w:hAnsi="黑体"/>
          <w:bCs/>
          <w:sz w:val="24"/>
          <w:szCs w:val="24"/>
        </w:rPr>
      </w:pPr>
      <w:r>
        <w:rPr>
          <w:rFonts w:ascii="黑体" w:eastAsia="黑体" w:hAnsi="黑体" w:hint="eastAsia"/>
          <w:bCs/>
          <w:sz w:val="24"/>
          <w:szCs w:val="24"/>
        </w:rPr>
        <w:t>（</w:t>
      </w:r>
      <w:r w:rsidR="0027651D">
        <w:rPr>
          <w:rFonts w:ascii="黑体" w:eastAsia="黑体" w:hAnsi="黑体" w:hint="eastAsia"/>
          <w:bCs/>
          <w:sz w:val="24"/>
          <w:szCs w:val="24"/>
        </w:rPr>
        <w:t>四</w:t>
      </w:r>
      <w:r>
        <w:rPr>
          <w:rFonts w:ascii="黑体" w:eastAsia="黑体" w:hAnsi="黑体" w:hint="eastAsia"/>
          <w:bCs/>
          <w:sz w:val="24"/>
          <w:szCs w:val="24"/>
        </w:rPr>
        <w:t>）响应文件份数：</w:t>
      </w:r>
      <w:r>
        <w:rPr>
          <w:rFonts w:ascii="宋体" w:hAnsi="宋体" w:hint="eastAsia"/>
          <w:bCs/>
          <w:sz w:val="24"/>
          <w:szCs w:val="24"/>
        </w:rPr>
        <w:t>响应文件一式</w:t>
      </w:r>
      <w:r w:rsidR="0027651D">
        <w:rPr>
          <w:rFonts w:ascii="宋体" w:hAnsi="宋体" w:hint="eastAsia"/>
          <w:bCs/>
          <w:sz w:val="24"/>
          <w:szCs w:val="24"/>
        </w:rPr>
        <w:t>柒</w:t>
      </w:r>
      <w:r>
        <w:rPr>
          <w:rFonts w:ascii="宋体" w:hAnsi="宋体" w:hint="eastAsia"/>
          <w:bCs/>
          <w:sz w:val="24"/>
          <w:szCs w:val="24"/>
        </w:rPr>
        <w:t>份，正本壹份、副本</w:t>
      </w:r>
      <w:r w:rsidR="0027651D">
        <w:rPr>
          <w:rFonts w:ascii="宋体" w:hAnsi="宋体" w:hint="eastAsia"/>
          <w:bCs/>
          <w:sz w:val="24"/>
          <w:szCs w:val="24"/>
        </w:rPr>
        <w:t>陆</w:t>
      </w:r>
      <w:r>
        <w:rPr>
          <w:rFonts w:ascii="宋体" w:hAnsi="宋体" w:hint="eastAsia"/>
          <w:bCs/>
          <w:sz w:val="24"/>
          <w:szCs w:val="24"/>
        </w:rPr>
        <w:t>份</w:t>
      </w:r>
    </w:p>
    <w:p w:rsidR="00624C84" w:rsidRDefault="00397A15" w:rsidP="00624C84">
      <w:pPr>
        <w:spacing w:line="360" w:lineRule="auto"/>
        <w:ind w:firstLineChars="200" w:firstLine="480"/>
        <w:rPr>
          <w:rFonts w:ascii="黑体" w:eastAsia="黑体" w:hAnsi="黑体"/>
          <w:bCs/>
          <w:sz w:val="24"/>
          <w:szCs w:val="24"/>
        </w:rPr>
      </w:pPr>
      <w:r w:rsidRPr="00397A15">
        <w:rPr>
          <w:rFonts w:ascii="黑体" w:eastAsia="黑体" w:hAnsi="黑体" w:hint="eastAsia"/>
          <w:bCs/>
          <w:sz w:val="24"/>
          <w:szCs w:val="24"/>
        </w:rPr>
        <w:t>（</w:t>
      </w:r>
      <w:r w:rsidR="0027651D">
        <w:rPr>
          <w:rFonts w:ascii="黑体" w:eastAsia="黑体" w:hAnsi="黑体" w:hint="eastAsia"/>
          <w:bCs/>
          <w:sz w:val="24"/>
          <w:szCs w:val="24"/>
        </w:rPr>
        <w:t>五</w:t>
      </w:r>
      <w:r w:rsidRPr="00397A15">
        <w:rPr>
          <w:rFonts w:ascii="黑体" w:eastAsia="黑体" w:hAnsi="黑体" w:hint="eastAsia"/>
          <w:bCs/>
          <w:sz w:val="24"/>
          <w:szCs w:val="24"/>
        </w:rPr>
        <w:t>）</w:t>
      </w:r>
      <w:r w:rsidR="00624C84" w:rsidRPr="00624C84">
        <w:rPr>
          <w:rFonts w:ascii="黑体" w:eastAsia="黑体" w:hAnsi="黑体" w:hint="eastAsia"/>
          <w:bCs/>
          <w:sz w:val="24"/>
          <w:szCs w:val="24"/>
        </w:rPr>
        <w:t>符合资格的供应商应当在2020年</w:t>
      </w:r>
      <w:r w:rsidR="00624C84">
        <w:rPr>
          <w:rFonts w:ascii="黑体" w:eastAsia="黑体" w:hAnsi="黑体" w:hint="eastAsia"/>
          <w:bCs/>
          <w:sz w:val="24"/>
          <w:szCs w:val="24"/>
        </w:rPr>
        <w:t>0</w:t>
      </w:r>
      <w:r w:rsidR="00624C84" w:rsidRPr="00624C84">
        <w:rPr>
          <w:rFonts w:ascii="黑体" w:eastAsia="黑体" w:hAnsi="黑体" w:hint="eastAsia"/>
          <w:bCs/>
          <w:color w:val="FF0000"/>
          <w:sz w:val="24"/>
          <w:szCs w:val="24"/>
        </w:rPr>
        <w:t>5月</w:t>
      </w:r>
      <w:r w:rsidR="00FB15C9">
        <w:rPr>
          <w:rFonts w:ascii="黑体" w:eastAsia="黑体" w:hAnsi="黑体" w:hint="eastAsia"/>
          <w:bCs/>
          <w:color w:val="FF0000"/>
          <w:sz w:val="24"/>
          <w:szCs w:val="24"/>
        </w:rPr>
        <w:t>29</w:t>
      </w:r>
      <w:r w:rsidR="00624C84" w:rsidRPr="00624C84">
        <w:rPr>
          <w:rFonts w:ascii="黑体" w:eastAsia="黑体" w:hAnsi="黑体" w:hint="eastAsia"/>
          <w:bCs/>
          <w:color w:val="FF0000"/>
          <w:sz w:val="24"/>
          <w:szCs w:val="24"/>
        </w:rPr>
        <w:t>日</w:t>
      </w:r>
      <w:r w:rsidR="00FB15C9">
        <w:rPr>
          <w:rFonts w:ascii="黑体" w:eastAsia="黑体" w:hAnsi="黑体" w:hint="eastAsia"/>
          <w:bCs/>
          <w:color w:val="FF0000"/>
          <w:sz w:val="24"/>
          <w:szCs w:val="24"/>
        </w:rPr>
        <w:t>12：00</w:t>
      </w:r>
      <w:r w:rsidR="00624C84" w:rsidRPr="00624C84">
        <w:rPr>
          <w:rFonts w:ascii="黑体" w:eastAsia="黑体" w:hAnsi="黑体" w:hint="eastAsia"/>
          <w:bCs/>
          <w:sz w:val="24"/>
          <w:szCs w:val="24"/>
        </w:rPr>
        <w:t>前报名，报名需提供以下资料</w:t>
      </w:r>
      <w:r w:rsidR="00624C84">
        <w:rPr>
          <w:rFonts w:ascii="黑体" w:eastAsia="黑体" w:hAnsi="黑体"/>
          <w:bCs/>
          <w:sz w:val="24"/>
          <w:szCs w:val="24"/>
        </w:rPr>
        <w:t>:</w:t>
      </w:r>
    </w:p>
    <w:p w:rsidR="00624C84" w:rsidRDefault="00624C84" w:rsidP="00624C84">
      <w:pPr>
        <w:spacing w:line="360" w:lineRule="auto"/>
        <w:ind w:firstLineChars="200" w:firstLine="480"/>
        <w:rPr>
          <w:rFonts w:ascii="宋体" w:hAnsi="宋体"/>
          <w:sz w:val="24"/>
        </w:rPr>
      </w:pPr>
      <w:r>
        <w:rPr>
          <w:rFonts w:ascii="宋体" w:hAnsi="宋体" w:hint="eastAsia"/>
          <w:sz w:val="24"/>
        </w:rPr>
        <w:t>符合资格的供应商应当在</w:t>
      </w:r>
      <w:r>
        <w:rPr>
          <w:rFonts w:ascii="宋体" w:hAnsi="宋体" w:hint="eastAsia"/>
          <w:sz w:val="24"/>
          <w:highlight w:val="yellow"/>
        </w:rPr>
        <w:t>2020年05月</w:t>
      </w:r>
      <w:r w:rsidR="00FB15C9">
        <w:rPr>
          <w:rFonts w:ascii="宋体" w:hAnsi="宋体" w:hint="eastAsia"/>
          <w:sz w:val="24"/>
          <w:highlight w:val="yellow"/>
        </w:rPr>
        <w:t>29</w:t>
      </w:r>
      <w:r>
        <w:rPr>
          <w:rFonts w:ascii="宋体" w:hAnsi="宋体" w:hint="eastAsia"/>
          <w:sz w:val="24"/>
          <w:highlight w:val="yellow"/>
        </w:rPr>
        <w:t>日</w:t>
      </w:r>
      <w:r w:rsidR="00FB15C9">
        <w:rPr>
          <w:rFonts w:ascii="宋体" w:hAnsi="宋体" w:hint="eastAsia"/>
          <w:sz w:val="24"/>
          <w:highlight w:val="yellow"/>
        </w:rPr>
        <w:t>12：00</w:t>
      </w:r>
      <w:r>
        <w:rPr>
          <w:rFonts w:ascii="宋体" w:hAnsi="宋体" w:hint="eastAsia"/>
          <w:sz w:val="24"/>
        </w:rPr>
        <w:t>前报名，报名需提供以</w:t>
      </w:r>
      <w:r>
        <w:rPr>
          <w:rFonts w:ascii="宋体" w:hAnsi="宋体" w:hint="eastAsia"/>
          <w:sz w:val="24"/>
        </w:rPr>
        <w:lastRenderedPageBreak/>
        <w:t>下资料：</w:t>
      </w:r>
    </w:p>
    <w:p w:rsidR="00624C84" w:rsidRDefault="00624C84" w:rsidP="00624C84">
      <w:pPr>
        <w:spacing w:line="360" w:lineRule="auto"/>
        <w:ind w:firstLineChars="200" w:firstLine="480"/>
        <w:rPr>
          <w:rFonts w:ascii="宋体" w:hAnsi="宋体"/>
          <w:sz w:val="24"/>
        </w:rPr>
      </w:pPr>
      <w:r>
        <w:rPr>
          <w:rFonts w:ascii="宋体" w:hAnsi="宋体" w:hint="eastAsia"/>
          <w:sz w:val="24"/>
        </w:rPr>
        <w:t>（1）提供企业营业执照复印件，复印件加盖公章。</w:t>
      </w:r>
    </w:p>
    <w:p w:rsidR="00624C84" w:rsidRDefault="00624C84" w:rsidP="00624C84">
      <w:pPr>
        <w:spacing w:line="360" w:lineRule="auto"/>
        <w:ind w:firstLineChars="200" w:firstLine="480"/>
        <w:rPr>
          <w:rFonts w:ascii="宋体" w:hAnsi="宋体"/>
          <w:sz w:val="24"/>
        </w:rPr>
      </w:pPr>
      <w:r>
        <w:rPr>
          <w:rFonts w:ascii="宋体" w:hAnsi="宋体" w:hint="eastAsia"/>
          <w:sz w:val="24"/>
        </w:rPr>
        <w:t>（</w:t>
      </w:r>
      <w:r w:rsidR="00B25854">
        <w:rPr>
          <w:rFonts w:ascii="宋体" w:hAnsi="宋体" w:hint="eastAsia"/>
          <w:sz w:val="24"/>
        </w:rPr>
        <w:t>2</w:t>
      </w:r>
      <w:r>
        <w:rPr>
          <w:rFonts w:ascii="宋体" w:hAnsi="宋体" w:hint="eastAsia"/>
          <w:sz w:val="24"/>
        </w:rPr>
        <w:t>）报名登记表（见附件）</w:t>
      </w:r>
    </w:p>
    <w:p w:rsidR="00624C84" w:rsidRDefault="00624C84" w:rsidP="00624C84">
      <w:pPr>
        <w:spacing w:line="360" w:lineRule="auto"/>
        <w:ind w:firstLineChars="200" w:firstLine="480"/>
        <w:rPr>
          <w:rFonts w:ascii="宋体" w:hAnsi="宋体"/>
          <w:sz w:val="24"/>
        </w:rPr>
      </w:pPr>
      <w:r>
        <w:rPr>
          <w:rFonts w:ascii="宋体" w:hAnsi="宋体" w:hint="eastAsia"/>
          <w:sz w:val="24"/>
        </w:rPr>
        <w:t>（</w:t>
      </w:r>
      <w:r w:rsidR="00B25854">
        <w:rPr>
          <w:rFonts w:ascii="宋体" w:hAnsi="宋体" w:hint="eastAsia"/>
          <w:sz w:val="24"/>
        </w:rPr>
        <w:t>3</w:t>
      </w:r>
      <w:r>
        <w:rPr>
          <w:rFonts w:ascii="宋体" w:hAnsi="宋体" w:hint="eastAsia"/>
          <w:sz w:val="24"/>
        </w:rPr>
        <w:t>）报名方法：请有意向的投标人将上述资料原件扫描（合并成一个</w:t>
      </w:r>
      <w:proofErr w:type="spellStart"/>
      <w:r>
        <w:rPr>
          <w:rFonts w:ascii="宋体" w:hAnsi="宋体" w:hint="eastAsia"/>
          <w:sz w:val="24"/>
        </w:rPr>
        <w:t>pdf</w:t>
      </w:r>
      <w:proofErr w:type="spellEnd"/>
      <w:r>
        <w:rPr>
          <w:rFonts w:ascii="宋体" w:hAnsi="宋体" w:hint="eastAsia"/>
          <w:sz w:val="24"/>
        </w:rPr>
        <w:t>文档）发送到邮箱jkxyzbb@163.com ，将会以短信或者电话通知形式通知确认报名成功。</w:t>
      </w:r>
    </w:p>
    <w:p w:rsidR="00624C84" w:rsidRDefault="00435A31" w:rsidP="00624C84">
      <w:pPr>
        <w:spacing w:line="360" w:lineRule="auto"/>
        <w:ind w:firstLineChars="200" w:firstLine="480"/>
        <w:rPr>
          <w:rFonts w:ascii="黑体" w:eastAsia="黑体" w:hAnsi="黑体"/>
          <w:bCs/>
          <w:sz w:val="24"/>
          <w:szCs w:val="24"/>
        </w:rPr>
      </w:pPr>
      <w:r>
        <w:rPr>
          <w:rFonts w:ascii="黑体" w:eastAsia="黑体" w:hAnsi="黑体" w:hint="eastAsia"/>
          <w:bCs/>
          <w:sz w:val="24"/>
          <w:szCs w:val="24"/>
        </w:rPr>
        <w:t>（</w:t>
      </w:r>
      <w:r w:rsidR="00624C84">
        <w:rPr>
          <w:rFonts w:ascii="黑体" w:eastAsia="黑体" w:hAnsi="黑体" w:hint="eastAsia"/>
          <w:bCs/>
          <w:sz w:val="24"/>
          <w:szCs w:val="24"/>
        </w:rPr>
        <w:t>六</w:t>
      </w:r>
      <w:r>
        <w:rPr>
          <w:rFonts w:ascii="黑体" w:eastAsia="黑体" w:hAnsi="黑体" w:hint="eastAsia"/>
          <w:bCs/>
          <w:sz w:val="24"/>
          <w:szCs w:val="24"/>
        </w:rPr>
        <w:t>）其它</w:t>
      </w:r>
    </w:p>
    <w:p w:rsidR="00624C84" w:rsidRPr="00624C84" w:rsidRDefault="00624C84" w:rsidP="00624C84">
      <w:pPr>
        <w:spacing w:line="360" w:lineRule="auto"/>
        <w:ind w:firstLineChars="200" w:firstLine="480"/>
        <w:rPr>
          <w:rFonts w:ascii="宋体" w:hAnsi="宋体" w:cs="宋体"/>
          <w:kern w:val="0"/>
          <w:sz w:val="24"/>
          <w:szCs w:val="24"/>
        </w:rPr>
      </w:pPr>
      <w:r w:rsidRPr="00624C84">
        <w:rPr>
          <w:rFonts w:ascii="宋体" w:hAnsi="宋体" w:cs="宋体" w:hint="eastAsia"/>
          <w:kern w:val="0"/>
          <w:sz w:val="24"/>
          <w:szCs w:val="24"/>
        </w:rPr>
        <w:t>采购人及采购代理机构联系方式：</w:t>
      </w:r>
    </w:p>
    <w:p w:rsidR="00624C84" w:rsidRPr="00624C84" w:rsidRDefault="00624C84" w:rsidP="00624C84">
      <w:pPr>
        <w:widowControl/>
        <w:shd w:val="clear" w:color="auto" w:fill="FFFFFF"/>
        <w:tabs>
          <w:tab w:val="left" w:pos="426"/>
          <w:tab w:val="left" w:pos="709"/>
        </w:tabs>
        <w:spacing w:line="360" w:lineRule="auto"/>
        <w:ind w:firstLine="480"/>
        <w:jc w:val="left"/>
        <w:rPr>
          <w:rFonts w:ascii="宋体" w:hAnsi="宋体" w:cs="宋体"/>
          <w:kern w:val="0"/>
          <w:sz w:val="24"/>
          <w:szCs w:val="24"/>
        </w:rPr>
      </w:pPr>
      <w:r w:rsidRPr="00624C84">
        <w:rPr>
          <w:rFonts w:ascii="宋体" w:hAnsi="宋体" w:cs="宋体" w:hint="eastAsia"/>
          <w:kern w:val="0"/>
          <w:sz w:val="24"/>
          <w:szCs w:val="24"/>
        </w:rPr>
        <w:t>采购人联系人：陈老师</w:t>
      </w:r>
    </w:p>
    <w:p w:rsidR="00624C84" w:rsidRPr="00624C84" w:rsidRDefault="00624C84" w:rsidP="00624C84">
      <w:pPr>
        <w:widowControl/>
        <w:shd w:val="clear" w:color="auto" w:fill="FFFFFF"/>
        <w:tabs>
          <w:tab w:val="left" w:pos="426"/>
          <w:tab w:val="left" w:pos="709"/>
        </w:tabs>
        <w:spacing w:line="360" w:lineRule="auto"/>
        <w:ind w:firstLine="480"/>
        <w:jc w:val="left"/>
        <w:rPr>
          <w:rFonts w:ascii="宋体" w:hAnsi="宋体" w:cs="宋体"/>
          <w:kern w:val="0"/>
          <w:sz w:val="24"/>
          <w:szCs w:val="24"/>
        </w:rPr>
      </w:pPr>
      <w:r w:rsidRPr="00624C84">
        <w:rPr>
          <w:rFonts w:ascii="宋体" w:hAnsi="宋体" w:cs="宋体" w:hint="eastAsia"/>
          <w:kern w:val="0"/>
          <w:sz w:val="24"/>
          <w:szCs w:val="24"/>
        </w:rPr>
        <w:t>电     话：0668-29042</w:t>
      </w:r>
      <w:r w:rsidR="00ED4DCF">
        <w:rPr>
          <w:rFonts w:ascii="宋体" w:hAnsi="宋体" w:cs="宋体" w:hint="eastAsia"/>
          <w:kern w:val="0"/>
          <w:sz w:val="24"/>
          <w:szCs w:val="24"/>
        </w:rPr>
        <w:t>6</w:t>
      </w:r>
      <w:r w:rsidRPr="00624C84">
        <w:rPr>
          <w:rFonts w:ascii="宋体" w:hAnsi="宋体" w:cs="宋体" w:hint="eastAsia"/>
          <w:kern w:val="0"/>
          <w:sz w:val="24"/>
          <w:szCs w:val="24"/>
        </w:rPr>
        <w:t xml:space="preserve">6   </w:t>
      </w:r>
    </w:p>
    <w:p w:rsidR="00624C84" w:rsidRPr="00624C84" w:rsidRDefault="00624C84" w:rsidP="00624C84">
      <w:pPr>
        <w:widowControl/>
        <w:shd w:val="clear" w:color="auto" w:fill="FFFFFF"/>
        <w:tabs>
          <w:tab w:val="left" w:pos="426"/>
          <w:tab w:val="left" w:pos="709"/>
        </w:tabs>
        <w:spacing w:line="360" w:lineRule="auto"/>
        <w:ind w:firstLine="480"/>
        <w:jc w:val="left"/>
        <w:rPr>
          <w:rFonts w:ascii="宋体" w:hAnsi="宋体" w:cs="宋体"/>
          <w:kern w:val="0"/>
          <w:sz w:val="24"/>
          <w:szCs w:val="24"/>
        </w:rPr>
      </w:pPr>
      <w:r w:rsidRPr="00624C84">
        <w:rPr>
          <w:rFonts w:ascii="宋体" w:hAnsi="宋体" w:cs="宋体" w:hint="eastAsia"/>
          <w:kern w:val="0"/>
          <w:sz w:val="24"/>
          <w:szCs w:val="24"/>
        </w:rPr>
        <w:t xml:space="preserve">  采购信息查询</w:t>
      </w:r>
    </w:p>
    <w:p w:rsidR="00624C84" w:rsidRPr="00624C84" w:rsidRDefault="00624C84" w:rsidP="00624C84">
      <w:pPr>
        <w:widowControl/>
        <w:shd w:val="clear" w:color="auto" w:fill="FFFFFF"/>
        <w:tabs>
          <w:tab w:val="left" w:pos="426"/>
          <w:tab w:val="left" w:pos="709"/>
        </w:tabs>
        <w:spacing w:line="360" w:lineRule="auto"/>
        <w:ind w:firstLine="480"/>
        <w:jc w:val="left"/>
        <w:rPr>
          <w:rFonts w:ascii="宋体" w:hAnsi="宋体" w:cs="宋体"/>
          <w:kern w:val="0"/>
          <w:sz w:val="24"/>
          <w:szCs w:val="24"/>
        </w:rPr>
      </w:pPr>
      <w:r w:rsidRPr="00624C84">
        <w:rPr>
          <w:rFonts w:ascii="宋体" w:hAnsi="宋体" w:cs="宋体" w:hint="eastAsia"/>
          <w:kern w:val="0"/>
          <w:sz w:val="24"/>
          <w:szCs w:val="24"/>
        </w:rPr>
        <w:t>http://www.gdmmhvc.cn/html/zbcggg/  (广东茂名健康职业学院</w:t>
      </w:r>
      <w:proofErr w:type="gramStart"/>
      <w:r w:rsidRPr="00624C84">
        <w:rPr>
          <w:rFonts w:ascii="宋体" w:hAnsi="宋体" w:cs="宋体" w:hint="eastAsia"/>
          <w:kern w:val="0"/>
          <w:sz w:val="24"/>
          <w:szCs w:val="24"/>
        </w:rPr>
        <w:t>招标办网</w:t>
      </w:r>
      <w:proofErr w:type="gramEnd"/>
      <w:r w:rsidRPr="00624C84">
        <w:rPr>
          <w:rFonts w:ascii="宋体" w:hAnsi="宋体" w:cs="宋体" w:hint="eastAsia"/>
          <w:kern w:val="0"/>
          <w:sz w:val="24"/>
          <w:szCs w:val="24"/>
        </w:rPr>
        <w:t>)</w:t>
      </w:r>
    </w:p>
    <w:p w:rsidR="00624C84" w:rsidRPr="00624C84" w:rsidRDefault="00624C84" w:rsidP="00624C84">
      <w:pPr>
        <w:widowControl/>
        <w:shd w:val="clear" w:color="auto" w:fill="FFFFFF"/>
        <w:tabs>
          <w:tab w:val="left" w:pos="426"/>
          <w:tab w:val="left" w:pos="709"/>
        </w:tabs>
        <w:spacing w:line="360" w:lineRule="auto"/>
        <w:ind w:firstLine="480"/>
        <w:jc w:val="left"/>
        <w:rPr>
          <w:rFonts w:ascii="宋体" w:hAnsi="宋体" w:cs="宋体"/>
          <w:kern w:val="0"/>
          <w:sz w:val="24"/>
          <w:szCs w:val="24"/>
        </w:rPr>
      </w:pPr>
    </w:p>
    <w:p w:rsidR="00624C84" w:rsidRPr="00624C84" w:rsidRDefault="00624C84" w:rsidP="00624C84">
      <w:pPr>
        <w:widowControl/>
        <w:shd w:val="clear" w:color="auto" w:fill="FFFFFF"/>
        <w:tabs>
          <w:tab w:val="left" w:pos="426"/>
          <w:tab w:val="left" w:pos="709"/>
        </w:tabs>
        <w:spacing w:line="360" w:lineRule="auto"/>
        <w:ind w:firstLine="480"/>
        <w:jc w:val="left"/>
        <w:rPr>
          <w:rFonts w:ascii="宋体" w:hAnsi="宋体" w:cs="宋体"/>
          <w:kern w:val="0"/>
          <w:sz w:val="24"/>
          <w:szCs w:val="24"/>
        </w:rPr>
      </w:pPr>
      <w:r w:rsidRPr="00624C84">
        <w:rPr>
          <w:rFonts w:ascii="宋体" w:hAnsi="宋体" w:cs="宋体"/>
          <w:kern w:val="0"/>
          <w:sz w:val="24"/>
          <w:szCs w:val="24"/>
        </w:rPr>
        <w:t xml:space="preserve">           </w:t>
      </w:r>
    </w:p>
    <w:p w:rsidR="00624C84" w:rsidRPr="00624C84" w:rsidRDefault="00624C84" w:rsidP="00624C84">
      <w:pPr>
        <w:widowControl/>
        <w:shd w:val="clear" w:color="auto" w:fill="FFFFFF"/>
        <w:tabs>
          <w:tab w:val="left" w:pos="426"/>
          <w:tab w:val="left" w:pos="709"/>
        </w:tabs>
        <w:spacing w:line="360" w:lineRule="auto"/>
        <w:ind w:firstLine="480"/>
        <w:jc w:val="right"/>
        <w:rPr>
          <w:rFonts w:ascii="宋体" w:hAnsi="宋体" w:cs="宋体"/>
          <w:kern w:val="0"/>
          <w:sz w:val="24"/>
          <w:szCs w:val="24"/>
        </w:rPr>
      </w:pPr>
      <w:r w:rsidRPr="00624C84">
        <w:rPr>
          <w:rFonts w:ascii="宋体" w:hAnsi="宋体" w:cs="宋体" w:hint="eastAsia"/>
          <w:kern w:val="0"/>
          <w:sz w:val="24"/>
          <w:szCs w:val="24"/>
        </w:rPr>
        <w:t>广东茂名健康职业学院招标办</w:t>
      </w:r>
    </w:p>
    <w:p w:rsidR="00FA64A9" w:rsidRDefault="00624C84" w:rsidP="00624C84">
      <w:pPr>
        <w:widowControl/>
        <w:shd w:val="clear" w:color="auto" w:fill="FFFFFF"/>
        <w:tabs>
          <w:tab w:val="left" w:pos="426"/>
          <w:tab w:val="left" w:pos="709"/>
        </w:tabs>
        <w:spacing w:line="360" w:lineRule="auto"/>
        <w:ind w:firstLine="480"/>
        <w:jc w:val="right"/>
        <w:rPr>
          <w:rFonts w:ascii="宋体" w:hAnsi="宋体" w:cs="宋体"/>
          <w:kern w:val="0"/>
          <w:sz w:val="24"/>
          <w:szCs w:val="24"/>
        </w:rPr>
      </w:pPr>
      <w:r w:rsidRPr="00624C84">
        <w:rPr>
          <w:rFonts w:ascii="宋体" w:hAnsi="宋体" w:cs="宋体" w:hint="eastAsia"/>
          <w:kern w:val="0"/>
          <w:sz w:val="24"/>
          <w:szCs w:val="24"/>
        </w:rPr>
        <w:t xml:space="preserve">                    2020年</w:t>
      </w:r>
      <w:r>
        <w:rPr>
          <w:rFonts w:ascii="宋体" w:hAnsi="宋体" w:cs="宋体" w:hint="eastAsia"/>
          <w:kern w:val="0"/>
          <w:sz w:val="24"/>
          <w:szCs w:val="24"/>
        </w:rPr>
        <w:t>05</w:t>
      </w:r>
      <w:r w:rsidRPr="00624C84">
        <w:rPr>
          <w:rFonts w:ascii="宋体" w:hAnsi="宋体" w:cs="宋体" w:hint="eastAsia"/>
          <w:kern w:val="0"/>
          <w:sz w:val="24"/>
          <w:szCs w:val="24"/>
        </w:rPr>
        <w:t>月</w:t>
      </w:r>
      <w:r w:rsidR="00FB15C9">
        <w:rPr>
          <w:rFonts w:ascii="宋体" w:hAnsi="宋体" w:cs="宋体" w:hint="eastAsia"/>
          <w:kern w:val="0"/>
          <w:sz w:val="24"/>
          <w:szCs w:val="24"/>
        </w:rPr>
        <w:t>26</w:t>
      </w:r>
      <w:r w:rsidRPr="00624C84">
        <w:rPr>
          <w:rFonts w:ascii="宋体" w:hAnsi="宋体" w:cs="宋体" w:hint="eastAsia"/>
          <w:kern w:val="0"/>
          <w:sz w:val="24"/>
          <w:szCs w:val="24"/>
        </w:rPr>
        <w:t>日</w:t>
      </w:r>
      <w:r w:rsidR="00435A31">
        <w:rPr>
          <w:rFonts w:ascii="宋体" w:hAnsi="宋体" w:cs="宋体" w:hint="eastAsia"/>
          <w:kern w:val="0"/>
          <w:sz w:val="24"/>
          <w:szCs w:val="24"/>
        </w:rPr>
        <w:t>  </w:t>
      </w:r>
    </w:p>
    <w:p w:rsidR="00624C84" w:rsidRDefault="00624C84" w:rsidP="00624C84">
      <w:pPr>
        <w:widowControl/>
        <w:shd w:val="clear" w:color="auto" w:fill="FFFFFF"/>
        <w:tabs>
          <w:tab w:val="left" w:pos="426"/>
          <w:tab w:val="left" w:pos="709"/>
        </w:tabs>
        <w:spacing w:line="360" w:lineRule="auto"/>
        <w:ind w:firstLine="480"/>
        <w:jc w:val="right"/>
        <w:rPr>
          <w:rFonts w:ascii="宋体" w:hAnsi="宋体" w:cs="宋体"/>
          <w:kern w:val="0"/>
          <w:sz w:val="24"/>
          <w:szCs w:val="24"/>
        </w:rPr>
      </w:pPr>
    </w:p>
    <w:p w:rsidR="00624C84" w:rsidRDefault="00624C84" w:rsidP="00624C84">
      <w:pPr>
        <w:widowControl/>
        <w:shd w:val="clear" w:color="auto" w:fill="FFFFFF"/>
        <w:tabs>
          <w:tab w:val="left" w:pos="426"/>
          <w:tab w:val="left" w:pos="709"/>
        </w:tabs>
        <w:spacing w:line="360" w:lineRule="auto"/>
        <w:ind w:firstLine="480"/>
        <w:jc w:val="right"/>
        <w:rPr>
          <w:rFonts w:ascii="宋体" w:hAnsi="宋体" w:cs="宋体"/>
          <w:kern w:val="0"/>
          <w:sz w:val="24"/>
          <w:szCs w:val="24"/>
        </w:rPr>
      </w:pPr>
    </w:p>
    <w:p w:rsidR="00624C84" w:rsidRDefault="00624C84" w:rsidP="00624C84">
      <w:pPr>
        <w:widowControl/>
        <w:shd w:val="clear" w:color="auto" w:fill="FFFFFF"/>
        <w:tabs>
          <w:tab w:val="left" w:pos="426"/>
          <w:tab w:val="left" w:pos="709"/>
        </w:tabs>
        <w:spacing w:line="360" w:lineRule="auto"/>
        <w:ind w:firstLine="480"/>
        <w:jc w:val="right"/>
        <w:rPr>
          <w:rFonts w:ascii="宋体" w:hAnsi="宋体" w:cs="宋体"/>
          <w:kern w:val="0"/>
          <w:sz w:val="24"/>
          <w:szCs w:val="24"/>
        </w:rPr>
      </w:pPr>
    </w:p>
    <w:p w:rsidR="00624C84" w:rsidRDefault="00624C84" w:rsidP="00624C84">
      <w:pPr>
        <w:widowControl/>
        <w:shd w:val="clear" w:color="auto" w:fill="FFFFFF"/>
        <w:tabs>
          <w:tab w:val="left" w:pos="426"/>
          <w:tab w:val="left" w:pos="709"/>
        </w:tabs>
        <w:spacing w:line="360" w:lineRule="auto"/>
        <w:ind w:firstLine="480"/>
        <w:jc w:val="right"/>
        <w:rPr>
          <w:rFonts w:ascii="宋体" w:hAnsi="宋体" w:cs="宋体"/>
          <w:kern w:val="0"/>
          <w:sz w:val="24"/>
          <w:szCs w:val="24"/>
        </w:rPr>
      </w:pPr>
    </w:p>
    <w:p w:rsidR="00624C84" w:rsidRDefault="00624C84" w:rsidP="00624C84">
      <w:pPr>
        <w:widowControl/>
        <w:shd w:val="clear" w:color="auto" w:fill="FFFFFF"/>
        <w:tabs>
          <w:tab w:val="left" w:pos="426"/>
          <w:tab w:val="left" w:pos="709"/>
        </w:tabs>
        <w:spacing w:line="360" w:lineRule="auto"/>
        <w:ind w:firstLine="480"/>
        <w:jc w:val="right"/>
        <w:rPr>
          <w:rFonts w:ascii="宋体" w:hAnsi="宋体"/>
          <w:sz w:val="24"/>
        </w:rPr>
      </w:pPr>
    </w:p>
    <w:p w:rsidR="00B25854" w:rsidRDefault="00B25854" w:rsidP="00624C84">
      <w:pPr>
        <w:widowControl/>
        <w:shd w:val="clear" w:color="auto" w:fill="FFFFFF"/>
        <w:tabs>
          <w:tab w:val="left" w:pos="426"/>
          <w:tab w:val="left" w:pos="709"/>
        </w:tabs>
        <w:spacing w:line="360" w:lineRule="auto"/>
        <w:ind w:firstLine="480"/>
        <w:jc w:val="right"/>
        <w:rPr>
          <w:rFonts w:ascii="宋体" w:hAnsi="宋体"/>
          <w:sz w:val="24"/>
        </w:rPr>
      </w:pPr>
    </w:p>
    <w:p w:rsidR="00B25854" w:rsidRDefault="00B25854" w:rsidP="00624C84">
      <w:pPr>
        <w:widowControl/>
        <w:shd w:val="clear" w:color="auto" w:fill="FFFFFF"/>
        <w:tabs>
          <w:tab w:val="left" w:pos="426"/>
          <w:tab w:val="left" w:pos="709"/>
        </w:tabs>
        <w:spacing w:line="360" w:lineRule="auto"/>
        <w:ind w:firstLine="480"/>
        <w:jc w:val="right"/>
        <w:rPr>
          <w:rFonts w:ascii="宋体" w:hAnsi="宋体"/>
          <w:sz w:val="24"/>
        </w:rPr>
      </w:pPr>
    </w:p>
    <w:p w:rsidR="002204A2" w:rsidRDefault="002204A2" w:rsidP="00624C84">
      <w:pPr>
        <w:widowControl/>
        <w:shd w:val="clear" w:color="auto" w:fill="FFFFFF"/>
        <w:tabs>
          <w:tab w:val="left" w:pos="426"/>
          <w:tab w:val="left" w:pos="709"/>
        </w:tabs>
        <w:spacing w:line="360" w:lineRule="auto"/>
        <w:ind w:firstLine="480"/>
        <w:jc w:val="right"/>
        <w:rPr>
          <w:rFonts w:ascii="宋体" w:hAnsi="宋体"/>
          <w:sz w:val="24"/>
        </w:rPr>
      </w:pPr>
    </w:p>
    <w:p w:rsidR="002204A2" w:rsidRDefault="002204A2" w:rsidP="00624C84">
      <w:pPr>
        <w:widowControl/>
        <w:shd w:val="clear" w:color="auto" w:fill="FFFFFF"/>
        <w:tabs>
          <w:tab w:val="left" w:pos="426"/>
          <w:tab w:val="left" w:pos="709"/>
        </w:tabs>
        <w:spacing w:line="360" w:lineRule="auto"/>
        <w:ind w:firstLine="480"/>
        <w:jc w:val="right"/>
        <w:rPr>
          <w:rFonts w:ascii="宋体" w:hAnsi="宋体"/>
          <w:sz w:val="24"/>
        </w:rPr>
      </w:pPr>
    </w:p>
    <w:p w:rsidR="002204A2" w:rsidRDefault="002204A2" w:rsidP="00624C84">
      <w:pPr>
        <w:widowControl/>
        <w:shd w:val="clear" w:color="auto" w:fill="FFFFFF"/>
        <w:tabs>
          <w:tab w:val="left" w:pos="426"/>
          <w:tab w:val="left" w:pos="709"/>
        </w:tabs>
        <w:spacing w:line="360" w:lineRule="auto"/>
        <w:ind w:firstLine="480"/>
        <w:jc w:val="right"/>
        <w:rPr>
          <w:rFonts w:ascii="宋体" w:hAnsi="宋体"/>
          <w:sz w:val="24"/>
        </w:rPr>
      </w:pPr>
    </w:p>
    <w:p w:rsidR="00FA64A9" w:rsidRDefault="00435A31">
      <w:pPr>
        <w:pStyle w:val="1"/>
        <w:jc w:val="center"/>
      </w:pPr>
      <w:r>
        <w:rPr>
          <w:rFonts w:hint="eastAsia"/>
          <w:lang w:val="en-US"/>
        </w:rPr>
        <w:lastRenderedPageBreak/>
        <w:t>第</w:t>
      </w:r>
      <w:r>
        <w:rPr>
          <w:rFonts w:hint="eastAsia"/>
        </w:rPr>
        <w:t>二章</w:t>
      </w:r>
      <w:r>
        <w:rPr>
          <w:rFonts w:hint="eastAsia"/>
        </w:rPr>
        <w:t xml:space="preserve"> </w:t>
      </w:r>
      <w:r>
        <w:rPr>
          <w:rFonts w:hint="eastAsia"/>
        </w:rPr>
        <w:t>供应商须知</w:t>
      </w:r>
    </w:p>
    <w:p w:rsidR="00FA64A9" w:rsidRDefault="00435A31">
      <w:pPr>
        <w:numPr>
          <w:ilvl w:val="0"/>
          <w:numId w:val="1"/>
        </w:numPr>
        <w:tabs>
          <w:tab w:val="clear" w:pos="855"/>
          <w:tab w:val="left" w:pos="735"/>
        </w:tabs>
        <w:spacing w:line="360" w:lineRule="auto"/>
        <w:ind w:hanging="330"/>
        <w:rPr>
          <w:rFonts w:ascii="黑体" w:eastAsia="黑体" w:hAnsi="宋体"/>
          <w:bCs/>
          <w:szCs w:val="24"/>
        </w:rPr>
      </w:pPr>
      <w:r>
        <w:rPr>
          <w:rFonts w:ascii="黑体" w:eastAsia="黑体" w:hAnsi="宋体" w:hint="eastAsia"/>
          <w:bCs/>
          <w:szCs w:val="24"/>
        </w:rPr>
        <w:t>遵循原则：</w:t>
      </w:r>
    </w:p>
    <w:p w:rsidR="00FA64A9" w:rsidRDefault="00435A31">
      <w:pPr>
        <w:spacing w:line="360" w:lineRule="auto"/>
        <w:ind w:firstLineChars="200" w:firstLine="420"/>
        <w:rPr>
          <w:rFonts w:ascii="黑体" w:eastAsia="黑体" w:hAnsi="宋体"/>
          <w:bCs/>
          <w:szCs w:val="24"/>
        </w:rPr>
      </w:pPr>
      <w:r>
        <w:rPr>
          <w:rFonts w:ascii="宋体" w:hAnsi="宋体" w:hint="eastAsia"/>
          <w:bCs/>
          <w:szCs w:val="24"/>
        </w:rPr>
        <w:t>公开透明原则、公平竞争原则、公正原则和诚实信用原则。</w:t>
      </w:r>
    </w:p>
    <w:p w:rsidR="00FA64A9" w:rsidRDefault="00435A31">
      <w:pPr>
        <w:numPr>
          <w:ilvl w:val="0"/>
          <w:numId w:val="1"/>
        </w:numPr>
        <w:tabs>
          <w:tab w:val="clear" w:pos="855"/>
          <w:tab w:val="left" w:pos="735"/>
        </w:tabs>
        <w:spacing w:line="360" w:lineRule="auto"/>
        <w:ind w:hanging="330"/>
        <w:rPr>
          <w:rFonts w:ascii="黑体" w:eastAsia="黑体" w:hAnsi="宋体"/>
          <w:bCs/>
          <w:szCs w:val="24"/>
        </w:rPr>
      </w:pPr>
      <w:r>
        <w:rPr>
          <w:rFonts w:ascii="黑体" w:eastAsia="黑体" w:hAnsi="宋体" w:hint="eastAsia"/>
          <w:bCs/>
          <w:szCs w:val="24"/>
        </w:rPr>
        <w:t>采购文件：</w:t>
      </w:r>
    </w:p>
    <w:p w:rsidR="00FA64A9" w:rsidRDefault="00435A31" w:rsidP="00F85CA4">
      <w:pPr>
        <w:numPr>
          <w:ilvl w:val="0"/>
          <w:numId w:val="2"/>
        </w:numPr>
        <w:tabs>
          <w:tab w:val="clear" w:pos="552"/>
          <w:tab w:val="left" w:pos="-126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采购文件包括本文件目录所列全部内容，供应商应仔细阅读，并在响应文件中充分响应采购文件的所有要求。</w:t>
      </w:r>
    </w:p>
    <w:p w:rsidR="00FA64A9" w:rsidRDefault="00435A31" w:rsidP="00F85CA4">
      <w:pPr>
        <w:numPr>
          <w:ilvl w:val="0"/>
          <w:numId w:val="2"/>
        </w:numPr>
        <w:tabs>
          <w:tab w:val="clear" w:pos="552"/>
          <w:tab w:val="left" w:pos="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采购文件中的“法定代表人”是指供应商的营业执照或相关部门的登记证明文件中的“法定代表人”或“负责人”。</w:t>
      </w:r>
    </w:p>
    <w:p w:rsidR="00FA64A9" w:rsidRDefault="00435A31">
      <w:pPr>
        <w:numPr>
          <w:ilvl w:val="0"/>
          <w:numId w:val="2"/>
        </w:numPr>
        <w:tabs>
          <w:tab w:val="left" w:pos="525"/>
          <w:tab w:val="left" w:pos="945"/>
          <w:tab w:val="left" w:pos="1050"/>
        </w:tabs>
        <w:spacing w:line="360" w:lineRule="auto"/>
        <w:ind w:left="130" w:firstLine="420"/>
        <w:rPr>
          <w:rFonts w:ascii="宋体" w:hAnsi="宋体"/>
          <w:bCs/>
          <w:szCs w:val="24"/>
        </w:rPr>
      </w:pPr>
      <w:r>
        <w:rPr>
          <w:rFonts w:ascii="宋体" w:hAnsi="宋体" w:hint="eastAsia"/>
          <w:bCs/>
          <w:szCs w:val="24"/>
        </w:rPr>
        <w:t>供应商应在</w:t>
      </w:r>
      <w:proofErr w:type="gramStart"/>
      <w:r w:rsidR="00624C84">
        <w:rPr>
          <w:rFonts w:ascii="宋体" w:hAnsi="宋体" w:hint="eastAsia"/>
          <w:bCs/>
          <w:szCs w:val="24"/>
        </w:rPr>
        <w:t>广东茂名健康职业</w:t>
      </w:r>
      <w:r>
        <w:rPr>
          <w:rFonts w:ascii="宋体" w:hAnsi="宋体" w:hint="eastAsia"/>
          <w:bCs/>
          <w:szCs w:val="24"/>
        </w:rPr>
        <w:t>学院官网下载</w:t>
      </w:r>
      <w:proofErr w:type="gramEnd"/>
      <w:r>
        <w:rPr>
          <w:rFonts w:ascii="宋体" w:hAnsi="宋体" w:hint="eastAsia"/>
          <w:bCs/>
          <w:szCs w:val="24"/>
        </w:rPr>
        <w:t>采购文件及有关资料，按采购文件要求提交全部资料并对采购文件各项内容做出实质性响应，否则报价无效。</w:t>
      </w:r>
    </w:p>
    <w:p w:rsidR="00FA64A9" w:rsidRDefault="00435A31" w:rsidP="00F85CA4">
      <w:pPr>
        <w:numPr>
          <w:ilvl w:val="0"/>
          <w:numId w:val="2"/>
        </w:numPr>
        <w:tabs>
          <w:tab w:val="clear" w:pos="552"/>
          <w:tab w:val="left" w:pos="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采购文件仅作为本次询价项目使用。</w:t>
      </w:r>
    </w:p>
    <w:p w:rsidR="00FA64A9" w:rsidRDefault="00435A31" w:rsidP="00F85CA4">
      <w:pPr>
        <w:tabs>
          <w:tab w:val="left" w:pos="630"/>
        </w:tabs>
        <w:spacing w:line="360" w:lineRule="auto"/>
        <w:ind w:leftChars="-1" w:left="-2" w:firstLineChars="218" w:firstLine="458"/>
        <w:rPr>
          <w:rFonts w:ascii="黑体" w:eastAsia="黑体" w:hAnsi="宋体"/>
          <w:bCs/>
          <w:szCs w:val="24"/>
        </w:rPr>
      </w:pPr>
      <w:r>
        <w:rPr>
          <w:rFonts w:ascii="黑体" w:eastAsia="黑体" w:hAnsi="宋体" w:hint="eastAsia"/>
          <w:bCs/>
          <w:szCs w:val="24"/>
        </w:rPr>
        <w:t>（三） 采购文件的解释：</w:t>
      </w:r>
    </w:p>
    <w:p w:rsidR="00FA64A9" w:rsidRDefault="00435A31">
      <w:pPr>
        <w:tabs>
          <w:tab w:val="left" w:pos="945"/>
        </w:tabs>
        <w:spacing w:line="360" w:lineRule="auto"/>
        <w:ind w:left="523"/>
        <w:rPr>
          <w:rFonts w:ascii="宋体" w:hAnsi="宋体"/>
          <w:bCs/>
          <w:szCs w:val="24"/>
        </w:rPr>
      </w:pPr>
      <w:r>
        <w:rPr>
          <w:rFonts w:ascii="宋体" w:hAnsi="宋体" w:hint="eastAsia"/>
          <w:bCs/>
          <w:szCs w:val="24"/>
        </w:rPr>
        <w:t>本文件的最终解释权归</w:t>
      </w:r>
      <w:r w:rsidR="00624C84">
        <w:rPr>
          <w:rFonts w:ascii="宋体" w:hAnsi="宋体" w:hint="eastAsia"/>
          <w:bCs/>
          <w:szCs w:val="24"/>
        </w:rPr>
        <w:t>广东茂名健康职业</w:t>
      </w:r>
      <w:r>
        <w:rPr>
          <w:rFonts w:ascii="宋体" w:hAnsi="宋体" w:hint="eastAsia"/>
          <w:bCs/>
          <w:szCs w:val="24"/>
        </w:rPr>
        <w:t>学院。</w:t>
      </w:r>
    </w:p>
    <w:p w:rsidR="00FA64A9" w:rsidRDefault="00435A31" w:rsidP="00F85CA4">
      <w:pPr>
        <w:spacing w:line="360" w:lineRule="auto"/>
        <w:ind w:leftChars="-1" w:left="-2" w:firstLineChars="218" w:firstLine="458"/>
        <w:rPr>
          <w:rFonts w:ascii="黑体" w:eastAsia="黑体" w:hAnsi="宋体"/>
          <w:bCs/>
          <w:szCs w:val="24"/>
        </w:rPr>
      </w:pPr>
      <w:r>
        <w:rPr>
          <w:rFonts w:ascii="黑体" w:eastAsia="黑体" w:hAnsi="宋体" w:hint="eastAsia"/>
          <w:bCs/>
          <w:szCs w:val="24"/>
        </w:rPr>
        <w:t xml:space="preserve">（四） 采购文件的补充或修正： </w:t>
      </w:r>
    </w:p>
    <w:p w:rsidR="00FA64A9" w:rsidRDefault="00435A31" w:rsidP="00F85CA4">
      <w:pPr>
        <w:numPr>
          <w:ilvl w:val="0"/>
          <w:numId w:val="3"/>
        </w:numPr>
        <w:tabs>
          <w:tab w:val="clear" w:pos="898"/>
          <w:tab w:val="left" w:pos="525"/>
          <w:tab w:val="left" w:pos="720"/>
          <w:tab w:val="left" w:pos="945"/>
          <w:tab w:val="left" w:pos="1050"/>
        </w:tabs>
        <w:spacing w:line="360" w:lineRule="auto"/>
        <w:ind w:left="1" w:firstLineChars="218" w:firstLine="458"/>
        <w:rPr>
          <w:rFonts w:ascii="宋体" w:hAnsi="宋体"/>
          <w:bCs/>
          <w:szCs w:val="24"/>
        </w:rPr>
      </w:pPr>
      <w:r>
        <w:rPr>
          <w:rFonts w:ascii="宋体" w:hAnsi="宋体" w:hint="eastAsia"/>
          <w:bCs/>
          <w:szCs w:val="24"/>
        </w:rPr>
        <w:t>在报价截止时间三个工作日前采购人可对采购文件进行必要的澄清或者修改，不足三个工作日的，将顺延提交响应文件的截止时间。</w:t>
      </w:r>
    </w:p>
    <w:p w:rsidR="00FA64A9" w:rsidRDefault="00435A31" w:rsidP="00F85CA4">
      <w:pPr>
        <w:numPr>
          <w:ilvl w:val="0"/>
          <w:numId w:val="3"/>
        </w:numPr>
        <w:tabs>
          <w:tab w:val="clear" w:pos="898"/>
          <w:tab w:val="left" w:pos="525"/>
          <w:tab w:val="left" w:pos="720"/>
          <w:tab w:val="left" w:pos="945"/>
          <w:tab w:val="left" w:pos="1050"/>
        </w:tabs>
        <w:spacing w:line="360" w:lineRule="auto"/>
        <w:ind w:left="1" w:firstLineChars="218" w:firstLine="458"/>
        <w:rPr>
          <w:rFonts w:ascii="宋体" w:hAnsi="宋体"/>
          <w:bCs/>
          <w:szCs w:val="24"/>
        </w:rPr>
      </w:pPr>
      <w:r>
        <w:rPr>
          <w:rFonts w:ascii="宋体" w:hAnsi="宋体" w:hint="eastAsia"/>
          <w:bCs/>
          <w:szCs w:val="24"/>
        </w:rPr>
        <w:t>如需对采购文件进行补充或修正，采购人将在</w:t>
      </w:r>
      <w:proofErr w:type="gramStart"/>
      <w:r w:rsidR="00624C84">
        <w:rPr>
          <w:rFonts w:ascii="宋体" w:hAnsi="宋体" w:hint="eastAsia"/>
          <w:bCs/>
          <w:szCs w:val="24"/>
        </w:rPr>
        <w:t>广东茂名健康职业</w:t>
      </w:r>
      <w:r>
        <w:rPr>
          <w:rFonts w:ascii="宋体" w:hAnsi="宋体" w:hint="eastAsia"/>
          <w:bCs/>
          <w:szCs w:val="24"/>
        </w:rPr>
        <w:t>学院官网发布</w:t>
      </w:r>
      <w:proofErr w:type="gramEnd"/>
      <w:r>
        <w:rPr>
          <w:rFonts w:ascii="宋体" w:hAnsi="宋体" w:hint="eastAsia"/>
          <w:bCs/>
          <w:szCs w:val="24"/>
        </w:rPr>
        <w:t>更正公告,该补充或修正的内容为采购文件的组成部分。供应商应在报价截止时间前关注原采购公告媒体上发布的相关更正公告。因供应商未尽关注义务，未及时全面地关注更正公告导致其提交的报价材料不符合采购人要求，而造成的损失及风险（包括但不限于未成交）由供应商自行承担。</w:t>
      </w:r>
    </w:p>
    <w:p w:rsidR="00FA64A9" w:rsidRDefault="00435A31">
      <w:pPr>
        <w:spacing w:line="360" w:lineRule="auto"/>
        <w:ind w:leftChars="250" w:left="525"/>
        <w:rPr>
          <w:rFonts w:ascii="宋体" w:hAnsi="宋体"/>
          <w:bCs/>
          <w:szCs w:val="24"/>
        </w:rPr>
      </w:pPr>
      <w:r>
        <w:rPr>
          <w:rFonts w:ascii="黑体" w:eastAsia="黑体" w:hAnsi="宋体" w:hint="eastAsia"/>
          <w:bCs/>
          <w:szCs w:val="24"/>
        </w:rPr>
        <w:t>（五） 响应文件的组成：</w:t>
      </w:r>
    </w:p>
    <w:p w:rsidR="00FA64A9" w:rsidRDefault="00435A31" w:rsidP="00F85CA4">
      <w:pPr>
        <w:numPr>
          <w:ilvl w:val="0"/>
          <w:numId w:val="4"/>
        </w:numPr>
        <w:tabs>
          <w:tab w:val="clear" w:pos="630"/>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响应函（</w:t>
      </w:r>
      <w:r>
        <w:rPr>
          <w:rFonts w:ascii="宋体" w:hAnsi="宋体" w:hint="eastAsia"/>
          <w:b/>
          <w:bCs/>
          <w:szCs w:val="24"/>
        </w:rPr>
        <w:t>格式见附件）</w:t>
      </w:r>
    </w:p>
    <w:p w:rsidR="00FA64A9" w:rsidRDefault="00435A31" w:rsidP="00F85CA4">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资格、资信证明文件：</w:t>
      </w:r>
    </w:p>
    <w:p w:rsidR="00FA64A9" w:rsidRDefault="00435A31" w:rsidP="00F85CA4">
      <w:pPr>
        <w:numPr>
          <w:ilvl w:val="0"/>
          <w:numId w:val="5"/>
        </w:numPr>
        <w:tabs>
          <w:tab w:val="left" w:pos="420"/>
          <w:tab w:val="left" w:pos="1155"/>
        </w:tabs>
        <w:spacing w:line="360" w:lineRule="auto"/>
        <w:ind w:left="0" w:firstLineChars="218" w:firstLine="458"/>
        <w:rPr>
          <w:rFonts w:ascii="宋体" w:hAnsi="宋体"/>
          <w:bCs/>
          <w:szCs w:val="24"/>
        </w:rPr>
      </w:pPr>
      <w:r>
        <w:rPr>
          <w:rFonts w:ascii="宋体" w:hAnsi="宋体" w:hint="eastAsia"/>
          <w:bCs/>
          <w:szCs w:val="24"/>
        </w:rPr>
        <w:t>关于无重大违法记录的书面声明（</w:t>
      </w:r>
      <w:r>
        <w:rPr>
          <w:rFonts w:ascii="宋体" w:hAnsi="宋体" w:hint="eastAsia"/>
          <w:b/>
          <w:bCs/>
          <w:szCs w:val="24"/>
        </w:rPr>
        <w:t>格式见附件</w:t>
      </w:r>
      <w:r>
        <w:rPr>
          <w:rFonts w:ascii="宋体" w:hAnsi="宋体" w:hint="eastAsia"/>
          <w:bCs/>
          <w:szCs w:val="24"/>
        </w:rPr>
        <w:t>）</w:t>
      </w:r>
    </w:p>
    <w:p w:rsidR="00FA64A9" w:rsidRDefault="00435A31" w:rsidP="00F85CA4">
      <w:pPr>
        <w:numPr>
          <w:ilvl w:val="0"/>
          <w:numId w:val="5"/>
        </w:numPr>
        <w:tabs>
          <w:tab w:val="left" w:pos="420"/>
          <w:tab w:val="left" w:pos="1155"/>
        </w:tabs>
        <w:spacing w:line="360" w:lineRule="auto"/>
        <w:ind w:left="0" w:firstLineChars="218" w:firstLine="458"/>
        <w:rPr>
          <w:rFonts w:ascii="宋体" w:hAnsi="宋体"/>
          <w:bCs/>
          <w:szCs w:val="24"/>
        </w:rPr>
      </w:pPr>
      <w:r>
        <w:rPr>
          <w:rFonts w:ascii="宋体" w:hAnsi="宋体"/>
          <w:bCs/>
          <w:szCs w:val="24"/>
        </w:rPr>
        <w:t>具有独立承担民事责任能力</w:t>
      </w:r>
      <w:r>
        <w:rPr>
          <w:rFonts w:ascii="宋体" w:hAnsi="宋体" w:hint="eastAsia"/>
          <w:bCs/>
          <w:szCs w:val="24"/>
        </w:rPr>
        <w:t>的供应商营业执照或相关部门的登记证明文件复印件；</w:t>
      </w:r>
    </w:p>
    <w:p w:rsidR="00FA64A9" w:rsidRDefault="00435A31" w:rsidP="00F85CA4">
      <w:pPr>
        <w:numPr>
          <w:ilvl w:val="0"/>
          <w:numId w:val="5"/>
        </w:numPr>
        <w:tabs>
          <w:tab w:val="left" w:pos="420"/>
          <w:tab w:val="left" w:pos="1155"/>
        </w:tabs>
        <w:spacing w:line="360" w:lineRule="auto"/>
        <w:ind w:left="0" w:firstLineChars="218" w:firstLine="458"/>
        <w:rPr>
          <w:rFonts w:ascii="宋体" w:hAnsi="宋体"/>
          <w:bCs/>
          <w:szCs w:val="24"/>
        </w:rPr>
      </w:pPr>
      <w:r>
        <w:rPr>
          <w:rFonts w:ascii="宋体" w:hAnsi="宋体" w:hint="eastAsia"/>
          <w:bCs/>
          <w:szCs w:val="24"/>
        </w:rPr>
        <w:t>承诺书（</w:t>
      </w:r>
      <w:r>
        <w:rPr>
          <w:rFonts w:ascii="宋体" w:hAnsi="宋体" w:hint="eastAsia"/>
          <w:b/>
          <w:bCs/>
          <w:szCs w:val="24"/>
        </w:rPr>
        <w:t>格式见附件</w:t>
      </w:r>
      <w:r>
        <w:rPr>
          <w:rFonts w:ascii="宋体" w:hAnsi="宋体" w:hint="eastAsia"/>
          <w:bCs/>
          <w:szCs w:val="24"/>
        </w:rPr>
        <w:t>）。</w:t>
      </w:r>
    </w:p>
    <w:p w:rsidR="00FA64A9" w:rsidRDefault="00435A31" w:rsidP="00F85CA4">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lastRenderedPageBreak/>
        <w:t>明细报价</w:t>
      </w:r>
      <w:r w:rsidR="002204A2">
        <w:rPr>
          <w:rFonts w:ascii="宋体" w:hAnsi="宋体" w:hint="eastAsia"/>
          <w:bCs/>
          <w:szCs w:val="24"/>
        </w:rPr>
        <w:t>及采购需求响应表</w:t>
      </w:r>
      <w:r>
        <w:rPr>
          <w:rFonts w:ascii="宋体" w:hAnsi="宋体" w:hint="eastAsia"/>
          <w:bCs/>
          <w:szCs w:val="24"/>
        </w:rPr>
        <w:t>（</w:t>
      </w:r>
      <w:r>
        <w:rPr>
          <w:rFonts w:ascii="宋体" w:hAnsi="宋体" w:hint="eastAsia"/>
          <w:b/>
          <w:bCs/>
          <w:szCs w:val="24"/>
        </w:rPr>
        <w:t>格式见附件</w:t>
      </w:r>
      <w:r>
        <w:rPr>
          <w:rFonts w:ascii="宋体" w:hAnsi="宋体" w:hint="eastAsia"/>
          <w:bCs/>
          <w:szCs w:val="24"/>
        </w:rPr>
        <w:t>）</w:t>
      </w:r>
    </w:p>
    <w:p w:rsidR="00FA64A9" w:rsidRDefault="00435A31" w:rsidP="00F85CA4">
      <w:pPr>
        <w:tabs>
          <w:tab w:val="left" w:pos="1050"/>
        </w:tabs>
        <w:spacing w:line="360" w:lineRule="auto"/>
        <w:ind w:firstLineChars="218" w:firstLine="458"/>
        <w:rPr>
          <w:rFonts w:ascii="宋体" w:hAnsi="宋体"/>
          <w:bCs/>
          <w:szCs w:val="24"/>
        </w:rPr>
      </w:pPr>
      <w:r>
        <w:rPr>
          <w:rFonts w:ascii="宋体" w:hAnsi="宋体" w:hint="eastAsia"/>
          <w:bCs/>
          <w:szCs w:val="24"/>
        </w:rPr>
        <w:t>上述</w:t>
      </w:r>
      <w:r>
        <w:rPr>
          <w:rFonts w:ascii="宋体" w:hAnsi="宋体"/>
          <w:bCs/>
          <w:szCs w:val="24"/>
        </w:rPr>
        <w:t>1-</w:t>
      </w:r>
      <w:r>
        <w:rPr>
          <w:rFonts w:ascii="宋体" w:hAnsi="宋体" w:hint="eastAsia"/>
          <w:bCs/>
          <w:szCs w:val="24"/>
        </w:rPr>
        <w:t>4项供应商必须按要求全部提供，否则响应文件无效。</w:t>
      </w:r>
      <w:r>
        <w:rPr>
          <w:rFonts w:ascii="Tahoma" w:hAnsi="Tahoma" w:cs="Tahoma" w:hint="eastAsia"/>
          <w:szCs w:val="24"/>
        </w:rPr>
        <w:t>如上述资格证明文件遇年检、换证，则必须提供法定年检、换证单位出具的有效证明复印件。</w:t>
      </w:r>
    </w:p>
    <w:p w:rsidR="00FA64A9" w:rsidRDefault="00435A31" w:rsidP="00F85CA4">
      <w:pPr>
        <w:spacing w:line="360" w:lineRule="auto"/>
        <w:ind w:leftChars="-1" w:left="-2" w:firstLineChars="218" w:firstLine="458"/>
        <w:rPr>
          <w:rFonts w:ascii="黑体" w:eastAsia="黑体" w:hAnsi="宋体"/>
          <w:bCs/>
          <w:szCs w:val="24"/>
        </w:rPr>
      </w:pPr>
      <w:r>
        <w:rPr>
          <w:rFonts w:ascii="黑体" w:eastAsia="黑体" w:hAnsi="宋体" w:hint="eastAsia"/>
          <w:bCs/>
          <w:szCs w:val="24"/>
        </w:rPr>
        <w:t>（六） 响应文件的制作：</w:t>
      </w:r>
    </w:p>
    <w:p w:rsidR="00FA64A9" w:rsidRDefault="00435A31" w:rsidP="00F85CA4">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所有文件、往来函件均应使用简体中文（规格、型号辅助符号例外）。</w:t>
      </w:r>
    </w:p>
    <w:p w:rsidR="00FA64A9" w:rsidRDefault="00435A31" w:rsidP="00F85CA4">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响应文件由供应商按要求参考给定格式如实填写（编写），须有供应商（盖章）、法定代表人或法定代表人授权代表签字或盖章，方为有效，未尽事宜可自行补充。</w:t>
      </w:r>
    </w:p>
    <w:p w:rsidR="00FA64A9" w:rsidRDefault="00435A31" w:rsidP="00F85CA4">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int="eastAsia"/>
          <w:szCs w:val="24"/>
          <w:lang w:val="zh-CN"/>
        </w:rPr>
        <w:t>如无特别说明，</w:t>
      </w:r>
      <w:r>
        <w:rPr>
          <w:rFonts w:ascii="宋体" w:hAnsi="宋体" w:hint="eastAsia"/>
          <w:bCs/>
          <w:szCs w:val="24"/>
        </w:rPr>
        <w:t>供应商报价一律以人民币为报价结算货币,结算单位为“元”。</w:t>
      </w:r>
    </w:p>
    <w:p w:rsidR="00FA64A9" w:rsidRDefault="00435A31" w:rsidP="00F85CA4">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响应文件应用不褪色的墨水书写或打印。</w:t>
      </w:r>
    </w:p>
    <w:p w:rsidR="00FA64A9" w:rsidRDefault="00435A31" w:rsidP="00F85CA4">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响应文件应按照“响应文件的组成”顺序制作，并编制目录、页码，装订成册。</w:t>
      </w:r>
    </w:p>
    <w:p w:rsidR="00FA64A9" w:rsidRDefault="00435A31" w:rsidP="00F85CA4">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响应文件一式</w:t>
      </w:r>
      <w:r w:rsidR="00A43BE2">
        <w:rPr>
          <w:rFonts w:ascii="宋体" w:hAnsi="宋体" w:hint="eastAsia"/>
          <w:bCs/>
          <w:szCs w:val="24"/>
        </w:rPr>
        <w:t>柒</w:t>
      </w:r>
      <w:r>
        <w:rPr>
          <w:rFonts w:ascii="宋体" w:hAnsi="宋体" w:hint="eastAsia"/>
          <w:bCs/>
          <w:szCs w:val="24"/>
        </w:rPr>
        <w:t>份，正本壹份，副本</w:t>
      </w:r>
      <w:r w:rsidR="00A43BE2">
        <w:rPr>
          <w:rFonts w:ascii="宋体" w:hAnsi="宋体" w:hint="eastAsia"/>
          <w:bCs/>
          <w:szCs w:val="24"/>
        </w:rPr>
        <w:t>陆</w:t>
      </w:r>
      <w:r>
        <w:rPr>
          <w:rFonts w:ascii="宋体" w:hAnsi="宋体" w:hint="eastAsia"/>
          <w:bCs/>
          <w:szCs w:val="24"/>
        </w:rPr>
        <w:t>份，并注明“正本”、“副本”字样，密封，同时注明供应商名称。</w:t>
      </w:r>
    </w:p>
    <w:p w:rsidR="00FA64A9" w:rsidRDefault="00435A31" w:rsidP="00F85CA4">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响应文件不应有涂改、增删和潦草之处，如有必须修改时，修改处必须有供应商盖章、法定代表人或法定代表人授权代表的签字。</w:t>
      </w:r>
    </w:p>
    <w:p w:rsidR="00FA64A9" w:rsidRDefault="00435A31" w:rsidP="00F85CA4">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报价费用自理。</w:t>
      </w:r>
    </w:p>
    <w:p w:rsidR="00FA64A9" w:rsidRDefault="00435A31" w:rsidP="00F85CA4">
      <w:pPr>
        <w:spacing w:line="360" w:lineRule="auto"/>
        <w:ind w:leftChars="-1" w:left="-2" w:firstLineChars="218" w:firstLine="458"/>
        <w:rPr>
          <w:rFonts w:ascii="黑体" w:eastAsia="黑体" w:hAnsi="宋体"/>
          <w:bCs/>
          <w:szCs w:val="24"/>
        </w:rPr>
      </w:pPr>
      <w:r>
        <w:rPr>
          <w:rFonts w:ascii="黑体" w:eastAsia="黑体" w:hAnsi="宋体" w:hint="eastAsia"/>
          <w:bCs/>
          <w:szCs w:val="24"/>
        </w:rPr>
        <w:t>（七） 无效响应文件的确认：</w:t>
      </w:r>
    </w:p>
    <w:p w:rsidR="00FA64A9" w:rsidRDefault="00435A31">
      <w:pPr>
        <w:spacing w:line="360" w:lineRule="auto"/>
        <w:ind w:firstLineChars="200" w:firstLine="420"/>
        <w:rPr>
          <w:rFonts w:ascii="黑体" w:eastAsia="黑体" w:hAnsi="宋体"/>
          <w:bCs/>
          <w:szCs w:val="24"/>
        </w:rPr>
      </w:pPr>
      <w:r>
        <w:rPr>
          <w:rFonts w:ascii="宋体" w:hAnsi="宋体" w:hint="eastAsia"/>
          <w:bCs/>
          <w:szCs w:val="24"/>
        </w:rPr>
        <w:t>供应商有下列情况之一者，其响应文件无效：</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响应文件未按规定的期限、地点送达的；</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响应文件未按要求密封、签署、盖章的；</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供应商的法定代表人或法定代表人授权代表，未准时参加询价采购会议的；</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供应商的法定代表人授权代表，无法定代表人授权委托书的；</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不具备采购文件中规定的资格要求或未按采购文件规定的要求提供资格、资信证明文件的；</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szCs w:val="24"/>
        </w:rPr>
        <w:t>被“信用中国”网站（</w:t>
      </w:r>
      <w:hyperlink r:id="rId9" w:history="1">
        <w:r>
          <w:rPr>
            <w:rFonts w:ascii="宋体" w:hAnsi="宋体" w:hint="eastAsia"/>
            <w:szCs w:val="24"/>
          </w:rPr>
          <w:t>www.creditchina.gov.cn</w:t>
        </w:r>
      </w:hyperlink>
      <w:r>
        <w:rPr>
          <w:rFonts w:ascii="宋体" w:hAnsi="宋体" w:hint="eastAsia"/>
          <w:szCs w:val="24"/>
        </w:rPr>
        <w:t>）列入失信执行人、重大税收违法案件当事人名单、政府采购严重违法失信行为记录名单的；</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响应文件未按采购文件规定的内容和要求填写的；</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响应文件书写潦草、字迹模糊不清、无法辨认的；</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响应文件中有采购文件未允许提供的选择性内容的；</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bCs/>
          <w:szCs w:val="24"/>
        </w:rPr>
        <w:t>不同</w:t>
      </w:r>
      <w:r>
        <w:rPr>
          <w:rFonts w:ascii="宋体" w:hAnsi="宋体" w:hint="eastAsia"/>
          <w:bCs/>
          <w:szCs w:val="24"/>
        </w:rPr>
        <w:t>供应商</w:t>
      </w:r>
      <w:r>
        <w:rPr>
          <w:rFonts w:ascii="宋体" w:hAnsi="宋体"/>
          <w:bCs/>
          <w:szCs w:val="24"/>
        </w:rPr>
        <w:t>委托同一单位或者个人办理</w:t>
      </w:r>
      <w:r>
        <w:rPr>
          <w:rFonts w:ascii="宋体" w:hAnsi="宋体" w:hint="eastAsia"/>
          <w:bCs/>
          <w:szCs w:val="24"/>
        </w:rPr>
        <w:t>报价</w:t>
      </w:r>
      <w:r>
        <w:rPr>
          <w:rFonts w:ascii="宋体" w:hAnsi="宋体"/>
          <w:bCs/>
          <w:szCs w:val="24"/>
        </w:rPr>
        <w:t>事宜</w:t>
      </w:r>
      <w:r>
        <w:rPr>
          <w:rFonts w:ascii="宋体" w:hAnsi="宋体" w:hint="eastAsia"/>
          <w:bCs/>
          <w:szCs w:val="24"/>
        </w:rPr>
        <w:t>的</w:t>
      </w:r>
      <w:r>
        <w:rPr>
          <w:rFonts w:ascii="宋体" w:hAnsi="宋体"/>
          <w:bCs/>
          <w:szCs w:val="24"/>
        </w:rPr>
        <w:t>；</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不同供应商的单位负责人为同一人或者存在直接控股、管理关系的；</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lastRenderedPageBreak/>
        <w:t>不同供应商的响应文件的装订形式、纸张情况、目录序号、排版格式、文字风格等存在明显的相似性或一致性，特征显示由同一单位或者同一个人编制的；</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不同供应商响应文件内容存在非正常一致、项目组成员出现同一人、响应文件中错误（或异常）一致或雷同、电子文档信息一致或雷同的、报价呈规律性差异的；</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的报价资料相互混装、不同供应商的报价保证金由同一企业或同一账户资金缴纳、不同供应商的委托代理人、项目负责人以及其他相关人员有在同一个单位缴纳社会保险、同一响应文件中单位名称落款与公章不是同一单位的；</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总报价超过本项目预算或最高限价的；</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提供虚假材料的（包括工商营业执照、财务报表、资格证明文件等）；</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询价小组</w:t>
      </w:r>
      <w:r>
        <w:rPr>
          <w:rFonts w:ascii="宋体" w:hAnsi="宋体"/>
          <w:bCs/>
          <w:szCs w:val="24"/>
        </w:rPr>
        <w:t>认定</w:t>
      </w:r>
      <w:r>
        <w:rPr>
          <w:rFonts w:ascii="宋体" w:hAnsi="宋体" w:hint="eastAsia"/>
          <w:bCs/>
          <w:szCs w:val="24"/>
        </w:rPr>
        <w:t>供应商</w:t>
      </w:r>
      <w:r>
        <w:rPr>
          <w:rFonts w:ascii="宋体" w:hAnsi="宋体"/>
          <w:bCs/>
          <w:szCs w:val="24"/>
        </w:rPr>
        <w:t>报价明显不合理，有可能影响商品质量和不能诚信履约的</w:t>
      </w:r>
      <w:r>
        <w:rPr>
          <w:rFonts w:ascii="宋体" w:hAnsi="宋体" w:hint="eastAsia"/>
          <w:bCs/>
          <w:szCs w:val="24"/>
        </w:rPr>
        <w:t>；</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除单一来源采购项目外，为采购项目提供整体设计、规范编制或者项目管理、监理、检测等服务的；</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响应文件内容不全或不符合采购文件中规定的其它实质性要求的；</w:t>
      </w:r>
    </w:p>
    <w:p w:rsidR="00FA64A9" w:rsidRDefault="00435A31" w:rsidP="00F85CA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法律法规和采购文件规定的其它无效情形。</w:t>
      </w:r>
    </w:p>
    <w:p w:rsidR="00FA64A9" w:rsidRDefault="00435A31">
      <w:pPr>
        <w:rPr>
          <w:rFonts w:ascii="黑体" w:eastAsia="黑体" w:hAnsi="黑体"/>
          <w:szCs w:val="24"/>
        </w:rPr>
      </w:pPr>
      <w:r>
        <w:rPr>
          <w:rFonts w:ascii="黑体" w:eastAsia="黑体" w:hAnsi="黑体" w:hint="eastAsia"/>
          <w:szCs w:val="24"/>
        </w:rPr>
        <w:t>（八） 评审：</w:t>
      </w:r>
    </w:p>
    <w:p w:rsidR="00FA64A9" w:rsidRDefault="00435A31">
      <w:pPr>
        <w:tabs>
          <w:tab w:val="left" w:pos="630"/>
          <w:tab w:val="left" w:pos="1050"/>
        </w:tabs>
        <w:spacing w:line="360" w:lineRule="auto"/>
        <w:ind w:firstLineChars="200" w:firstLine="420"/>
        <w:rPr>
          <w:rFonts w:ascii="宋体" w:hAnsi="宋体"/>
          <w:bCs/>
          <w:szCs w:val="24"/>
        </w:rPr>
      </w:pPr>
      <w:r>
        <w:rPr>
          <w:rFonts w:ascii="宋体" w:hAnsi="宋体" w:hint="eastAsia"/>
          <w:bCs/>
          <w:szCs w:val="24"/>
        </w:rPr>
        <w:t>评审工作由</w:t>
      </w:r>
      <w:r w:rsidR="00A43BE2">
        <w:rPr>
          <w:rFonts w:ascii="宋体" w:hAnsi="宋体" w:hint="eastAsia"/>
          <w:bCs/>
          <w:szCs w:val="24"/>
        </w:rPr>
        <w:t>广东茂名健康职业</w:t>
      </w:r>
      <w:r>
        <w:rPr>
          <w:rFonts w:ascii="宋体" w:hAnsi="宋体" w:hint="eastAsia"/>
          <w:bCs/>
          <w:szCs w:val="24"/>
        </w:rPr>
        <w:t>学院负责组织。</w:t>
      </w:r>
    </w:p>
    <w:p w:rsidR="00FA64A9" w:rsidRDefault="00435A31">
      <w:pPr>
        <w:tabs>
          <w:tab w:val="left" w:pos="1050"/>
        </w:tabs>
        <w:spacing w:line="360" w:lineRule="auto"/>
        <w:ind w:firstLineChars="200" w:firstLine="420"/>
        <w:rPr>
          <w:rFonts w:ascii="宋体" w:hAnsi="宋体"/>
          <w:bCs/>
          <w:szCs w:val="24"/>
        </w:rPr>
      </w:pPr>
      <w:r>
        <w:rPr>
          <w:rFonts w:ascii="宋体" w:hAnsi="宋体" w:hint="eastAsia"/>
          <w:bCs/>
          <w:szCs w:val="24"/>
        </w:rPr>
        <w:t>具体评审事务由依法组建的询价小组负责。如有争议最终由询价小组认定。</w:t>
      </w:r>
    </w:p>
    <w:p w:rsidR="00FA64A9" w:rsidRDefault="00435A31" w:rsidP="00F85CA4">
      <w:pPr>
        <w:numPr>
          <w:ilvl w:val="1"/>
          <w:numId w:val="8"/>
        </w:numPr>
        <w:tabs>
          <w:tab w:val="clear" w:pos="1290"/>
          <w:tab w:val="left" w:pos="525"/>
          <w:tab w:val="left" w:pos="630"/>
          <w:tab w:val="left" w:pos="945"/>
        </w:tabs>
        <w:spacing w:line="360" w:lineRule="auto"/>
        <w:ind w:left="1" w:firstLineChars="218" w:firstLine="458"/>
        <w:rPr>
          <w:rFonts w:ascii="宋体" w:hAnsi="宋体"/>
          <w:bCs/>
          <w:szCs w:val="24"/>
        </w:rPr>
      </w:pPr>
      <w:r>
        <w:rPr>
          <w:rFonts w:ascii="宋体" w:hAnsi="宋体" w:hint="eastAsia"/>
          <w:bCs/>
          <w:szCs w:val="24"/>
        </w:rPr>
        <w:t>响应文件的审查</w:t>
      </w:r>
    </w:p>
    <w:p w:rsidR="00FA64A9" w:rsidRDefault="00435A31" w:rsidP="00F85CA4">
      <w:pPr>
        <w:numPr>
          <w:ilvl w:val="3"/>
          <w:numId w:val="8"/>
        </w:numPr>
        <w:tabs>
          <w:tab w:val="clear" w:pos="1830"/>
          <w:tab w:val="left" w:pos="525"/>
          <w:tab w:val="left" w:pos="630"/>
          <w:tab w:val="left" w:pos="945"/>
          <w:tab w:val="left" w:pos="1155"/>
        </w:tabs>
        <w:spacing w:line="360" w:lineRule="auto"/>
        <w:ind w:left="0" w:firstLineChars="218" w:firstLine="458"/>
        <w:rPr>
          <w:rFonts w:ascii="宋体" w:hAnsi="宋体"/>
          <w:bCs/>
          <w:szCs w:val="24"/>
        </w:rPr>
      </w:pPr>
      <w:r>
        <w:rPr>
          <w:rFonts w:ascii="宋体" w:hAnsi="宋体"/>
          <w:bCs/>
          <w:szCs w:val="24"/>
        </w:rPr>
        <w:t>报价</w:t>
      </w:r>
      <w:r>
        <w:rPr>
          <w:rFonts w:ascii="宋体" w:hAnsi="宋体" w:hint="eastAsia"/>
          <w:bCs/>
          <w:szCs w:val="24"/>
        </w:rPr>
        <w:t>一览表</w:t>
      </w:r>
      <w:r>
        <w:rPr>
          <w:rFonts w:ascii="宋体" w:hAnsi="宋体"/>
          <w:bCs/>
          <w:szCs w:val="24"/>
        </w:rPr>
        <w:t>内容与明细表内容不一致的，以报价</w:t>
      </w:r>
      <w:r>
        <w:rPr>
          <w:rFonts w:ascii="宋体" w:hAnsi="宋体" w:hint="eastAsia"/>
          <w:bCs/>
          <w:szCs w:val="24"/>
        </w:rPr>
        <w:t>一览表</w:t>
      </w:r>
      <w:r>
        <w:rPr>
          <w:rFonts w:ascii="宋体" w:hAnsi="宋体"/>
          <w:bCs/>
          <w:szCs w:val="24"/>
        </w:rPr>
        <w:t>为准</w:t>
      </w:r>
      <w:r>
        <w:rPr>
          <w:rFonts w:ascii="宋体" w:hAnsi="宋体" w:hint="eastAsia"/>
          <w:bCs/>
          <w:szCs w:val="24"/>
        </w:rPr>
        <w:t>。</w:t>
      </w:r>
    </w:p>
    <w:p w:rsidR="00FA64A9" w:rsidRDefault="00435A31">
      <w:pPr>
        <w:tabs>
          <w:tab w:val="left" w:pos="630"/>
          <w:tab w:val="left" w:pos="945"/>
          <w:tab w:val="left" w:pos="1155"/>
        </w:tabs>
        <w:spacing w:line="360" w:lineRule="auto"/>
        <w:ind w:firstLineChars="200" w:firstLine="420"/>
        <w:rPr>
          <w:rFonts w:ascii="宋体" w:hAnsi="宋体"/>
          <w:bCs/>
          <w:szCs w:val="24"/>
        </w:rPr>
      </w:pPr>
      <w:r>
        <w:rPr>
          <w:rFonts w:ascii="宋体" w:hAnsi="宋体" w:hint="eastAsia"/>
          <w:bCs/>
          <w:szCs w:val="24"/>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rsidR="00FA64A9" w:rsidRDefault="00435A31" w:rsidP="00F85CA4">
      <w:pPr>
        <w:numPr>
          <w:ilvl w:val="3"/>
          <w:numId w:val="8"/>
        </w:numPr>
        <w:tabs>
          <w:tab w:val="clear" w:pos="1830"/>
          <w:tab w:val="left" w:pos="525"/>
          <w:tab w:val="left" w:pos="630"/>
          <w:tab w:val="left" w:pos="945"/>
          <w:tab w:val="left" w:pos="1155"/>
        </w:tabs>
        <w:spacing w:line="360" w:lineRule="auto"/>
        <w:ind w:left="0" w:firstLineChars="218" w:firstLine="458"/>
        <w:rPr>
          <w:rFonts w:ascii="宋体" w:hAnsi="宋体"/>
          <w:bCs/>
          <w:szCs w:val="24"/>
        </w:rPr>
      </w:pPr>
      <w:r>
        <w:rPr>
          <w:rFonts w:ascii="宋体" w:hAnsi="宋体" w:hint="eastAsia"/>
          <w:bCs/>
          <w:szCs w:val="24"/>
        </w:rPr>
        <w:t>正本与副本不符，以正本为准。</w:t>
      </w:r>
    </w:p>
    <w:p w:rsidR="00FA64A9" w:rsidRPr="0041547F" w:rsidRDefault="00435A31" w:rsidP="00F85CA4">
      <w:pPr>
        <w:numPr>
          <w:ilvl w:val="1"/>
          <w:numId w:val="8"/>
        </w:numPr>
        <w:tabs>
          <w:tab w:val="clear" w:pos="1290"/>
          <w:tab w:val="left" w:pos="525"/>
          <w:tab w:val="left" w:pos="840"/>
          <w:tab w:val="left" w:pos="945"/>
        </w:tabs>
        <w:spacing w:line="360" w:lineRule="auto"/>
        <w:ind w:left="1" w:firstLineChars="218" w:firstLine="458"/>
        <w:rPr>
          <w:rFonts w:ascii="宋体" w:hAnsi="宋体"/>
          <w:bCs/>
          <w:szCs w:val="24"/>
        </w:rPr>
      </w:pPr>
      <w:r>
        <w:rPr>
          <w:rFonts w:ascii="宋体" w:hAnsi="宋体"/>
          <w:bCs/>
        </w:rPr>
        <w:t>评</w:t>
      </w:r>
      <w:r>
        <w:rPr>
          <w:rFonts w:ascii="宋体" w:hAnsi="宋体" w:hint="eastAsia"/>
          <w:bCs/>
        </w:rPr>
        <w:t>审</w:t>
      </w:r>
      <w:r>
        <w:rPr>
          <w:rFonts w:ascii="宋体" w:hAnsi="宋体"/>
          <w:bCs/>
        </w:rPr>
        <w:t>程序</w:t>
      </w:r>
    </w:p>
    <w:p w:rsidR="0041547F" w:rsidRDefault="0041547F" w:rsidP="0041547F">
      <w:pPr>
        <w:pStyle w:val="aa"/>
        <w:spacing w:line="360" w:lineRule="auto"/>
        <w:ind w:left="510" w:firstLine="0"/>
        <w:rPr>
          <w:rFonts w:ascii="宋体" w:hAnsi="宋体"/>
          <w:sz w:val="24"/>
        </w:rPr>
      </w:pPr>
      <w:r>
        <w:rPr>
          <w:rFonts w:ascii="宋体" w:hAnsi="宋体" w:hint="eastAsia"/>
          <w:sz w:val="24"/>
        </w:rPr>
        <w:t xml:space="preserve">评标委员会对投标文件的评审分为初审、比较与评价： </w:t>
      </w:r>
    </w:p>
    <w:p w:rsidR="0041547F" w:rsidRDefault="0041547F" w:rsidP="0041547F">
      <w:pPr>
        <w:pStyle w:val="aa"/>
        <w:spacing w:line="360" w:lineRule="auto"/>
        <w:ind w:leftChars="71" w:left="149" w:firstLineChars="100" w:firstLine="240"/>
        <w:rPr>
          <w:rFonts w:ascii="宋体" w:hAnsi="宋体"/>
          <w:sz w:val="24"/>
        </w:rPr>
      </w:pPr>
      <w:r>
        <w:rPr>
          <w:rFonts w:ascii="宋体" w:hAnsi="宋体" w:hint="eastAsia"/>
          <w:sz w:val="24"/>
        </w:rPr>
        <w:t>（一）初审（审查内容详见初步审查表）</w:t>
      </w:r>
    </w:p>
    <w:p w:rsidR="0041547F" w:rsidRDefault="0041547F" w:rsidP="0041547F">
      <w:pPr>
        <w:pStyle w:val="aa"/>
        <w:spacing w:line="360" w:lineRule="auto"/>
        <w:ind w:left="510" w:firstLine="0"/>
        <w:rPr>
          <w:rFonts w:ascii="宋体" w:hAnsi="宋体"/>
          <w:sz w:val="24"/>
        </w:rPr>
      </w:pPr>
      <w:r>
        <w:rPr>
          <w:rFonts w:ascii="宋体" w:hAnsi="宋体" w:hint="eastAsia"/>
          <w:sz w:val="24"/>
        </w:rPr>
        <w:t>1.资格性检查；</w:t>
      </w:r>
    </w:p>
    <w:p w:rsidR="0041547F" w:rsidRDefault="0041547F" w:rsidP="0041547F">
      <w:pPr>
        <w:pStyle w:val="aa"/>
        <w:spacing w:line="360" w:lineRule="auto"/>
        <w:ind w:left="510" w:firstLine="0"/>
        <w:rPr>
          <w:rFonts w:ascii="宋体" w:hAnsi="宋体"/>
          <w:sz w:val="24"/>
        </w:rPr>
      </w:pPr>
      <w:r>
        <w:rPr>
          <w:rFonts w:ascii="宋体" w:hAnsi="宋体" w:hint="eastAsia"/>
          <w:sz w:val="24"/>
        </w:rPr>
        <w:t>2.符合性检查；</w:t>
      </w:r>
    </w:p>
    <w:p w:rsidR="0041547F" w:rsidRDefault="0041547F" w:rsidP="0041547F">
      <w:pPr>
        <w:pStyle w:val="aa"/>
        <w:spacing w:line="360" w:lineRule="auto"/>
        <w:ind w:left="510" w:firstLine="0"/>
        <w:rPr>
          <w:rFonts w:ascii="宋体" w:hAnsi="宋体"/>
          <w:sz w:val="24"/>
        </w:rPr>
      </w:pPr>
      <w:r>
        <w:rPr>
          <w:rFonts w:ascii="宋体" w:hAnsi="宋体" w:hint="eastAsia"/>
          <w:sz w:val="24"/>
        </w:rPr>
        <w:t>（二）比较与评价</w:t>
      </w:r>
    </w:p>
    <w:p w:rsidR="0041547F" w:rsidRDefault="0041547F" w:rsidP="0041547F">
      <w:pPr>
        <w:pStyle w:val="aa"/>
        <w:spacing w:line="360" w:lineRule="auto"/>
        <w:ind w:left="510" w:firstLine="0"/>
        <w:rPr>
          <w:rFonts w:ascii="宋体" w:hAnsi="宋体"/>
          <w:sz w:val="24"/>
        </w:rPr>
      </w:pPr>
      <w:r>
        <w:rPr>
          <w:rFonts w:ascii="宋体" w:hAnsi="宋体" w:hint="eastAsia"/>
          <w:sz w:val="24"/>
        </w:rPr>
        <w:t>1.技术商务评价（</w:t>
      </w:r>
      <w:r w:rsidR="002C3F74">
        <w:rPr>
          <w:rFonts w:ascii="宋体" w:hAnsi="宋体" w:hint="eastAsia"/>
          <w:sz w:val="24"/>
        </w:rPr>
        <w:t>3</w:t>
      </w:r>
      <w:r>
        <w:rPr>
          <w:rFonts w:ascii="宋体" w:hAnsi="宋体" w:hint="eastAsia"/>
          <w:sz w:val="24"/>
        </w:rPr>
        <w:t>0%）；</w:t>
      </w:r>
    </w:p>
    <w:p w:rsidR="0041547F" w:rsidRDefault="0041547F" w:rsidP="0041547F">
      <w:pPr>
        <w:pStyle w:val="aa"/>
        <w:spacing w:line="360" w:lineRule="auto"/>
        <w:ind w:left="510" w:firstLine="0"/>
        <w:rPr>
          <w:rFonts w:ascii="宋体" w:hAnsi="宋体"/>
          <w:sz w:val="24"/>
        </w:rPr>
      </w:pPr>
      <w:r>
        <w:rPr>
          <w:rFonts w:ascii="宋体" w:hAnsi="宋体" w:hint="eastAsia"/>
          <w:sz w:val="24"/>
        </w:rPr>
        <w:lastRenderedPageBreak/>
        <w:t>各评委对通过初审的投标人对照采购需求各项技术商务要求进行评审和比较，并量化打分（评价打分内容详见技术商务评价表）；所有评委对某一投标人的商务评价评分的算术平均值作为该投标人的商务评价得分。</w:t>
      </w:r>
    </w:p>
    <w:p w:rsidR="0041547F" w:rsidRDefault="0041547F" w:rsidP="0041547F">
      <w:pPr>
        <w:pStyle w:val="aa"/>
        <w:spacing w:line="360" w:lineRule="auto"/>
        <w:ind w:left="510" w:firstLine="0"/>
        <w:rPr>
          <w:rFonts w:ascii="宋体" w:hAnsi="宋体"/>
          <w:sz w:val="24"/>
        </w:rPr>
      </w:pPr>
      <w:r>
        <w:rPr>
          <w:rFonts w:ascii="宋体" w:hAnsi="宋体" w:hint="eastAsia"/>
          <w:sz w:val="24"/>
        </w:rPr>
        <w:t>2.价格评分（</w:t>
      </w:r>
      <w:r w:rsidR="002C3F74">
        <w:rPr>
          <w:rFonts w:ascii="宋体" w:hAnsi="宋体" w:hint="eastAsia"/>
          <w:sz w:val="24"/>
        </w:rPr>
        <w:t>7</w:t>
      </w:r>
      <w:r>
        <w:rPr>
          <w:rFonts w:ascii="宋体" w:hAnsi="宋体" w:hint="eastAsia"/>
          <w:sz w:val="24"/>
        </w:rPr>
        <w:t>0%）；</w:t>
      </w:r>
    </w:p>
    <w:p w:rsidR="0041547F" w:rsidRDefault="0041547F" w:rsidP="0041547F">
      <w:pPr>
        <w:pStyle w:val="aa"/>
        <w:spacing w:line="360" w:lineRule="auto"/>
        <w:ind w:left="510" w:firstLine="0"/>
        <w:rPr>
          <w:rFonts w:ascii="宋体" w:hAnsi="宋体"/>
          <w:sz w:val="24"/>
        </w:rPr>
      </w:pPr>
      <w:r>
        <w:rPr>
          <w:rFonts w:ascii="宋体" w:hAnsi="宋体" w:hint="eastAsia"/>
          <w:sz w:val="24"/>
        </w:rPr>
        <w:t>价格评估得分采用低价优先法计算，即通过初审且投标价格最低的投标报价为评标基准价，其价格评估得分为分值分；其他投标人的价格评估得分按如下公式计算：</w:t>
      </w:r>
    </w:p>
    <w:p w:rsidR="0041547F" w:rsidRDefault="0041547F" w:rsidP="0041547F">
      <w:pPr>
        <w:pStyle w:val="aa"/>
        <w:spacing w:line="360" w:lineRule="auto"/>
        <w:ind w:left="510" w:firstLine="0"/>
        <w:rPr>
          <w:rFonts w:ascii="宋体" w:hAnsi="宋体"/>
          <w:sz w:val="24"/>
        </w:rPr>
      </w:pPr>
      <w:r>
        <w:rPr>
          <w:rFonts w:ascii="宋体" w:hAnsi="宋体" w:hint="eastAsia"/>
          <w:sz w:val="24"/>
        </w:rPr>
        <w:t>价格评估得分=（评标基准价÷投标报价）×项目分值</w:t>
      </w:r>
    </w:p>
    <w:p w:rsidR="0041547F" w:rsidRDefault="0041547F" w:rsidP="0041547F">
      <w:pPr>
        <w:pStyle w:val="aa"/>
        <w:spacing w:line="360" w:lineRule="auto"/>
        <w:ind w:left="510" w:firstLine="0"/>
        <w:rPr>
          <w:rFonts w:ascii="宋体" w:hAnsi="宋体"/>
          <w:sz w:val="24"/>
        </w:rPr>
      </w:pPr>
      <w:r>
        <w:rPr>
          <w:rFonts w:ascii="宋体" w:hAnsi="宋体" w:hint="eastAsia"/>
          <w:sz w:val="24"/>
        </w:rPr>
        <w:t>4.综合比较与评价。</w:t>
      </w:r>
    </w:p>
    <w:p w:rsidR="0041547F" w:rsidRDefault="0041547F" w:rsidP="0041547F">
      <w:pPr>
        <w:pStyle w:val="aa"/>
        <w:spacing w:line="360" w:lineRule="auto"/>
        <w:ind w:left="510" w:firstLine="0"/>
        <w:rPr>
          <w:rFonts w:ascii="宋体" w:hAnsi="宋体"/>
          <w:sz w:val="24"/>
        </w:rPr>
      </w:pPr>
      <w:r>
        <w:rPr>
          <w:rFonts w:ascii="宋体" w:hAnsi="宋体" w:hint="eastAsia"/>
          <w:sz w:val="24"/>
        </w:rPr>
        <w:t>将投标人的技术商务评价得分和价格评估得分相加，计算得出该投标人的综合评价得分。</w:t>
      </w:r>
    </w:p>
    <w:p w:rsidR="0041547F" w:rsidRDefault="0041547F" w:rsidP="0041547F">
      <w:pPr>
        <w:pStyle w:val="aa"/>
        <w:spacing w:line="360" w:lineRule="auto"/>
        <w:ind w:left="510" w:firstLine="0"/>
        <w:rPr>
          <w:rFonts w:ascii="宋体" w:hAnsi="宋体"/>
          <w:sz w:val="24"/>
        </w:rPr>
      </w:pPr>
      <w:r>
        <w:rPr>
          <w:rFonts w:ascii="宋体" w:hAnsi="宋体" w:hint="eastAsia"/>
          <w:sz w:val="24"/>
        </w:rPr>
        <w:t>（三）推荐中标候选供应商名单</w:t>
      </w:r>
    </w:p>
    <w:p w:rsidR="0041547F" w:rsidRDefault="0041547F" w:rsidP="0041547F">
      <w:pPr>
        <w:pStyle w:val="aa"/>
        <w:spacing w:line="360" w:lineRule="auto"/>
        <w:ind w:left="510" w:firstLine="0"/>
        <w:rPr>
          <w:rFonts w:ascii="宋体" w:hAnsi="宋体"/>
          <w:sz w:val="24"/>
        </w:rPr>
      </w:pPr>
      <w:r>
        <w:rPr>
          <w:rFonts w:ascii="宋体" w:hAnsi="宋体" w:hint="eastAsia"/>
          <w:sz w:val="24"/>
        </w:rPr>
        <w:t>评标委员会将按各投标人综合评价得分由高到低的原则对所有通过初审的投标人进行排序，推荐前二名的投标人为中标候选人。</w:t>
      </w:r>
    </w:p>
    <w:p w:rsidR="00580545" w:rsidRDefault="00580545" w:rsidP="00580545">
      <w:pPr>
        <w:adjustRightInd w:val="0"/>
        <w:snapToGrid w:val="0"/>
        <w:spacing w:line="324" w:lineRule="auto"/>
        <w:rPr>
          <w:rFonts w:ascii="宋体" w:hAnsi="宋体"/>
          <w:b/>
          <w:sz w:val="30"/>
          <w:szCs w:val="30"/>
          <w:lang w:val="en-GB"/>
        </w:rPr>
      </w:pPr>
      <w:r>
        <w:rPr>
          <w:rFonts w:ascii="宋体" w:hAnsi="宋体" w:hint="eastAsia"/>
          <w:b/>
          <w:sz w:val="30"/>
          <w:szCs w:val="30"/>
          <w:lang w:val="en-GB"/>
        </w:rPr>
        <w:t>附表1：初步审查表</w:t>
      </w:r>
    </w:p>
    <w:p w:rsidR="00580545" w:rsidRDefault="00580545" w:rsidP="00580545">
      <w:pPr>
        <w:adjustRightInd w:val="0"/>
        <w:snapToGrid w:val="0"/>
        <w:spacing w:line="324" w:lineRule="auto"/>
        <w:jc w:val="center"/>
        <w:rPr>
          <w:rFonts w:ascii="宋体" w:hAnsi="宋体"/>
          <w:b/>
          <w:sz w:val="28"/>
          <w:szCs w:val="28"/>
          <w:lang w:val="en-GB"/>
        </w:rPr>
      </w:pPr>
      <w:r>
        <w:rPr>
          <w:rFonts w:ascii="宋体" w:hAnsi="宋体" w:hint="eastAsia"/>
          <w:b/>
          <w:sz w:val="28"/>
          <w:szCs w:val="28"/>
          <w:lang w:val="en-GB"/>
        </w:rPr>
        <w:t>初步审查表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760"/>
        <w:gridCol w:w="910"/>
        <w:gridCol w:w="910"/>
        <w:gridCol w:w="910"/>
      </w:tblGrid>
      <w:tr w:rsidR="00580545" w:rsidTr="00F063F0">
        <w:trPr>
          <w:trHeight w:val="544"/>
        </w:trPr>
        <w:tc>
          <w:tcPr>
            <w:tcW w:w="720" w:type="dxa"/>
            <w:tcBorders>
              <w:top w:val="single" w:sz="4" w:space="0" w:color="auto"/>
              <w:left w:val="single" w:sz="4" w:space="0" w:color="auto"/>
              <w:bottom w:val="single" w:sz="4" w:space="0" w:color="auto"/>
              <w:right w:val="single" w:sz="4" w:space="0" w:color="auto"/>
            </w:tcBorders>
            <w:vAlign w:val="center"/>
          </w:tcPr>
          <w:p w:rsidR="00580545" w:rsidRDefault="00580545" w:rsidP="00F063F0">
            <w:pPr>
              <w:spacing w:line="324" w:lineRule="auto"/>
              <w:jc w:val="center"/>
              <w:rPr>
                <w:rFonts w:ascii="宋体" w:hAnsi="宋体"/>
                <w:sz w:val="24"/>
              </w:rPr>
            </w:pPr>
            <w:r>
              <w:rPr>
                <w:rFonts w:ascii="宋体" w:hAnsi="宋体" w:hint="eastAsia"/>
                <w:sz w:val="24"/>
              </w:rPr>
              <w:t>序号</w:t>
            </w:r>
          </w:p>
        </w:tc>
        <w:tc>
          <w:tcPr>
            <w:tcW w:w="5760" w:type="dxa"/>
            <w:tcBorders>
              <w:top w:val="single" w:sz="4" w:space="0" w:color="auto"/>
              <w:left w:val="single" w:sz="4" w:space="0" w:color="auto"/>
              <w:bottom w:val="single" w:sz="4" w:space="0" w:color="auto"/>
              <w:right w:val="single" w:sz="4" w:space="0" w:color="auto"/>
            </w:tcBorders>
            <w:vAlign w:val="center"/>
          </w:tcPr>
          <w:p w:rsidR="00580545" w:rsidRDefault="00580545" w:rsidP="00F063F0">
            <w:pPr>
              <w:spacing w:line="324" w:lineRule="auto"/>
              <w:jc w:val="center"/>
              <w:rPr>
                <w:rFonts w:ascii="宋体" w:hAnsi="宋体"/>
                <w:sz w:val="24"/>
              </w:rPr>
            </w:pPr>
            <w:r>
              <w:rPr>
                <w:rFonts w:ascii="宋体" w:hAnsi="宋体" w:hint="eastAsia"/>
                <w:sz w:val="24"/>
              </w:rPr>
              <w:t>评审内容</w:t>
            </w:r>
          </w:p>
        </w:tc>
        <w:tc>
          <w:tcPr>
            <w:tcW w:w="910" w:type="dxa"/>
            <w:tcBorders>
              <w:top w:val="single" w:sz="4" w:space="0" w:color="auto"/>
              <w:left w:val="single" w:sz="4" w:space="0" w:color="auto"/>
              <w:bottom w:val="single" w:sz="4" w:space="0" w:color="auto"/>
              <w:right w:val="single" w:sz="4" w:space="0" w:color="auto"/>
            </w:tcBorders>
            <w:vAlign w:val="center"/>
          </w:tcPr>
          <w:p w:rsidR="00580545" w:rsidRDefault="00580545" w:rsidP="00F063F0">
            <w:pPr>
              <w:spacing w:line="324" w:lineRule="auto"/>
              <w:jc w:val="center"/>
              <w:rPr>
                <w:rFonts w:ascii="宋体" w:hAnsi="宋体"/>
                <w:sz w:val="24"/>
              </w:rPr>
            </w:pPr>
            <w:r>
              <w:rPr>
                <w:rFonts w:ascii="宋体" w:hAnsi="宋体" w:hint="eastAsia"/>
                <w:sz w:val="24"/>
              </w:rPr>
              <w:t>A</w:t>
            </w:r>
          </w:p>
        </w:tc>
        <w:tc>
          <w:tcPr>
            <w:tcW w:w="910" w:type="dxa"/>
            <w:tcBorders>
              <w:top w:val="single" w:sz="4" w:space="0" w:color="auto"/>
              <w:left w:val="single" w:sz="4" w:space="0" w:color="auto"/>
              <w:bottom w:val="single" w:sz="4" w:space="0" w:color="auto"/>
              <w:right w:val="single" w:sz="4" w:space="0" w:color="auto"/>
            </w:tcBorders>
            <w:vAlign w:val="center"/>
          </w:tcPr>
          <w:p w:rsidR="00580545" w:rsidRDefault="00580545" w:rsidP="00F063F0">
            <w:pPr>
              <w:spacing w:line="324" w:lineRule="auto"/>
              <w:jc w:val="center"/>
              <w:rPr>
                <w:rFonts w:ascii="宋体" w:hAnsi="宋体"/>
                <w:sz w:val="24"/>
              </w:rPr>
            </w:pPr>
            <w:r>
              <w:rPr>
                <w:rFonts w:ascii="宋体" w:hAnsi="宋体" w:hint="eastAsia"/>
                <w:sz w:val="24"/>
              </w:rPr>
              <w:t>B</w:t>
            </w:r>
          </w:p>
        </w:tc>
        <w:tc>
          <w:tcPr>
            <w:tcW w:w="910" w:type="dxa"/>
            <w:tcBorders>
              <w:top w:val="single" w:sz="4" w:space="0" w:color="auto"/>
              <w:left w:val="single" w:sz="4" w:space="0" w:color="auto"/>
              <w:bottom w:val="single" w:sz="4" w:space="0" w:color="auto"/>
              <w:right w:val="single" w:sz="4" w:space="0" w:color="auto"/>
            </w:tcBorders>
            <w:vAlign w:val="center"/>
          </w:tcPr>
          <w:p w:rsidR="00580545" w:rsidRDefault="00580545" w:rsidP="00F063F0">
            <w:pPr>
              <w:spacing w:line="324" w:lineRule="auto"/>
              <w:jc w:val="center"/>
              <w:rPr>
                <w:rFonts w:ascii="宋体" w:hAnsi="宋体"/>
                <w:sz w:val="24"/>
              </w:rPr>
            </w:pPr>
            <w:r>
              <w:rPr>
                <w:rFonts w:ascii="宋体" w:hAnsi="宋体" w:hint="eastAsia"/>
                <w:sz w:val="24"/>
              </w:rPr>
              <w:t>C</w:t>
            </w:r>
          </w:p>
        </w:tc>
      </w:tr>
      <w:tr w:rsidR="00580545" w:rsidTr="00F063F0">
        <w:trPr>
          <w:cantSplit/>
          <w:trHeight w:val="502"/>
        </w:trPr>
        <w:tc>
          <w:tcPr>
            <w:tcW w:w="720" w:type="dxa"/>
            <w:tcBorders>
              <w:top w:val="single" w:sz="4" w:space="0" w:color="auto"/>
              <w:left w:val="single" w:sz="4" w:space="0" w:color="auto"/>
              <w:bottom w:val="single" w:sz="4" w:space="0" w:color="auto"/>
              <w:right w:val="single" w:sz="4" w:space="0" w:color="auto"/>
            </w:tcBorders>
            <w:vAlign w:val="center"/>
          </w:tcPr>
          <w:p w:rsidR="00580545" w:rsidRDefault="00580545" w:rsidP="00F063F0">
            <w:pPr>
              <w:spacing w:line="324" w:lineRule="auto"/>
              <w:jc w:val="center"/>
              <w:rPr>
                <w:rFonts w:ascii="宋体" w:hAnsi="宋体"/>
                <w:sz w:val="24"/>
              </w:rPr>
            </w:pPr>
            <w:r>
              <w:rPr>
                <w:rFonts w:ascii="宋体" w:hAnsi="宋体" w:hint="eastAsia"/>
                <w:sz w:val="24"/>
              </w:rPr>
              <w:t>1</w:t>
            </w:r>
          </w:p>
        </w:tc>
        <w:tc>
          <w:tcPr>
            <w:tcW w:w="5760" w:type="dxa"/>
            <w:tcBorders>
              <w:top w:val="single" w:sz="4" w:space="0" w:color="auto"/>
              <w:left w:val="single" w:sz="4" w:space="0" w:color="auto"/>
              <w:bottom w:val="single" w:sz="4" w:space="0" w:color="auto"/>
              <w:right w:val="single" w:sz="4" w:space="0" w:color="auto"/>
            </w:tcBorders>
            <w:vAlign w:val="center"/>
          </w:tcPr>
          <w:p w:rsidR="00580545" w:rsidRDefault="00580545" w:rsidP="00F063F0">
            <w:pPr>
              <w:spacing w:line="324" w:lineRule="auto"/>
              <w:rPr>
                <w:rFonts w:ascii="宋体" w:hAnsi="宋体"/>
                <w:sz w:val="24"/>
              </w:rPr>
            </w:pPr>
            <w:r>
              <w:rPr>
                <w:rFonts w:ascii="宋体" w:hAnsi="宋体" w:hint="eastAsia"/>
                <w:sz w:val="24"/>
              </w:rPr>
              <w:t>投标人资质是否符合招标文件的要求</w:t>
            </w:r>
          </w:p>
        </w:tc>
        <w:tc>
          <w:tcPr>
            <w:tcW w:w="910" w:type="dxa"/>
            <w:tcBorders>
              <w:top w:val="single" w:sz="4" w:space="0" w:color="auto"/>
              <w:left w:val="single" w:sz="4" w:space="0" w:color="auto"/>
              <w:bottom w:val="single" w:sz="4" w:space="0" w:color="auto"/>
              <w:right w:val="single" w:sz="4" w:space="0" w:color="auto"/>
            </w:tcBorders>
            <w:vAlign w:val="center"/>
          </w:tcPr>
          <w:p w:rsidR="00580545" w:rsidRDefault="00580545" w:rsidP="00F063F0">
            <w:pPr>
              <w:spacing w:line="324" w:lineRule="auto"/>
              <w:jc w:val="center"/>
              <w:rPr>
                <w:rFonts w:ascii="宋体" w:hAnsi="宋体"/>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580545" w:rsidRDefault="00580545" w:rsidP="00F063F0">
            <w:pPr>
              <w:spacing w:line="324" w:lineRule="auto"/>
              <w:jc w:val="center"/>
              <w:rPr>
                <w:rFonts w:ascii="宋体" w:hAnsi="宋体"/>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580545" w:rsidRDefault="00580545" w:rsidP="00F063F0">
            <w:pPr>
              <w:spacing w:line="324" w:lineRule="auto"/>
              <w:jc w:val="center"/>
              <w:rPr>
                <w:rFonts w:ascii="宋体" w:hAnsi="宋体"/>
                <w:sz w:val="24"/>
              </w:rPr>
            </w:pPr>
          </w:p>
        </w:tc>
      </w:tr>
      <w:tr w:rsidR="00580545" w:rsidTr="00F063F0">
        <w:trPr>
          <w:cantSplit/>
          <w:trHeight w:val="502"/>
        </w:trPr>
        <w:tc>
          <w:tcPr>
            <w:tcW w:w="720" w:type="dxa"/>
            <w:tcBorders>
              <w:top w:val="single" w:sz="4" w:space="0" w:color="auto"/>
              <w:left w:val="single" w:sz="4" w:space="0" w:color="auto"/>
              <w:bottom w:val="single" w:sz="4" w:space="0" w:color="auto"/>
              <w:right w:val="single" w:sz="4" w:space="0" w:color="auto"/>
            </w:tcBorders>
            <w:vAlign w:val="center"/>
          </w:tcPr>
          <w:p w:rsidR="00580545" w:rsidRDefault="00580545" w:rsidP="00F063F0">
            <w:pPr>
              <w:spacing w:line="324" w:lineRule="auto"/>
              <w:jc w:val="center"/>
              <w:rPr>
                <w:rFonts w:ascii="宋体" w:hAnsi="宋体"/>
                <w:sz w:val="24"/>
              </w:rPr>
            </w:pPr>
            <w:r>
              <w:rPr>
                <w:rFonts w:ascii="宋体" w:hAnsi="宋体" w:hint="eastAsia"/>
                <w:sz w:val="24"/>
              </w:rPr>
              <w:t>2</w:t>
            </w:r>
          </w:p>
        </w:tc>
        <w:tc>
          <w:tcPr>
            <w:tcW w:w="5760" w:type="dxa"/>
            <w:tcBorders>
              <w:top w:val="single" w:sz="4" w:space="0" w:color="auto"/>
              <w:left w:val="single" w:sz="4" w:space="0" w:color="auto"/>
              <w:bottom w:val="single" w:sz="4" w:space="0" w:color="auto"/>
              <w:right w:val="single" w:sz="4" w:space="0" w:color="auto"/>
            </w:tcBorders>
            <w:vAlign w:val="center"/>
          </w:tcPr>
          <w:p w:rsidR="00580545" w:rsidRDefault="00580545" w:rsidP="00F063F0">
            <w:pPr>
              <w:spacing w:line="324" w:lineRule="auto"/>
              <w:rPr>
                <w:rFonts w:ascii="宋体" w:hAnsi="宋体"/>
                <w:sz w:val="24"/>
              </w:rPr>
            </w:pPr>
            <w:r>
              <w:rPr>
                <w:rFonts w:ascii="宋体" w:hAnsi="宋体" w:hint="eastAsia"/>
                <w:sz w:val="24"/>
              </w:rPr>
              <w:t>资格证明文件是否齐全</w:t>
            </w:r>
          </w:p>
        </w:tc>
        <w:tc>
          <w:tcPr>
            <w:tcW w:w="910" w:type="dxa"/>
            <w:tcBorders>
              <w:top w:val="single" w:sz="4" w:space="0" w:color="auto"/>
              <w:left w:val="single" w:sz="4" w:space="0" w:color="auto"/>
              <w:bottom w:val="single" w:sz="4" w:space="0" w:color="auto"/>
              <w:right w:val="single" w:sz="4" w:space="0" w:color="auto"/>
            </w:tcBorders>
            <w:vAlign w:val="center"/>
          </w:tcPr>
          <w:p w:rsidR="00580545" w:rsidRDefault="00580545" w:rsidP="00F063F0">
            <w:pPr>
              <w:spacing w:line="324" w:lineRule="auto"/>
              <w:jc w:val="center"/>
              <w:rPr>
                <w:rFonts w:ascii="宋体" w:hAnsi="宋体"/>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580545" w:rsidRDefault="00580545" w:rsidP="00F063F0">
            <w:pPr>
              <w:spacing w:line="324" w:lineRule="auto"/>
              <w:jc w:val="center"/>
              <w:rPr>
                <w:rFonts w:ascii="宋体" w:hAnsi="宋体"/>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580545" w:rsidRDefault="00580545" w:rsidP="00F063F0">
            <w:pPr>
              <w:spacing w:line="324" w:lineRule="auto"/>
              <w:jc w:val="center"/>
              <w:rPr>
                <w:rFonts w:ascii="宋体" w:hAnsi="宋体"/>
                <w:sz w:val="24"/>
              </w:rPr>
            </w:pPr>
          </w:p>
        </w:tc>
      </w:tr>
      <w:tr w:rsidR="00580545" w:rsidTr="00F063F0">
        <w:trPr>
          <w:cantSplit/>
          <w:trHeight w:val="503"/>
        </w:trPr>
        <w:tc>
          <w:tcPr>
            <w:tcW w:w="720" w:type="dxa"/>
            <w:tcBorders>
              <w:top w:val="single" w:sz="4" w:space="0" w:color="auto"/>
              <w:left w:val="single" w:sz="4" w:space="0" w:color="auto"/>
              <w:bottom w:val="single" w:sz="4" w:space="0" w:color="auto"/>
              <w:right w:val="single" w:sz="4" w:space="0" w:color="auto"/>
            </w:tcBorders>
            <w:vAlign w:val="center"/>
          </w:tcPr>
          <w:p w:rsidR="00580545" w:rsidRDefault="00580545" w:rsidP="00F063F0">
            <w:pPr>
              <w:spacing w:line="324" w:lineRule="auto"/>
              <w:jc w:val="center"/>
              <w:rPr>
                <w:rFonts w:ascii="宋体" w:hAnsi="宋体"/>
                <w:sz w:val="24"/>
              </w:rPr>
            </w:pPr>
            <w:r>
              <w:rPr>
                <w:rFonts w:ascii="宋体" w:hAnsi="宋体" w:hint="eastAsia"/>
                <w:sz w:val="24"/>
              </w:rPr>
              <w:t>3</w:t>
            </w:r>
          </w:p>
        </w:tc>
        <w:tc>
          <w:tcPr>
            <w:tcW w:w="5760" w:type="dxa"/>
            <w:tcBorders>
              <w:top w:val="single" w:sz="4" w:space="0" w:color="auto"/>
              <w:left w:val="single" w:sz="4" w:space="0" w:color="auto"/>
              <w:bottom w:val="single" w:sz="4" w:space="0" w:color="auto"/>
              <w:right w:val="single" w:sz="4" w:space="0" w:color="auto"/>
            </w:tcBorders>
            <w:vAlign w:val="center"/>
          </w:tcPr>
          <w:p w:rsidR="00580545" w:rsidRDefault="00580545" w:rsidP="00F063F0">
            <w:pPr>
              <w:spacing w:line="324" w:lineRule="auto"/>
              <w:rPr>
                <w:rFonts w:ascii="宋体" w:hAnsi="宋体"/>
                <w:sz w:val="24"/>
              </w:rPr>
            </w:pPr>
            <w:r>
              <w:rPr>
                <w:rFonts w:ascii="宋体" w:hAnsi="宋体" w:hint="eastAsia"/>
                <w:sz w:val="24"/>
              </w:rPr>
              <w:t>投标有效期是否为90天</w:t>
            </w:r>
          </w:p>
        </w:tc>
        <w:tc>
          <w:tcPr>
            <w:tcW w:w="910" w:type="dxa"/>
            <w:tcBorders>
              <w:top w:val="single" w:sz="4" w:space="0" w:color="auto"/>
              <w:left w:val="single" w:sz="4" w:space="0" w:color="auto"/>
              <w:bottom w:val="single" w:sz="4" w:space="0" w:color="auto"/>
              <w:right w:val="single" w:sz="4" w:space="0" w:color="auto"/>
            </w:tcBorders>
            <w:vAlign w:val="center"/>
          </w:tcPr>
          <w:p w:rsidR="00580545" w:rsidRDefault="00580545" w:rsidP="00F063F0">
            <w:pPr>
              <w:spacing w:line="324" w:lineRule="auto"/>
              <w:jc w:val="center"/>
              <w:rPr>
                <w:rFonts w:ascii="宋体" w:hAnsi="宋体"/>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580545" w:rsidRDefault="00580545" w:rsidP="00F063F0">
            <w:pPr>
              <w:spacing w:line="324" w:lineRule="auto"/>
              <w:jc w:val="center"/>
              <w:rPr>
                <w:rFonts w:ascii="宋体" w:hAnsi="宋体"/>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580545" w:rsidRDefault="00580545" w:rsidP="00F063F0">
            <w:pPr>
              <w:spacing w:line="324" w:lineRule="auto"/>
              <w:jc w:val="center"/>
              <w:rPr>
                <w:rFonts w:ascii="宋体" w:hAnsi="宋体"/>
                <w:sz w:val="24"/>
              </w:rPr>
            </w:pPr>
          </w:p>
        </w:tc>
      </w:tr>
      <w:tr w:rsidR="00580545" w:rsidTr="00F063F0">
        <w:trPr>
          <w:cantSplit/>
          <w:trHeight w:val="543"/>
        </w:trPr>
        <w:tc>
          <w:tcPr>
            <w:tcW w:w="720" w:type="dxa"/>
            <w:tcBorders>
              <w:top w:val="single" w:sz="4" w:space="0" w:color="auto"/>
              <w:left w:val="single" w:sz="4" w:space="0" w:color="auto"/>
              <w:bottom w:val="single" w:sz="4" w:space="0" w:color="auto"/>
              <w:right w:val="single" w:sz="4" w:space="0" w:color="auto"/>
            </w:tcBorders>
            <w:vAlign w:val="center"/>
          </w:tcPr>
          <w:p w:rsidR="00580545" w:rsidRDefault="00580545" w:rsidP="00F063F0">
            <w:pPr>
              <w:spacing w:line="324" w:lineRule="auto"/>
              <w:jc w:val="center"/>
              <w:rPr>
                <w:rFonts w:ascii="宋体" w:hAnsi="宋体"/>
                <w:sz w:val="24"/>
              </w:rPr>
            </w:pPr>
            <w:r>
              <w:rPr>
                <w:rFonts w:ascii="宋体" w:hAnsi="宋体" w:hint="eastAsia"/>
                <w:sz w:val="24"/>
              </w:rPr>
              <w:t>4</w:t>
            </w:r>
          </w:p>
        </w:tc>
        <w:tc>
          <w:tcPr>
            <w:tcW w:w="5760" w:type="dxa"/>
            <w:tcBorders>
              <w:top w:val="single" w:sz="4" w:space="0" w:color="auto"/>
              <w:left w:val="single" w:sz="4" w:space="0" w:color="auto"/>
              <w:bottom w:val="single" w:sz="4" w:space="0" w:color="auto"/>
              <w:right w:val="single" w:sz="4" w:space="0" w:color="auto"/>
            </w:tcBorders>
            <w:vAlign w:val="center"/>
          </w:tcPr>
          <w:p w:rsidR="00580545" w:rsidRDefault="00580545" w:rsidP="00F063F0">
            <w:pPr>
              <w:spacing w:line="324" w:lineRule="auto"/>
              <w:rPr>
                <w:rFonts w:ascii="宋体" w:hAnsi="宋体"/>
                <w:sz w:val="24"/>
              </w:rPr>
            </w:pPr>
            <w:r>
              <w:rPr>
                <w:rFonts w:ascii="宋体" w:hAnsi="宋体" w:hint="eastAsia"/>
                <w:sz w:val="24"/>
              </w:rPr>
              <w:t>投标文件符合招标文件的式样和签署要求</w:t>
            </w:r>
          </w:p>
        </w:tc>
        <w:tc>
          <w:tcPr>
            <w:tcW w:w="910" w:type="dxa"/>
            <w:tcBorders>
              <w:top w:val="single" w:sz="4" w:space="0" w:color="auto"/>
              <w:left w:val="single" w:sz="4" w:space="0" w:color="auto"/>
              <w:bottom w:val="single" w:sz="4" w:space="0" w:color="auto"/>
              <w:right w:val="single" w:sz="4" w:space="0" w:color="auto"/>
            </w:tcBorders>
            <w:vAlign w:val="center"/>
          </w:tcPr>
          <w:p w:rsidR="00580545" w:rsidRDefault="00580545" w:rsidP="00F063F0">
            <w:pPr>
              <w:spacing w:line="324" w:lineRule="auto"/>
              <w:jc w:val="center"/>
              <w:rPr>
                <w:rFonts w:ascii="宋体" w:hAnsi="宋体"/>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580545" w:rsidRDefault="00580545" w:rsidP="00F063F0">
            <w:pPr>
              <w:spacing w:line="324" w:lineRule="auto"/>
              <w:jc w:val="center"/>
              <w:rPr>
                <w:rFonts w:ascii="宋体" w:hAnsi="宋体"/>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580545" w:rsidRDefault="00580545" w:rsidP="00F063F0">
            <w:pPr>
              <w:spacing w:line="324" w:lineRule="auto"/>
              <w:jc w:val="center"/>
              <w:rPr>
                <w:rFonts w:ascii="宋体" w:hAnsi="宋体"/>
                <w:sz w:val="24"/>
              </w:rPr>
            </w:pPr>
          </w:p>
        </w:tc>
      </w:tr>
      <w:tr w:rsidR="00580545" w:rsidTr="00F063F0">
        <w:trPr>
          <w:cantSplit/>
          <w:trHeight w:val="543"/>
        </w:trPr>
        <w:tc>
          <w:tcPr>
            <w:tcW w:w="720" w:type="dxa"/>
            <w:tcBorders>
              <w:top w:val="single" w:sz="4" w:space="0" w:color="auto"/>
              <w:left w:val="single" w:sz="4" w:space="0" w:color="auto"/>
              <w:bottom w:val="single" w:sz="4" w:space="0" w:color="auto"/>
              <w:right w:val="single" w:sz="4" w:space="0" w:color="auto"/>
            </w:tcBorders>
            <w:vAlign w:val="center"/>
          </w:tcPr>
          <w:p w:rsidR="00580545" w:rsidRDefault="00580545" w:rsidP="00F063F0">
            <w:pPr>
              <w:spacing w:line="324" w:lineRule="auto"/>
              <w:jc w:val="center"/>
              <w:rPr>
                <w:rFonts w:ascii="宋体" w:hAnsi="宋体"/>
                <w:sz w:val="24"/>
              </w:rPr>
            </w:pPr>
            <w:r>
              <w:rPr>
                <w:rFonts w:ascii="宋体" w:hAnsi="宋体" w:hint="eastAsia"/>
                <w:sz w:val="24"/>
              </w:rPr>
              <w:t>5</w:t>
            </w:r>
          </w:p>
        </w:tc>
        <w:tc>
          <w:tcPr>
            <w:tcW w:w="5760" w:type="dxa"/>
            <w:tcBorders>
              <w:top w:val="single" w:sz="4" w:space="0" w:color="auto"/>
              <w:left w:val="single" w:sz="4" w:space="0" w:color="auto"/>
              <w:bottom w:val="single" w:sz="4" w:space="0" w:color="auto"/>
              <w:right w:val="single" w:sz="4" w:space="0" w:color="auto"/>
            </w:tcBorders>
            <w:vAlign w:val="center"/>
          </w:tcPr>
          <w:p w:rsidR="00580545" w:rsidRDefault="00580545" w:rsidP="00F063F0">
            <w:pPr>
              <w:spacing w:line="324" w:lineRule="auto"/>
              <w:rPr>
                <w:rFonts w:ascii="宋体" w:hAnsi="宋体"/>
                <w:sz w:val="24"/>
              </w:rPr>
            </w:pPr>
            <w:r>
              <w:rPr>
                <w:rFonts w:ascii="宋体" w:hAnsi="宋体" w:hint="eastAsia"/>
                <w:sz w:val="24"/>
              </w:rPr>
              <w:t>投标报价是固定唯一价且未超过采购预算</w:t>
            </w:r>
          </w:p>
        </w:tc>
        <w:tc>
          <w:tcPr>
            <w:tcW w:w="910" w:type="dxa"/>
            <w:tcBorders>
              <w:top w:val="single" w:sz="4" w:space="0" w:color="auto"/>
              <w:left w:val="single" w:sz="4" w:space="0" w:color="auto"/>
              <w:bottom w:val="single" w:sz="4" w:space="0" w:color="auto"/>
              <w:right w:val="single" w:sz="4" w:space="0" w:color="auto"/>
            </w:tcBorders>
            <w:vAlign w:val="center"/>
          </w:tcPr>
          <w:p w:rsidR="00580545" w:rsidRDefault="00580545" w:rsidP="00F063F0">
            <w:pPr>
              <w:spacing w:line="324" w:lineRule="auto"/>
              <w:jc w:val="center"/>
              <w:rPr>
                <w:rFonts w:ascii="宋体" w:hAnsi="宋体"/>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580545" w:rsidRDefault="00580545" w:rsidP="00F063F0">
            <w:pPr>
              <w:spacing w:line="324" w:lineRule="auto"/>
              <w:jc w:val="center"/>
              <w:rPr>
                <w:rFonts w:ascii="宋体" w:hAnsi="宋体"/>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580545" w:rsidRDefault="00580545" w:rsidP="00F063F0">
            <w:pPr>
              <w:spacing w:line="324" w:lineRule="auto"/>
              <w:jc w:val="center"/>
              <w:rPr>
                <w:rFonts w:ascii="宋体" w:hAnsi="宋体"/>
                <w:sz w:val="24"/>
              </w:rPr>
            </w:pPr>
          </w:p>
        </w:tc>
      </w:tr>
      <w:tr w:rsidR="00580545" w:rsidTr="00F063F0">
        <w:trPr>
          <w:cantSplit/>
          <w:trHeight w:val="543"/>
        </w:trPr>
        <w:tc>
          <w:tcPr>
            <w:tcW w:w="720" w:type="dxa"/>
            <w:tcBorders>
              <w:top w:val="single" w:sz="4" w:space="0" w:color="auto"/>
              <w:left w:val="single" w:sz="4" w:space="0" w:color="auto"/>
              <w:bottom w:val="single" w:sz="4" w:space="0" w:color="auto"/>
              <w:right w:val="single" w:sz="4" w:space="0" w:color="auto"/>
            </w:tcBorders>
            <w:vAlign w:val="center"/>
          </w:tcPr>
          <w:p w:rsidR="00580545" w:rsidRDefault="00580545" w:rsidP="00F063F0">
            <w:pPr>
              <w:spacing w:line="324" w:lineRule="auto"/>
              <w:jc w:val="center"/>
              <w:rPr>
                <w:rFonts w:ascii="宋体" w:hAnsi="宋体"/>
                <w:sz w:val="24"/>
              </w:rPr>
            </w:pPr>
            <w:r>
              <w:rPr>
                <w:rFonts w:ascii="宋体" w:hAnsi="宋体" w:hint="eastAsia"/>
                <w:sz w:val="24"/>
              </w:rPr>
              <w:t>6</w:t>
            </w:r>
          </w:p>
        </w:tc>
        <w:tc>
          <w:tcPr>
            <w:tcW w:w="5760" w:type="dxa"/>
            <w:tcBorders>
              <w:top w:val="single" w:sz="4" w:space="0" w:color="auto"/>
              <w:left w:val="single" w:sz="4" w:space="0" w:color="auto"/>
              <w:bottom w:val="single" w:sz="4" w:space="0" w:color="auto"/>
              <w:right w:val="single" w:sz="4" w:space="0" w:color="auto"/>
            </w:tcBorders>
            <w:vAlign w:val="center"/>
          </w:tcPr>
          <w:p w:rsidR="00580545" w:rsidRDefault="00580545" w:rsidP="00F063F0">
            <w:pPr>
              <w:spacing w:line="324" w:lineRule="auto"/>
              <w:rPr>
                <w:rFonts w:ascii="宋体" w:hAnsi="宋体"/>
                <w:sz w:val="24"/>
              </w:rPr>
            </w:pPr>
            <w:r>
              <w:rPr>
                <w:rFonts w:ascii="宋体" w:hAnsi="宋体" w:hint="eastAsia"/>
                <w:sz w:val="24"/>
              </w:rPr>
              <w:t>投标文件实质性响应招标文件要求，且无经评委认定为无效标的内容和条款</w:t>
            </w:r>
          </w:p>
        </w:tc>
        <w:tc>
          <w:tcPr>
            <w:tcW w:w="910" w:type="dxa"/>
            <w:tcBorders>
              <w:top w:val="single" w:sz="4" w:space="0" w:color="auto"/>
              <w:left w:val="single" w:sz="4" w:space="0" w:color="auto"/>
              <w:bottom w:val="single" w:sz="4" w:space="0" w:color="auto"/>
              <w:right w:val="single" w:sz="4" w:space="0" w:color="auto"/>
            </w:tcBorders>
            <w:vAlign w:val="center"/>
          </w:tcPr>
          <w:p w:rsidR="00580545" w:rsidRDefault="00580545" w:rsidP="00F063F0">
            <w:pPr>
              <w:spacing w:line="324" w:lineRule="auto"/>
              <w:jc w:val="center"/>
              <w:rPr>
                <w:rFonts w:ascii="宋体" w:hAnsi="宋体"/>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580545" w:rsidRDefault="00580545" w:rsidP="00F063F0">
            <w:pPr>
              <w:spacing w:line="324" w:lineRule="auto"/>
              <w:jc w:val="center"/>
              <w:rPr>
                <w:rFonts w:ascii="宋体" w:hAnsi="宋体"/>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580545" w:rsidRDefault="00580545" w:rsidP="00F063F0">
            <w:pPr>
              <w:spacing w:line="324" w:lineRule="auto"/>
              <w:jc w:val="center"/>
              <w:rPr>
                <w:rFonts w:ascii="宋体" w:hAnsi="宋体"/>
                <w:sz w:val="24"/>
              </w:rPr>
            </w:pPr>
          </w:p>
        </w:tc>
      </w:tr>
      <w:tr w:rsidR="00580545" w:rsidTr="00F063F0">
        <w:trPr>
          <w:cantSplit/>
          <w:trHeight w:val="695"/>
        </w:trPr>
        <w:tc>
          <w:tcPr>
            <w:tcW w:w="6480" w:type="dxa"/>
            <w:gridSpan w:val="2"/>
            <w:tcBorders>
              <w:top w:val="single" w:sz="4" w:space="0" w:color="auto"/>
              <w:left w:val="single" w:sz="4" w:space="0" w:color="auto"/>
              <w:bottom w:val="single" w:sz="4" w:space="0" w:color="auto"/>
              <w:right w:val="single" w:sz="4" w:space="0" w:color="auto"/>
            </w:tcBorders>
            <w:vAlign w:val="center"/>
          </w:tcPr>
          <w:p w:rsidR="00580545" w:rsidRDefault="00580545" w:rsidP="00F063F0">
            <w:pPr>
              <w:spacing w:line="324" w:lineRule="auto"/>
              <w:jc w:val="center"/>
              <w:rPr>
                <w:rFonts w:ascii="宋体" w:hAnsi="宋体"/>
                <w:sz w:val="24"/>
              </w:rPr>
            </w:pPr>
            <w:r>
              <w:rPr>
                <w:rFonts w:ascii="宋体" w:hAnsi="宋体" w:hint="eastAsia"/>
                <w:sz w:val="24"/>
              </w:rPr>
              <w:t>结论</w:t>
            </w:r>
          </w:p>
        </w:tc>
        <w:tc>
          <w:tcPr>
            <w:tcW w:w="910" w:type="dxa"/>
            <w:tcBorders>
              <w:top w:val="single" w:sz="4" w:space="0" w:color="auto"/>
              <w:left w:val="single" w:sz="4" w:space="0" w:color="auto"/>
              <w:bottom w:val="single" w:sz="4" w:space="0" w:color="auto"/>
              <w:right w:val="single" w:sz="4" w:space="0" w:color="auto"/>
            </w:tcBorders>
            <w:vAlign w:val="center"/>
          </w:tcPr>
          <w:p w:rsidR="00580545" w:rsidRDefault="00580545" w:rsidP="00F063F0">
            <w:pPr>
              <w:spacing w:line="324" w:lineRule="auto"/>
              <w:jc w:val="center"/>
              <w:rPr>
                <w:rFonts w:ascii="宋体" w:hAnsi="宋体"/>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580545" w:rsidRDefault="00580545" w:rsidP="00F063F0">
            <w:pPr>
              <w:spacing w:line="324" w:lineRule="auto"/>
              <w:jc w:val="center"/>
              <w:rPr>
                <w:rFonts w:ascii="宋体" w:hAnsi="宋体"/>
                <w:sz w:val="24"/>
              </w:rPr>
            </w:pPr>
          </w:p>
        </w:tc>
        <w:tc>
          <w:tcPr>
            <w:tcW w:w="910" w:type="dxa"/>
            <w:tcBorders>
              <w:top w:val="single" w:sz="4" w:space="0" w:color="auto"/>
              <w:left w:val="single" w:sz="4" w:space="0" w:color="auto"/>
              <w:bottom w:val="single" w:sz="4" w:space="0" w:color="auto"/>
              <w:right w:val="single" w:sz="4" w:space="0" w:color="auto"/>
            </w:tcBorders>
            <w:vAlign w:val="center"/>
          </w:tcPr>
          <w:p w:rsidR="00580545" w:rsidRDefault="00580545" w:rsidP="00F063F0">
            <w:pPr>
              <w:spacing w:line="324" w:lineRule="auto"/>
              <w:jc w:val="center"/>
              <w:rPr>
                <w:rFonts w:ascii="宋体" w:hAnsi="宋体"/>
                <w:sz w:val="24"/>
              </w:rPr>
            </w:pPr>
          </w:p>
        </w:tc>
      </w:tr>
    </w:tbl>
    <w:p w:rsidR="00580545" w:rsidRDefault="00580545" w:rsidP="00580545">
      <w:pPr>
        <w:spacing w:line="360" w:lineRule="auto"/>
        <w:rPr>
          <w:rFonts w:ascii="宋体" w:hAnsi="宋体"/>
          <w:sz w:val="24"/>
        </w:rPr>
      </w:pPr>
      <w:r>
        <w:rPr>
          <w:rFonts w:ascii="宋体" w:hAnsi="宋体" w:hint="eastAsia"/>
          <w:b/>
          <w:bCs/>
          <w:sz w:val="24"/>
        </w:rPr>
        <w:t>注</w:t>
      </w:r>
      <w:r>
        <w:rPr>
          <w:rFonts w:ascii="宋体" w:hAnsi="宋体" w:hint="eastAsia"/>
          <w:sz w:val="24"/>
        </w:rPr>
        <w:t>： 1.评委在结论栏中按“一票否决”填写“通过”或“不通过”</w:t>
      </w:r>
    </w:p>
    <w:p w:rsidR="00580545" w:rsidRDefault="00580545" w:rsidP="00580545">
      <w:pPr>
        <w:adjustRightInd w:val="0"/>
        <w:snapToGrid w:val="0"/>
        <w:spacing w:line="360" w:lineRule="auto"/>
        <w:ind w:leftChars="258" w:left="868" w:hangingChars="136" w:hanging="326"/>
        <w:jc w:val="left"/>
        <w:rPr>
          <w:rFonts w:ascii="宋体" w:hAnsi="宋体"/>
          <w:snapToGrid w:val="0"/>
          <w:kern w:val="0"/>
          <w:sz w:val="24"/>
        </w:rPr>
      </w:pPr>
      <w:r>
        <w:rPr>
          <w:rFonts w:ascii="宋体" w:hAnsi="宋体" w:hint="eastAsia"/>
          <w:sz w:val="24"/>
        </w:rPr>
        <w:t>2.有半数以上的评委对投标人的结论为“不通过”则该投标人为不通过初步审查投标人，不得进入下一步技术、商务、价格评审。</w:t>
      </w:r>
    </w:p>
    <w:p w:rsidR="00580545" w:rsidRDefault="00580545" w:rsidP="00580545">
      <w:pPr>
        <w:pStyle w:val="aa"/>
        <w:spacing w:line="324" w:lineRule="auto"/>
        <w:ind w:firstLine="0"/>
        <w:rPr>
          <w:rFonts w:ascii="宋体" w:hAnsi="宋体"/>
          <w:b/>
          <w:bCs/>
          <w:sz w:val="28"/>
          <w:szCs w:val="28"/>
        </w:rPr>
      </w:pPr>
      <w:r>
        <w:rPr>
          <w:rFonts w:ascii="宋体" w:hAnsi="宋体" w:hint="eastAsia"/>
          <w:b/>
          <w:bCs/>
          <w:sz w:val="28"/>
          <w:szCs w:val="28"/>
        </w:rPr>
        <w:lastRenderedPageBreak/>
        <w:t>附表2：技术商务评价表</w:t>
      </w:r>
      <w:r>
        <w:rPr>
          <w:rFonts w:ascii="宋体" w:hAnsi="宋体" w:cs="宋体" w:hint="eastAsia"/>
          <w:kern w:val="0"/>
          <w:sz w:val="24"/>
        </w:rPr>
        <w:t>（</w:t>
      </w:r>
      <w:r w:rsidR="00ED4DCF">
        <w:rPr>
          <w:rFonts w:ascii="宋体" w:hAnsi="宋体" w:cs="宋体" w:hint="eastAsia"/>
          <w:kern w:val="0"/>
          <w:sz w:val="24"/>
        </w:rPr>
        <w:t>3</w:t>
      </w:r>
      <w:r>
        <w:rPr>
          <w:rFonts w:ascii="宋体" w:hAnsi="宋体" w:cs="宋体" w:hint="eastAsia"/>
          <w:kern w:val="0"/>
          <w:sz w:val="24"/>
        </w:rPr>
        <w:t>0分）</w:t>
      </w:r>
    </w:p>
    <w:tbl>
      <w:tblPr>
        <w:tblW w:w="945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00" w:firstRow="0" w:lastRow="0" w:firstColumn="0" w:lastColumn="0" w:noHBand="0" w:noVBand="0"/>
      </w:tblPr>
      <w:tblGrid>
        <w:gridCol w:w="2029"/>
        <w:gridCol w:w="5205"/>
        <w:gridCol w:w="1081"/>
        <w:gridCol w:w="1143"/>
      </w:tblGrid>
      <w:tr w:rsidR="00580545" w:rsidTr="00E16346">
        <w:trPr>
          <w:trHeight w:val="567"/>
          <w:tblHeader/>
          <w:jc w:val="center"/>
        </w:trPr>
        <w:tc>
          <w:tcPr>
            <w:tcW w:w="2029" w:type="dxa"/>
            <w:tcBorders>
              <w:top w:val="single" w:sz="12" w:space="0" w:color="auto"/>
              <w:bottom w:val="single" w:sz="6" w:space="0" w:color="auto"/>
            </w:tcBorders>
            <w:vAlign w:val="center"/>
          </w:tcPr>
          <w:p w:rsidR="00580545" w:rsidRDefault="00580545" w:rsidP="00F063F0">
            <w:pPr>
              <w:snapToGrid w:val="0"/>
              <w:spacing w:line="280" w:lineRule="exact"/>
              <w:jc w:val="center"/>
              <w:rPr>
                <w:rFonts w:ascii="宋体" w:hAnsi="宋体" w:cs="宋体"/>
                <w:b/>
                <w:sz w:val="24"/>
              </w:rPr>
            </w:pPr>
            <w:r>
              <w:rPr>
                <w:rFonts w:ascii="宋体" w:hAnsi="宋体" w:cs="宋体" w:hint="eastAsia"/>
                <w:b/>
                <w:sz w:val="24"/>
              </w:rPr>
              <w:t>评审项目</w:t>
            </w:r>
          </w:p>
        </w:tc>
        <w:tc>
          <w:tcPr>
            <w:tcW w:w="5205" w:type="dxa"/>
            <w:tcBorders>
              <w:top w:val="single" w:sz="12" w:space="0" w:color="auto"/>
              <w:bottom w:val="single" w:sz="6" w:space="0" w:color="auto"/>
            </w:tcBorders>
            <w:vAlign w:val="center"/>
          </w:tcPr>
          <w:p w:rsidR="00580545" w:rsidRDefault="00580545" w:rsidP="00F063F0">
            <w:pPr>
              <w:snapToGrid w:val="0"/>
              <w:spacing w:line="280" w:lineRule="exact"/>
              <w:jc w:val="center"/>
              <w:rPr>
                <w:rFonts w:ascii="宋体" w:hAnsi="宋体" w:cs="宋体"/>
                <w:b/>
                <w:sz w:val="24"/>
              </w:rPr>
            </w:pPr>
            <w:r>
              <w:rPr>
                <w:rFonts w:ascii="宋体" w:hAnsi="宋体" w:cs="宋体" w:hint="eastAsia"/>
                <w:b/>
                <w:sz w:val="24"/>
              </w:rPr>
              <w:t>评分标准</w:t>
            </w:r>
          </w:p>
        </w:tc>
        <w:tc>
          <w:tcPr>
            <w:tcW w:w="1081" w:type="dxa"/>
            <w:tcBorders>
              <w:top w:val="single" w:sz="12" w:space="0" w:color="auto"/>
              <w:bottom w:val="single" w:sz="6" w:space="0" w:color="auto"/>
            </w:tcBorders>
            <w:vAlign w:val="center"/>
          </w:tcPr>
          <w:p w:rsidR="00580545" w:rsidRDefault="00580545" w:rsidP="00F063F0">
            <w:pPr>
              <w:widowControl/>
              <w:snapToGrid w:val="0"/>
              <w:spacing w:line="280" w:lineRule="exact"/>
              <w:jc w:val="center"/>
              <w:rPr>
                <w:rFonts w:ascii="宋体" w:hAnsi="宋体" w:cs="宋体"/>
                <w:b/>
                <w:sz w:val="24"/>
              </w:rPr>
            </w:pPr>
            <w:r>
              <w:rPr>
                <w:rFonts w:ascii="宋体" w:hAnsi="宋体" w:cs="宋体" w:hint="eastAsia"/>
                <w:b/>
                <w:sz w:val="24"/>
              </w:rPr>
              <w:t>分值</w:t>
            </w:r>
          </w:p>
        </w:tc>
        <w:tc>
          <w:tcPr>
            <w:tcW w:w="1143" w:type="dxa"/>
            <w:tcBorders>
              <w:top w:val="single" w:sz="12" w:space="0" w:color="auto"/>
              <w:bottom w:val="single" w:sz="6" w:space="0" w:color="auto"/>
            </w:tcBorders>
            <w:vAlign w:val="center"/>
          </w:tcPr>
          <w:p w:rsidR="00580545" w:rsidRDefault="00580545" w:rsidP="00F063F0">
            <w:pPr>
              <w:snapToGrid w:val="0"/>
              <w:spacing w:line="280" w:lineRule="exact"/>
              <w:jc w:val="center"/>
              <w:rPr>
                <w:rFonts w:ascii="宋体" w:hAnsi="宋体" w:cs="宋体"/>
                <w:b/>
                <w:sz w:val="24"/>
              </w:rPr>
            </w:pPr>
            <w:r>
              <w:rPr>
                <w:rFonts w:ascii="宋体" w:hAnsi="宋体" w:cs="宋体" w:hint="eastAsia"/>
                <w:b/>
                <w:sz w:val="24"/>
              </w:rPr>
              <w:t>评分</w:t>
            </w:r>
          </w:p>
        </w:tc>
      </w:tr>
      <w:tr w:rsidR="00CC3880" w:rsidTr="00E16346">
        <w:trPr>
          <w:trHeight w:val="3702"/>
          <w:jc w:val="center"/>
        </w:trPr>
        <w:tc>
          <w:tcPr>
            <w:tcW w:w="2029" w:type="dxa"/>
            <w:vMerge w:val="restart"/>
            <w:vAlign w:val="center"/>
          </w:tcPr>
          <w:p w:rsidR="00CC3880" w:rsidRDefault="00CC3880" w:rsidP="00F063F0">
            <w:pPr>
              <w:jc w:val="center"/>
              <w:rPr>
                <w:rFonts w:ascii="宋体" w:hAnsi="宋体" w:cs="宋体"/>
                <w:sz w:val="24"/>
              </w:rPr>
            </w:pPr>
            <w:r>
              <w:rPr>
                <w:rFonts w:ascii="宋体" w:hAnsi="宋体" w:cs="宋体" w:hint="eastAsia"/>
                <w:sz w:val="24"/>
              </w:rPr>
              <w:t>样品</w:t>
            </w:r>
          </w:p>
        </w:tc>
        <w:tc>
          <w:tcPr>
            <w:tcW w:w="5205" w:type="dxa"/>
            <w:tcBorders>
              <w:bottom w:val="single" w:sz="4" w:space="0" w:color="auto"/>
            </w:tcBorders>
          </w:tcPr>
          <w:p w:rsidR="00CC3880" w:rsidRDefault="00CC3880" w:rsidP="00F063F0">
            <w:pPr>
              <w:rPr>
                <w:rFonts w:ascii="宋体" w:hAnsi="宋体" w:cs="宋体"/>
                <w:sz w:val="24"/>
              </w:rPr>
            </w:pPr>
            <w:r>
              <w:rPr>
                <w:rFonts w:ascii="宋体" w:hAnsi="宋体" w:cs="宋体" w:hint="eastAsia"/>
                <w:sz w:val="24"/>
              </w:rPr>
              <w:t>（优10分、良6分、中3分、差1分）</w:t>
            </w:r>
          </w:p>
          <w:p w:rsidR="00CC3880" w:rsidRDefault="00CC3880" w:rsidP="00F063F0">
            <w:pPr>
              <w:rPr>
                <w:rFonts w:ascii="宋体" w:hAnsi="宋体" w:cs="宋体"/>
                <w:sz w:val="24"/>
              </w:rPr>
            </w:pPr>
            <w:r>
              <w:rPr>
                <w:rFonts w:ascii="宋体" w:hAnsi="宋体" w:cs="宋体" w:hint="eastAsia"/>
                <w:sz w:val="24"/>
              </w:rPr>
              <w:t>提供一个</w:t>
            </w:r>
            <w:r w:rsidRPr="003D227B">
              <w:rPr>
                <w:rFonts w:ascii="宋体" w:hAnsi="宋体" w:cs="宋体" w:hint="eastAsia"/>
                <w:sz w:val="24"/>
              </w:rPr>
              <w:t>皮下注射训练模型</w:t>
            </w:r>
          </w:p>
          <w:p w:rsidR="00CC3880" w:rsidRDefault="00CC3880" w:rsidP="00F063F0">
            <w:pPr>
              <w:rPr>
                <w:rFonts w:ascii="宋体" w:hAnsi="宋体" w:cs="宋体"/>
                <w:sz w:val="24"/>
              </w:rPr>
            </w:pPr>
            <w:r>
              <w:rPr>
                <w:rFonts w:ascii="宋体" w:hAnsi="宋体" w:cs="宋体" w:hint="eastAsia"/>
                <w:sz w:val="24"/>
              </w:rPr>
              <w:t>优：样品整体制作效果好，整体仿真水平高，完全符合护理教学要求；</w:t>
            </w:r>
          </w:p>
          <w:p w:rsidR="00CC3880" w:rsidRPr="00CC3880" w:rsidRDefault="00CC3880" w:rsidP="00F063F0">
            <w:pPr>
              <w:rPr>
                <w:rFonts w:ascii="宋体" w:hAnsi="宋体" w:cs="宋体"/>
                <w:sz w:val="24"/>
              </w:rPr>
            </w:pPr>
            <w:r>
              <w:rPr>
                <w:rFonts w:ascii="宋体" w:hAnsi="宋体" w:cs="宋体" w:hint="eastAsia"/>
                <w:sz w:val="24"/>
              </w:rPr>
              <w:t>良：样品整体制作效果较好，整体仿真水平较高，</w:t>
            </w:r>
            <w:r w:rsidR="00E16346">
              <w:rPr>
                <w:rFonts w:ascii="宋体" w:hAnsi="宋体" w:cs="宋体" w:hint="eastAsia"/>
                <w:sz w:val="24"/>
              </w:rPr>
              <w:t>较好</w:t>
            </w:r>
            <w:r>
              <w:rPr>
                <w:rFonts w:ascii="宋体" w:hAnsi="宋体" w:cs="宋体" w:hint="eastAsia"/>
                <w:sz w:val="24"/>
              </w:rPr>
              <w:t>符合护理教学要求；</w:t>
            </w:r>
          </w:p>
          <w:p w:rsidR="00CC3880" w:rsidRDefault="00CC3880" w:rsidP="00F063F0">
            <w:pPr>
              <w:rPr>
                <w:rFonts w:ascii="宋体" w:hAnsi="宋体" w:cs="宋体"/>
                <w:sz w:val="24"/>
              </w:rPr>
            </w:pPr>
            <w:r>
              <w:rPr>
                <w:rFonts w:ascii="宋体" w:hAnsi="宋体" w:cs="宋体" w:hint="eastAsia"/>
                <w:sz w:val="24"/>
              </w:rPr>
              <w:t>中：样品整体制作效果一般，整体仿真水平一般，</w:t>
            </w:r>
            <w:r w:rsidR="00E16346">
              <w:rPr>
                <w:rFonts w:ascii="宋体" w:hAnsi="宋体" w:cs="宋体" w:hint="eastAsia"/>
                <w:sz w:val="24"/>
              </w:rPr>
              <w:t>基本符合护理教学要求</w:t>
            </w:r>
            <w:r>
              <w:rPr>
                <w:rFonts w:ascii="宋体" w:hAnsi="宋体" w:cs="宋体" w:hint="eastAsia"/>
                <w:sz w:val="24"/>
              </w:rPr>
              <w:t>；</w:t>
            </w:r>
          </w:p>
          <w:p w:rsidR="00CC3880" w:rsidRDefault="00CC3880" w:rsidP="00F063F0">
            <w:pPr>
              <w:rPr>
                <w:rFonts w:ascii="宋体" w:hAnsi="宋体" w:cs="宋体"/>
                <w:sz w:val="24"/>
              </w:rPr>
            </w:pPr>
            <w:r>
              <w:rPr>
                <w:rFonts w:ascii="宋体" w:hAnsi="宋体" w:cs="宋体" w:hint="eastAsia"/>
                <w:sz w:val="24"/>
              </w:rPr>
              <w:t>差：样品整体制作效果差，整体仿真水平差，</w:t>
            </w:r>
            <w:r w:rsidR="00E16346">
              <w:rPr>
                <w:rFonts w:ascii="宋体" w:hAnsi="宋体" w:cs="宋体" w:hint="eastAsia"/>
                <w:sz w:val="24"/>
              </w:rPr>
              <w:t>不符合护理教学要求</w:t>
            </w:r>
            <w:r>
              <w:rPr>
                <w:rFonts w:ascii="宋体" w:hAnsi="宋体" w:cs="宋体" w:hint="eastAsia"/>
                <w:sz w:val="24"/>
              </w:rPr>
              <w:t>。</w:t>
            </w:r>
          </w:p>
          <w:p w:rsidR="00CC3880" w:rsidRDefault="00CC3880" w:rsidP="00F063F0">
            <w:pPr>
              <w:rPr>
                <w:rFonts w:ascii="宋体" w:hAnsi="宋体" w:cs="宋体"/>
                <w:sz w:val="24"/>
              </w:rPr>
            </w:pPr>
            <w:r>
              <w:rPr>
                <w:rFonts w:ascii="宋体" w:hAnsi="宋体" w:cs="宋体" w:hint="eastAsia"/>
                <w:sz w:val="24"/>
              </w:rPr>
              <w:t>不按要求提供样品不得分。</w:t>
            </w:r>
          </w:p>
        </w:tc>
        <w:tc>
          <w:tcPr>
            <w:tcW w:w="1081" w:type="dxa"/>
            <w:tcBorders>
              <w:bottom w:val="single" w:sz="4" w:space="0" w:color="auto"/>
            </w:tcBorders>
            <w:vAlign w:val="center"/>
          </w:tcPr>
          <w:p w:rsidR="00CC3880" w:rsidRDefault="00CC3880" w:rsidP="00F063F0">
            <w:pPr>
              <w:jc w:val="center"/>
              <w:rPr>
                <w:rFonts w:ascii="宋体" w:hAnsi="宋体" w:cs="宋体"/>
                <w:sz w:val="24"/>
              </w:rPr>
            </w:pPr>
            <w:r>
              <w:rPr>
                <w:rFonts w:ascii="宋体" w:hAnsi="宋体" w:cs="宋体" w:hint="eastAsia"/>
                <w:sz w:val="24"/>
              </w:rPr>
              <w:t>10</w:t>
            </w:r>
          </w:p>
        </w:tc>
        <w:tc>
          <w:tcPr>
            <w:tcW w:w="1143" w:type="dxa"/>
            <w:tcBorders>
              <w:bottom w:val="single" w:sz="4" w:space="0" w:color="auto"/>
            </w:tcBorders>
            <w:vAlign w:val="center"/>
          </w:tcPr>
          <w:p w:rsidR="00CC3880" w:rsidRDefault="00CC3880" w:rsidP="00F063F0">
            <w:pPr>
              <w:widowControl/>
              <w:snapToGrid w:val="0"/>
              <w:spacing w:line="280" w:lineRule="exact"/>
              <w:ind w:left="209" w:hangingChars="87" w:hanging="209"/>
              <w:jc w:val="center"/>
              <w:rPr>
                <w:rFonts w:ascii="宋体" w:hAnsi="宋体" w:cs="宋体"/>
                <w:kern w:val="0"/>
                <w:sz w:val="24"/>
              </w:rPr>
            </w:pPr>
          </w:p>
        </w:tc>
      </w:tr>
      <w:tr w:rsidR="00CC3880" w:rsidTr="00E16346">
        <w:trPr>
          <w:trHeight w:val="90"/>
          <w:jc w:val="center"/>
        </w:trPr>
        <w:tc>
          <w:tcPr>
            <w:tcW w:w="2029" w:type="dxa"/>
            <w:vMerge/>
            <w:vAlign w:val="center"/>
          </w:tcPr>
          <w:p w:rsidR="00CC3880" w:rsidRDefault="00CC3880" w:rsidP="00F063F0">
            <w:pPr>
              <w:jc w:val="center"/>
              <w:rPr>
                <w:rFonts w:ascii="宋体" w:hAnsi="宋体" w:cs="宋体"/>
                <w:sz w:val="24"/>
              </w:rPr>
            </w:pPr>
          </w:p>
        </w:tc>
        <w:tc>
          <w:tcPr>
            <w:tcW w:w="5205" w:type="dxa"/>
            <w:tcBorders>
              <w:top w:val="single" w:sz="4" w:space="0" w:color="auto"/>
            </w:tcBorders>
          </w:tcPr>
          <w:p w:rsidR="00CC3880" w:rsidRDefault="00CC3880" w:rsidP="00CC3880">
            <w:pPr>
              <w:rPr>
                <w:rFonts w:ascii="宋体" w:hAnsi="宋体" w:cs="宋体"/>
                <w:sz w:val="24"/>
              </w:rPr>
            </w:pPr>
            <w:r>
              <w:rPr>
                <w:rFonts w:ascii="宋体" w:hAnsi="宋体" w:cs="宋体" w:hint="eastAsia"/>
                <w:sz w:val="24"/>
              </w:rPr>
              <w:t>（优10分、良6分、中3分、差1分）</w:t>
            </w:r>
          </w:p>
          <w:p w:rsidR="00CC3880" w:rsidRDefault="00CC3880" w:rsidP="00CC3880">
            <w:pPr>
              <w:rPr>
                <w:rFonts w:ascii="宋体" w:hAnsi="宋体" w:cs="宋体"/>
                <w:sz w:val="24"/>
              </w:rPr>
            </w:pPr>
            <w:r>
              <w:rPr>
                <w:rFonts w:ascii="宋体" w:hAnsi="宋体" w:cs="宋体" w:hint="eastAsia"/>
                <w:sz w:val="24"/>
              </w:rPr>
              <w:t>提供一个短手臂静脉穿刺输液练习模型</w:t>
            </w:r>
          </w:p>
          <w:p w:rsidR="00E16346" w:rsidRDefault="00E16346" w:rsidP="00E16346">
            <w:pPr>
              <w:rPr>
                <w:rFonts w:ascii="宋体" w:hAnsi="宋体" w:cs="宋体"/>
                <w:sz w:val="24"/>
              </w:rPr>
            </w:pPr>
            <w:r>
              <w:rPr>
                <w:rFonts w:ascii="宋体" w:hAnsi="宋体" w:cs="宋体" w:hint="eastAsia"/>
                <w:sz w:val="24"/>
              </w:rPr>
              <w:t>优：样品整体制作效果好，整体仿真水平高，完全符合护理教学要求；</w:t>
            </w:r>
          </w:p>
          <w:p w:rsidR="00E16346" w:rsidRPr="00CC3880" w:rsidRDefault="00E16346" w:rsidP="00E16346">
            <w:pPr>
              <w:rPr>
                <w:rFonts w:ascii="宋体" w:hAnsi="宋体" w:cs="宋体"/>
                <w:sz w:val="24"/>
              </w:rPr>
            </w:pPr>
            <w:r>
              <w:rPr>
                <w:rFonts w:ascii="宋体" w:hAnsi="宋体" w:cs="宋体" w:hint="eastAsia"/>
                <w:sz w:val="24"/>
              </w:rPr>
              <w:t>良：样品整体制作效果较好，整体仿真水平较高，较好符合护理教学要求；</w:t>
            </w:r>
          </w:p>
          <w:p w:rsidR="00E16346" w:rsidRDefault="00E16346" w:rsidP="00E16346">
            <w:pPr>
              <w:rPr>
                <w:rFonts w:ascii="宋体" w:hAnsi="宋体" w:cs="宋体"/>
                <w:sz w:val="24"/>
              </w:rPr>
            </w:pPr>
            <w:r>
              <w:rPr>
                <w:rFonts w:ascii="宋体" w:hAnsi="宋体" w:cs="宋体" w:hint="eastAsia"/>
                <w:sz w:val="24"/>
              </w:rPr>
              <w:t>中：样品整体制作效果一般，整体仿真水平一般，基本符合护理教学要求；</w:t>
            </w:r>
          </w:p>
          <w:p w:rsidR="00E16346" w:rsidRDefault="00E16346" w:rsidP="00E16346">
            <w:pPr>
              <w:rPr>
                <w:rFonts w:ascii="宋体" w:hAnsi="宋体" w:cs="宋体"/>
                <w:sz w:val="24"/>
              </w:rPr>
            </w:pPr>
            <w:r>
              <w:rPr>
                <w:rFonts w:ascii="宋体" w:hAnsi="宋体" w:cs="宋体" w:hint="eastAsia"/>
                <w:sz w:val="24"/>
              </w:rPr>
              <w:t>差：样品整体制作效果差，整体仿真水平差，不符合护理教学要求。</w:t>
            </w:r>
          </w:p>
          <w:p w:rsidR="00CC3880" w:rsidRDefault="00E16346" w:rsidP="00E16346">
            <w:pPr>
              <w:rPr>
                <w:rFonts w:ascii="宋体" w:hAnsi="宋体" w:cs="宋体"/>
                <w:sz w:val="24"/>
              </w:rPr>
            </w:pPr>
            <w:r>
              <w:rPr>
                <w:rFonts w:ascii="宋体" w:hAnsi="宋体" w:cs="宋体" w:hint="eastAsia"/>
                <w:sz w:val="24"/>
              </w:rPr>
              <w:t>不按要求提供样品不得分。</w:t>
            </w:r>
          </w:p>
        </w:tc>
        <w:tc>
          <w:tcPr>
            <w:tcW w:w="1081" w:type="dxa"/>
            <w:tcBorders>
              <w:top w:val="single" w:sz="4" w:space="0" w:color="auto"/>
            </w:tcBorders>
            <w:vAlign w:val="center"/>
          </w:tcPr>
          <w:p w:rsidR="00CC3880" w:rsidRDefault="00E16346" w:rsidP="00F063F0">
            <w:pPr>
              <w:jc w:val="center"/>
              <w:rPr>
                <w:rFonts w:ascii="宋体" w:hAnsi="宋体" w:cs="宋体"/>
                <w:sz w:val="24"/>
              </w:rPr>
            </w:pPr>
            <w:r>
              <w:rPr>
                <w:rFonts w:ascii="宋体" w:hAnsi="宋体" w:cs="宋体" w:hint="eastAsia"/>
                <w:sz w:val="24"/>
              </w:rPr>
              <w:t>10</w:t>
            </w:r>
          </w:p>
        </w:tc>
        <w:tc>
          <w:tcPr>
            <w:tcW w:w="1143" w:type="dxa"/>
            <w:tcBorders>
              <w:top w:val="single" w:sz="4" w:space="0" w:color="auto"/>
            </w:tcBorders>
            <w:vAlign w:val="center"/>
          </w:tcPr>
          <w:p w:rsidR="00CC3880" w:rsidRDefault="00CC3880" w:rsidP="00F063F0">
            <w:pPr>
              <w:widowControl/>
              <w:snapToGrid w:val="0"/>
              <w:spacing w:line="280" w:lineRule="exact"/>
              <w:ind w:left="209" w:hangingChars="87" w:hanging="209"/>
              <w:jc w:val="center"/>
              <w:rPr>
                <w:rFonts w:ascii="宋体" w:hAnsi="宋体" w:cs="宋体"/>
                <w:kern w:val="0"/>
                <w:sz w:val="24"/>
              </w:rPr>
            </w:pPr>
          </w:p>
        </w:tc>
      </w:tr>
      <w:tr w:rsidR="00CC3880" w:rsidTr="00E16346">
        <w:trPr>
          <w:trHeight w:val="1728"/>
          <w:jc w:val="center"/>
        </w:trPr>
        <w:tc>
          <w:tcPr>
            <w:tcW w:w="2029" w:type="dxa"/>
            <w:vMerge/>
            <w:vAlign w:val="center"/>
          </w:tcPr>
          <w:p w:rsidR="00CC3880" w:rsidRDefault="00CC3880" w:rsidP="00F063F0">
            <w:pPr>
              <w:jc w:val="center"/>
              <w:rPr>
                <w:rFonts w:ascii="宋体" w:hAnsi="宋体" w:cs="宋体"/>
                <w:sz w:val="24"/>
              </w:rPr>
            </w:pPr>
          </w:p>
        </w:tc>
        <w:tc>
          <w:tcPr>
            <w:tcW w:w="5205" w:type="dxa"/>
            <w:tcBorders>
              <w:bottom w:val="single" w:sz="4" w:space="0" w:color="auto"/>
              <w:right w:val="single" w:sz="4" w:space="0" w:color="auto"/>
            </w:tcBorders>
          </w:tcPr>
          <w:p w:rsidR="00CC3880" w:rsidRDefault="00CC3880" w:rsidP="00CC3880">
            <w:pPr>
              <w:rPr>
                <w:rFonts w:ascii="宋体" w:hAnsi="宋体" w:cs="宋体"/>
                <w:sz w:val="24"/>
              </w:rPr>
            </w:pPr>
            <w:r>
              <w:rPr>
                <w:rFonts w:ascii="宋体" w:hAnsi="宋体" w:cs="宋体" w:hint="eastAsia"/>
                <w:sz w:val="24"/>
              </w:rPr>
              <w:t>（优10分、良6分、中3分、差1分）</w:t>
            </w:r>
          </w:p>
          <w:p w:rsidR="00CC3880" w:rsidRDefault="00CC3880" w:rsidP="00CC3880">
            <w:pPr>
              <w:rPr>
                <w:rFonts w:ascii="宋体" w:hAnsi="宋体" w:cs="宋体"/>
                <w:sz w:val="24"/>
              </w:rPr>
            </w:pPr>
            <w:r>
              <w:rPr>
                <w:rFonts w:ascii="宋体" w:hAnsi="宋体" w:cs="宋体" w:hint="eastAsia"/>
                <w:sz w:val="24"/>
              </w:rPr>
              <w:t>提供一个高级皮内注射模型</w:t>
            </w:r>
          </w:p>
          <w:p w:rsidR="00E16346" w:rsidRDefault="00E16346" w:rsidP="00E16346">
            <w:pPr>
              <w:rPr>
                <w:rFonts w:ascii="宋体" w:hAnsi="宋体" w:cs="宋体"/>
                <w:sz w:val="24"/>
              </w:rPr>
            </w:pPr>
            <w:r>
              <w:rPr>
                <w:rFonts w:ascii="宋体" w:hAnsi="宋体" w:cs="宋体" w:hint="eastAsia"/>
                <w:sz w:val="24"/>
              </w:rPr>
              <w:t>优：样品整体制作效果好，整体仿真水平高，完全符合护理教学要求；</w:t>
            </w:r>
          </w:p>
          <w:p w:rsidR="00E16346" w:rsidRPr="00CC3880" w:rsidRDefault="00E16346" w:rsidP="00E16346">
            <w:pPr>
              <w:rPr>
                <w:rFonts w:ascii="宋体" w:hAnsi="宋体" w:cs="宋体"/>
                <w:sz w:val="24"/>
              </w:rPr>
            </w:pPr>
            <w:r>
              <w:rPr>
                <w:rFonts w:ascii="宋体" w:hAnsi="宋体" w:cs="宋体" w:hint="eastAsia"/>
                <w:sz w:val="24"/>
              </w:rPr>
              <w:t>良：样品整体制作效果较好，整体仿真水平较高，较好符合护理教学要求；</w:t>
            </w:r>
          </w:p>
          <w:p w:rsidR="00E16346" w:rsidRDefault="00E16346" w:rsidP="00E16346">
            <w:pPr>
              <w:rPr>
                <w:rFonts w:ascii="宋体" w:hAnsi="宋体" w:cs="宋体"/>
                <w:sz w:val="24"/>
              </w:rPr>
            </w:pPr>
            <w:r>
              <w:rPr>
                <w:rFonts w:ascii="宋体" w:hAnsi="宋体" w:cs="宋体" w:hint="eastAsia"/>
                <w:sz w:val="24"/>
              </w:rPr>
              <w:t>中：样品整体制作效果一般，整体仿真水平一般，基本符合护理教学要求；</w:t>
            </w:r>
          </w:p>
          <w:p w:rsidR="00E16346" w:rsidRDefault="00E16346" w:rsidP="00E16346">
            <w:pPr>
              <w:rPr>
                <w:rFonts w:ascii="宋体" w:hAnsi="宋体" w:cs="宋体"/>
                <w:sz w:val="24"/>
              </w:rPr>
            </w:pPr>
            <w:r>
              <w:rPr>
                <w:rFonts w:ascii="宋体" w:hAnsi="宋体" w:cs="宋体" w:hint="eastAsia"/>
                <w:sz w:val="24"/>
              </w:rPr>
              <w:t>差：样品整体制作效果差，整体仿真水平差，不符合护理教学要求。</w:t>
            </w:r>
          </w:p>
          <w:p w:rsidR="00CC3880" w:rsidRDefault="00E16346" w:rsidP="00E16346">
            <w:pPr>
              <w:rPr>
                <w:rFonts w:ascii="宋体" w:hAnsi="宋体" w:cs="宋体"/>
                <w:kern w:val="0"/>
                <w:sz w:val="24"/>
              </w:rPr>
            </w:pPr>
            <w:r>
              <w:rPr>
                <w:rFonts w:ascii="宋体" w:hAnsi="宋体" w:cs="宋体" w:hint="eastAsia"/>
                <w:sz w:val="24"/>
              </w:rPr>
              <w:t>不按要求提供样品不得分。</w:t>
            </w:r>
          </w:p>
        </w:tc>
        <w:tc>
          <w:tcPr>
            <w:tcW w:w="1081" w:type="dxa"/>
            <w:tcBorders>
              <w:left w:val="single" w:sz="4" w:space="0" w:color="auto"/>
              <w:bottom w:val="single" w:sz="4" w:space="0" w:color="auto"/>
              <w:right w:val="single" w:sz="4" w:space="0" w:color="auto"/>
            </w:tcBorders>
            <w:vAlign w:val="center"/>
          </w:tcPr>
          <w:p w:rsidR="00CC3880" w:rsidRDefault="00E16346" w:rsidP="00F063F0">
            <w:pPr>
              <w:jc w:val="center"/>
              <w:rPr>
                <w:rFonts w:ascii="宋体" w:hAnsi="宋体" w:cs="宋体"/>
                <w:sz w:val="24"/>
              </w:rPr>
            </w:pPr>
            <w:r>
              <w:rPr>
                <w:rFonts w:ascii="宋体" w:hAnsi="宋体" w:cs="宋体" w:hint="eastAsia"/>
                <w:sz w:val="24"/>
              </w:rPr>
              <w:t>10</w:t>
            </w:r>
          </w:p>
        </w:tc>
        <w:tc>
          <w:tcPr>
            <w:tcW w:w="1143" w:type="dxa"/>
            <w:tcBorders>
              <w:left w:val="single" w:sz="4" w:space="0" w:color="auto"/>
              <w:bottom w:val="single" w:sz="4" w:space="0" w:color="auto"/>
            </w:tcBorders>
            <w:vAlign w:val="center"/>
          </w:tcPr>
          <w:p w:rsidR="00CC3880" w:rsidRDefault="00CC3880" w:rsidP="00F063F0">
            <w:pPr>
              <w:widowControl/>
              <w:snapToGrid w:val="0"/>
              <w:spacing w:line="280" w:lineRule="exact"/>
              <w:ind w:leftChars="100" w:left="210"/>
              <w:jc w:val="center"/>
              <w:rPr>
                <w:rFonts w:ascii="宋体" w:hAnsi="宋体" w:cs="宋体"/>
                <w:kern w:val="0"/>
                <w:sz w:val="24"/>
              </w:rPr>
            </w:pPr>
          </w:p>
        </w:tc>
      </w:tr>
      <w:tr w:rsidR="00E16346" w:rsidTr="00E16346">
        <w:trPr>
          <w:trHeight w:val="567"/>
          <w:jc w:val="center"/>
        </w:trPr>
        <w:tc>
          <w:tcPr>
            <w:tcW w:w="7234" w:type="dxa"/>
            <w:gridSpan w:val="2"/>
            <w:tcBorders>
              <w:right w:val="single" w:sz="4" w:space="0" w:color="auto"/>
            </w:tcBorders>
            <w:vAlign w:val="center"/>
          </w:tcPr>
          <w:p w:rsidR="00E16346" w:rsidRDefault="00E16346" w:rsidP="00F063F0">
            <w:pPr>
              <w:snapToGrid w:val="0"/>
              <w:spacing w:line="280" w:lineRule="exact"/>
              <w:ind w:leftChars="100" w:left="210"/>
              <w:jc w:val="center"/>
              <w:rPr>
                <w:rFonts w:ascii="宋体" w:hAnsi="宋体" w:cs="宋体"/>
                <w:kern w:val="0"/>
                <w:sz w:val="24"/>
              </w:rPr>
            </w:pPr>
            <w:r>
              <w:rPr>
                <w:rFonts w:ascii="宋体" w:hAnsi="宋体" w:cs="宋体" w:hint="eastAsia"/>
                <w:sz w:val="24"/>
              </w:rPr>
              <w:t>合    计</w:t>
            </w:r>
          </w:p>
        </w:tc>
        <w:tc>
          <w:tcPr>
            <w:tcW w:w="1081" w:type="dxa"/>
            <w:tcBorders>
              <w:left w:val="single" w:sz="4" w:space="0" w:color="auto"/>
              <w:right w:val="single" w:sz="4" w:space="0" w:color="auto"/>
            </w:tcBorders>
            <w:vAlign w:val="center"/>
          </w:tcPr>
          <w:p w:rsidR="00E16346" w:rsidRDefault="00ED4DCF" w:rsidP="00E16346">
            <w:pPr>
              <w:snapToGrid w:val="0"/>
              <w:spacing w:line="280" w:lineRule="exact"/>
              <w:jc w:val="center"/>
              <w:rPr>
                <w:rFonts w:ascii="宋体" w:hAnsi="宋体" w:cs="宋体"/>
                <w:kern w:val="0"/>
                <w:sz w:val="24"/>
              </w:rPr>
            </w:pPr>
            <w:r>
              <w:rPr>
                <w:rFonts w:ascii="宋体" w:hAnsi="宋体" w:cs="宋体" w:hint="eastAsia"/>
                <w:kern w:val="0"/>
                <w:sz w:val="24"/>
              </w:rPr>
              <w:t>3</w:t>
            </w:r>
            <w:r w:rsidR="00E16346">
              <w:rPr>
                <w:rFonts w:ascii="宋体" w:hAnsi="宋体" w:cs="宋体" w:hint="eastAsia"/>
                <w:kern w:val="0"/>
                <w:sz w:val="24"/>
              </w:rPr>
              <w:t>0</w:t>
            </w:r>
          </w:p>
        </w:tc>
        <w:tc>
          <w:tcPr>
            <w:tcW w:w="1143" w:type="dxa"/>
            <w:tcBorders>
              <w:left w:val="single" w:sz="4" w:space="0" w:color="auto"/>
            </w:tcBorders>
            <w:vAlign w:val="center"/>
          </w:tcPr>
          <w:p w:rsidR="00E16346" w:rsidRDefault="00E16346" w:rsidP="00E16346">
            <w:pPr>
              <w:snapToGrid w:val="0"/>
              <w:spacing w:line="280" w:lineRule="exact"/>
              <w:jc w:val="center"/>
              <w:rPr>
                <w:rFonts w:ascii="宋体" w:hAnsi="宋体" w:cs="宋体"/>
                <w:kern w:val="0"/>
                <w:sz w:val="24"/>
              </w:rPr>
            </w:pPr>
          </w:p>
        </w:tc>
      </w:tr>
    </w:tbl>
    <w:p w:rsidR="00FA64A9" w:rsidRDefault="00580545" w:rsidP="00CC3880">
      <w:pPr>
        <w:pStyle w:val="aa"/>
        <w:spacing w:line="360" w:lineRule="auto"/>
        <w:ind w:firstLine="0"/>
        <w:rPr>
          <w:rFonts w:ascii="黑体" w:eastAsia="黑体" w:hAnsi="黑体"/>
        </w:rPr>
      </w:pPr>
      <w:r>
        <w:rPr>
          <w:rFonts w:ascii="宋体" w:hAnsi="宋体" w:hint="eastAsia"/>
          <w:b/>
          <w:bCs/>
          <w:sz w:val="24"/>
        </w:rPr>
        <w:t>注：各评委按规定的范围内进行量化打分，并统计总分，只能按平分标准的分值定制给分。</w:t>
      </w:r>
      <w:r>
        <w:rPr>
          <w:rFonts w:ascii="宋体" w:hAnsi="宋体"/>
          <w:b/>
          <w:bCs/>
          <w:sz w:val="28"/>
          <w:szCs w:val="28"/>
        </w:rPr>
        <w:br w:type="page"/>
      </w:r>
      <w:r w:rsidR="00435A31">
        <w:rPr>
          <w:rFonts w:ascii="黑体" w:eastAsia="黑体" w:hAnsi="黑体" w:hint="eastAsia"/>
        </w:rPr>
        <w:lastRenderedPageBreak/>
        <w:t>（</w:t>
      </w:r>
      <w:r>
        <w:rPr>
          <w:rFonts w:ascii="黑体" w:eastAsia="黑体" w:hAnsi="黑体" w:hint="eastAsia"/>
        </w:rPr>
        <w:t>九</w:t>
      </w:r>
      <w:r w:rsidR="00435A31">
        <w:rPr>
          <w:rFonts w:ascii="黑体" w:eastAsia="黑体" w:hAnsi="黑体" w:hint="eastAsia"/>
        </w:rPr>
        <w:t>）采购终止：</w:t>
      </w:r>
    </w:p>
    <w:p w:rsidR="00FA64A9" w:rsidRDefault="00435A31" w:rsidP="00F85CA4">
      <w:pPr>
        <w:spacing w:line="360" w:lineRule="auto"/>
        <w:ind w:firstLineChars="218" w:firstLine="458"/>
        <w:rPr>
          <w:rFonts w:ascii="宋体" w:hAnsi="宋体"/>
          <w:bCs/>
          <w:szCs w:val="24"/>
        </w:rPr>
      </w:pPr>
      <w:r>
        <w:rPr>
          <w:rFonts w:ascii="宋体" w:hAnsi="宋体" w:hint="eastAsia"/>
          <w:bCs/>
          <w:szCs w:val="24"/>
        </w:rPr>
        <w:t>在询价采购中，出现下列情况之一的，本次采购活动终止：</w:t>
      </w:r>
    </w:p>
    <w:p w:rsidR="00FA64A9" w:rsidRDefault="00435A31" w:rsidP="00F85CA4">
      <w:pPr>
        <w:numPr>
          <w:ilvl w:val="0"/>
          <w:numId w:val="12"/>
        </w:numPr>
        <w:tabs>
          <w:tab w:val="clear" w:pos="570"/>
          <w:tab w:val="right" w:pos="180"/>
          <w:tab w:val="left" w:pos="525"/>
          <w:tab w:val="left" w:pos="945"/>
        </w:tabs>
        <w:spacing w:line="360" w:lineRule="auto"/>
        <w:ind w:left="0" w:firstLineChars="218" w:firstLine="458"/>
        <w:rPr>
          <w:rFonts w:ascii="宋体" w:hAnsi="宋体"/>
          <w:bCs/>
          <w:szCs w:val="24"/>
        </w:rPr>
      </w:pPr>
      <w:r>
        <w:rPr>
          <w:rFonts w:ascii="宋体" w:hAnsi="宋体"/>
          <w:bCs/>
          <w:szCs w:val="24"/>
        </w:rPr>
        <w:t>因情况变化，不再符合规定的</w:t>
      </w:r>
      <w:r w:rsidR="002C3F74">
        <w:rPr>
          <w:rFonts w:ascii="宋体" w:hAnsi="宋体" w:hint="eastAsia"/>
          <w:bCs/>
          <w:szCs w:val="24"/>
        </w:rPr>
        <w:t>比选</w:t>
      </w:r>
      <w:r>
        <w:rPr>
          <w:rFonts w:ascii="宋体" w:hAnsi="宋体"/>
          <w:bCs/>
          <w:szCs w:val="24"/>
        </w:rPr>
        <w:t>采购方式适用情形的</w:t>
      </w:r>
      <w:r>
        <w:rPr>
          <w:rFonts w:ascii="宋体" w:hAnsi="宋体" w:hint="eastAsia"/>
          <w:bCs/>
          <w:szCs w:val="24"/>
        </w:rPr>
        <w:t>；</w:t>
      </w:r>
    </w:p>
    <w:p w:rsidR="00FA64A9" w:rsidRDefault="00435A31" w:rsidP="00F85CA4">
      <w:pPr>
        <w:numPr>
          <w:ilvl w:val="0"/>
          <w:numId w:val="12"/>
        </w:numPr>
        <w:tabs>
          <w:tab w:val="clear" w:pos="570"/>
          <w:tab w:val="left" w:pos="525"/>
          <w:tab w:val="left" w:pos="945"/>
        </w:tabs>
        <w:spacing w:line="360" w:lineRule="auto"/>
        <w:ind w:left="0" w:firstLineChars="218" w:firstLine="458"/>
        <w:rPr>
          <w:rFonts w:ascii="宋体" w:hAnsi="宋体"/>
          <w:bCs/>
          <w:szCs w:val="24"/>
        </w:rPr>
      </w:pPr>
      <w:r>
        <w:rPr>
          <w:rFonts w:ascii="宋体" w:hAnsi="宋体"/>
          <w:bCs/>
          <w:szCs w:val="24"/>
        </w:rPr>
        <w:t>出现影响采购公正的违法、违规行为的</w:t>
      </w:r>
      <w:r>
        <w:rPr>
          <w:rFonts w:ascii="宋体" w:hAnsi="宋体" w:hint="eastAsia"/>
          <w:bCs/>
          <w:szCs w:val="24"/>
        </w:rPr>
        <w:t>；</w:t>
      </w:r>
    </w:p>
    <w:p w:rsidR="00FA64A9" w:rsidRDefault="00435A31" w:rsidP="00F85CA4">
      <w:pPr>
        <w:numPr>
          <w:ilvl w:val="0"/>
          <w:numId w:val="12"/>
        </w:numPr>
        <w:tabs>
          <w:tab w:val="clear" w:pos="570"/>
          <w:tab w:val="left" w:pos="525"/>
          <w:tab w:val="left" w:pos="945"/>
        </w:tabs>
        <w:spacing w:line="360" w:lineRule="auto"/>
        <w:ind w:left="0" w:firstLineChars="218" w:firstLine="458"/>
        <w:rPr>
          <w:rFonts w:ascii="宋体" w:hAnsi="宋体"/>
          <w:bCs/>
          <w:szCs w:val="24"/>
        </w:rPr>
      </w:pPr>
      <w:r>
        <w:rPr>
          <w:rFonts w:ascii="宋体" w:hAnsi="宋体"/>
          <w:bCs/>
          <w:szCs w:val="24"/>
        </w:rPr>
        <w:t>采购过程中符合竞争要求的供应商或者报价未超过采购预算的供应商不足3家的</w:t>
      </w:r>
      <w:r>
        <w:rPr>
          <w:rFonts w:ascii="宋体" w:hAnsi="宋体" w:hint="eastAsia"/>
          <w:bCs/>
          <w:szCs w:val="24"/>
        </w:rPr>
        <w:t>。</w:t>
      </w:r>
    </w:p>
    <w:p w:rsidR="00FA64A9" w:rsidRDefault="00FA64A9"/>
    <w:p w:rsidR="00580545" w:rsidRDefault="00580545"/>
    <w:p w:rsidR="00580545" w:rsidRDefault="00580545"/>
    <w:p w:rsidR="00580545" w:rsidRDefault="00580545"/>
    <w:p w:rsidR="00580545" w:rsidRDefault="00580545"/>
    <w:p w:rsidR="00580545" w:rsidRDefault="00580545"/>
    <w:p w:rsidR="00580545" w:rsidRDefault="00580545"/>
    <w:p w:rsidR="00580545" w:rsidRDefault="00580545"/>
    <w:p w:rsidR="00580545" w:rsidRDefault="00580545"/>
    <w:p w:rsidR="00580545" w:rsidRDefault="00580545"/>
    <w:p w:rsidR="00580545" w:rsidRDefault="00580545"/>
    <w:p w:rsidR="00580545" w:rsidRDefault="00580545"/>
    <w:p w:rsidR="00580545" w:rsidRDefault="00580545"/>
    <w:p w:rsidR="00580545" w:rsidRDefault="00580545"/>
    <w:p w:rsidR="00580545" w:rsidRDefault="00580545"/>
    <w:p w:rsidR="00580545" w:rsidRDefault="00580545"/>
    <w:p w:rsidR="00580545" w:rsidRDefault="00580545"/>
    <w:p w:rsidR="00580545" w:rsidRDefault="00580545"/>
    <w:p w:rsidR="00580545" w:rsidRDefault="00580545"/>
    <w:p w:rsidR="00580545" w:rsidRDefault="00580545"/>
    <w:p w:rsidR="00580545" w:rsidRDefault="00580545"/>
    <w:p w:rsidR="00580545" w:rsidRDefault="00580545"/>
    <w:p w:rsidR="00580545" w:rsidRDefault="00580545"/>
    <w:p w:rsidR="00580545" w:rsidRDefault="00580545"/>
    <w:p w:rsidR="00580545" w:rsidRDefault="00580545"/>
    <w:p w:rsidR="00580545" w:rsidRDefault="00580545"/>
    <w:p w:rsidR="00580545" w:rsidRDefault="00580545"/>
    <w:p w:rsidR="00580545" w:rsidRDefault="00580545"/>
    <w:p w:rsidR="00580545" w:rsidRDefault="00580545"/>
    <w:p w:rsidR="00580545" w:rsidRDefault="00580545"/>
    <w:p w:rsidR="00580545" w:rsidRDefault="00580545"/>
    <w:p w:rsidR="00580545" w:rsidRDefault="00580545"/>
    <w:p w:rsidR="00580545" w:rsidRDefault="00580545"/>
    <w:p w:rsidR="00580545" w:rsidRDefault="00580545"/>
    <w:p w:rsidR="00580545" w:rsidRDefault="00580545"/>
    <w:p w:rsidR="00580545" w:rsidRDefault="00580545"/>
    <w:p w:rsidR="00FA64A9" w:rsidRDefault="00435A31">
      <w:pPr>
        <w:pStyle w:val="1"/>
        <w:jc w:val="center"/>
      </w:pPr>
      <w:r>
        <w:rPr>
          <w:rFonts w:hint="eastAsia"/>
        </w:rPr>
        <w:lastRenderedPageBreak/>
        <w:t>第三章</w:t>
      </w:r>
      <w:r>
        <w:rPr>
          <w:rFonts w:hint="eastAsia"/>
        </w:rPr>
        <w:t xml:space="preserve"> </w:t>
      </w:r>
      <w:r>
        <w:rPr>
          <w:rFonts w:hint="eastAsia"/>
        </w:rPr>
        <w:t>项目技术要求和有关说明</w:t>
      </w:r>
    </w:p>
    <w:tbl>
      <w:tblPr>
        <w:tblStyle w:val="a6"/>
        <w:tblW w:w="9181" w:type="dxa"/>
        <w:tblLayout w:type="fixed"/>
        <w:tblLook w:val="04A0" w:firstRow="1" w:lastRow="0" w:firstColumn="1" w:lastColumn="0" w:noHBand="0" w:noVBand="1"/>
      </w:tblPr>
      <w:tblGrid>
        <w:gridCol w:w="817"/>
        <w:gridCol w:w="2693"/>
        <w:gridCol w:w="993"/>
        <w:gridCol w:w="992"/>
        <w:gridCol w:w="3686"/>
      </w:tblGrid>
      <w:tr w:rsidR="002C3F74" w:rsidTr="00ED4DCF">
        <w:tc>
          <w:tcPr>
            <w:tcW w:w="817" w:type="dxa"/>
            <w:vAlign w:val="center"/>
          </w:tcPr>
          <w:p w:rsidR="002C3F74" w:rsidRDefault="002C3F74">
            <w:pPr>
              <w:jc w:val="center"/>
              <w:rPr>
                <w:b/>
              </w:rPr>
            </w:pPr>
            <w:r>
              <w:rPr>
                <w:rFonts w:hint="eastAsia"/>
                <w:b/>
              </w:rPr>
              <w:t>设备名称</w:t>
            </w:r>
          </w:p>
        </w:tc>
        <w:tc>
          <w:tcPr>
            <w:tcW w:w="2693" w:type="dxa"/>
            <w:vAlign w:val="center"/>
          </w:tcPr>
          <w:p w:rsidR="002C3F74" w:rsidRDefault="002C3F74">
            <w:pPr>
              <w:jc w:val="center"/>
              <w:rPr>
                <w:b/>
              </w:rPr>
            </w:pPr>
            <w:r>
              <w:rPr>
                <w:rFonts w:hint="eastAsia"/>
                <w:b/>
              </w:rPr>
              <w:t>技术指标（包括技术标准、技术规格等）</w:t>
            </w:r>
          </w:p>
        </w:tc>
        <w:tc>
          <w:tcPr>
            <w:tcW w:w="993" w:type="dxa"/>
            <w:vAlign w:val="center"/>
          </w:tcPr>
          <w:p w:rsidR="002C3F74" w:rsidRDefault="002C3F74">
            <w:pPr>
              <w:jc w:val="center"/>
              <w:rPr>
                <w:b/>
              </w:rPr>
            </w:pPr>
            <w:r>
              <w:rPr>
                <w:rFonts w:hint="eastAsia"/>
                <w:b/>
              </w:rPr>
              <w:t>数量</w:t>
            </w:r>
          </w:p>
        </w:tc>
        <w:tc>
          <w:tcPr>
            <w:tcW w:w="992" w:type="dxa"/>
          </w:tcPr>
          <w:p w:rsidR="002C3F74" w:rsidRDefault="002C3F74">
            <w:pPr>
              <w:jc w:val="center"/>
              <w:rPr>
                <w:b/>
              </w:rPr>
            </w:pPr>
            <w:r>
              <w:rPr>
                <w:rFonts w:hint="eastAsia"/>
                <w:b/>
              </w:rPr>
              <w:t>单位</w:t>
            </w:r>
          </w:p>
        </w:tc>
        <w:tc>
          <w:tcPr>
            <w:tcW w:w="3686" w:type="dxa"/>
          </w:tcPr>
          <w:p w:rsidR="002C3F74" w:rsidRDefault="00ED4DCF" w:rsidP="002C3F74">
            <w:pPr>
              <w:jc w:val="center"/>
              <w:rPr>
                <w:b/>
              </w:rPr>
            </w:pPr>
            <w:r>
              <w:rPr>
                <w:rFonts w:hint="eastAsia"/>
                <w:b/>
              </w:rPr>
              <w:t>参考样式</w:t>
            </w:r>
          </w:p>
        </w:tc>
      </w:tr>
      <w:tr w:rsidR="002C3F74" w:rsidTr="00ED4DCF">
        <w:tc>
          <w:tcPr>
            <w:tcW w:w="817" w:type="dxa"/>
            <w:vAlign w:val="center"/>
          </w:tcPr>
          <w:p w:rsidR="002C3F74" w:rsidRDefault="002C3F74" w:rsidP="00FA498B">
            <w:pPr>
              <w:jc w:val="center"/>
            </w:pPr>
            <w:r>
              <w:rPr>
                <w:rFonts w:hint="eastAsia"/>
              </w:rPr>
              <w:t>皮下注射训练模型</w:t>
            </w:r>
          </w:p>
        </w:tc>
        <w:tc>
          <w:tcPr>
            <w:tcW w:w="2693" w:type="dxa"/>
            <w:vAlign w:val="center"/>
          </w:tcPr>
          <w:p w:rsidR="002C3F74" w:rsidRDefault="002C3F74" w:rsidP="00FA498B">
            <w:pPr>
              <w:jc w:val="left"/>
              <w:rPr>
                <w:szCs w:val="21"/>
              </w:rPr>
            </w:pPr>
            <w:r>
              <w:rPr>
                <w:rFonts w:hint="eastAsia"/>
                <w:szCs w:val="21"/>
              </w:rPr>
              <w:t>1.</w:t>
            </w:r>
            <w:r>
              <w:rPr>
                <w:rFonts w:hint="eastAsia"/>
                <w:szCs w:val="21"/>
              </w:rPr>
              <w:t>该模块分为皮肤、皮下组织及肌肉层</w:t>
            </w:r>
          </w:p>
          <w:p w:rsidR="002C3F74" w:rsidRDefault="002C3F74" w:rsidP="00FA498B">
            <w:pPr>
              <w:jc w:val="left"/>
              <w:rPr>
                <w:szCs w:val="21"/>
              </w:rPr>
            </w:pPr>
            <w:r>
              <w:rPr>
                <w:rFonts w:hint="eastAsia"/>
                <w:szCs w:val="21"/>
              </w:rPr>
              <w:t>2.</w:t>
            </w:r>
            <w:r>
              <w:rPr>
                <w:rFonts w:hint="eastAsia"/>
                <w:szCs w:val="21"/>
              </w:rPr>
              <w:t>可穿戴式设计，增加操作的真实感</w:t>
            </w:r>
          </w:p>
          <w:p w:rsidR="002C3F74" w:rsidRDefault="002C3F74" w:rsidP="00FA498B">
            <w:pPr>
              <w:jc w:val="left"/>
              <w:rPr>
                <w:szCs w:val="21"/>
              </w:rPr>
            </w:pPr>
            <w:r>
              <w:rPr>
                <w:rFonts w:hint="eastAsia"/>
                <w:szCs w:val="21"/>
              </w:rPr>
              <w:t>3.</w:t>
            </w:r>
            <w:r>
              <w:rPr>
                <w:rFonts w:hint="eastAsia"/>
                <w:szCs w:val="21"/>
              </w:rPr>
              <w:t>练习正确的肌内注射、皮内注射、皮下注射的操作</w:t>
            </w:r>
          </w:p>
          <w:p w:rsidR="002C3F74" w:rsidRPr="00423B1C" w:rsidRDefault="002C3F74" w:rsidP="00FA498B">
            <w:pPr>
              <w:jc w:val="left"/>
              <w:rPr>
                <w:szCs w:val="21"/>
              </w:rPr>
            </w:pPr>
            <w:r>
              <w:rPr>
                <w:rFonts w:hint="eastAsia"/>
                <w:szCs w:val="21"/>
              </w:rPr>
              <w:t>4.</w:t>
            </w:r>
            <w:r>
              <w:rPr>
                <w:rFonts w:hint="eastAsia"/>
                <w:szCs w:val="21"/>
              </w:rPr>
              <w:t>可用液体进行各种注射，使用后可将液体挤干。</w:t>
            </w:r>
          </w:p>
        </w:tc>
        <w:tc>
          <w:tcPr>
            <w:tcW w:w="993" w:type="dxa"/>
            <w:vAlign w:val="center"/>
          </w:tcPr>
          <w:p w:rsidR="002C3F74" w:rsidRDefault="002C3F74" w:rsidP="00FA498B">
            <w:pPr>
              <w:jc w:val="center"/>
              <w:rPr>
                <w:szCs w:val="21"/>
              </w:rPr>
            </w:pPr>
            <w:r>
              <w:rPr>
                <w:rFonts w:hint="eastAsia"/>
                <w:szCs w:val="21"/>
              </w:rPr>
              <w:t>50</w:t>
            </w:r>
          </w:p>
        </w:tc>
        <w:tc>
          <w:tcPr>
            <w:tcW w:w="992" w:type="dxa"/>
            <w:vAlign w:val="center"/>
          </w:tcPr>
          <w:p w:rsidR="002C3F74" w:rsidRDefault="002C3F74" w:rsidP="00FA498B">
            <w:pPr>
              <w:jc w:val="center"/>
              <w:rPr>
                <w:szCs w:val="21"/>
              </w:rPr>
            </w:pPr>
            <w:proofErr w:type="gramStart"/>
            <w:r>
              <w:rPr>
                <w:rFonts w:hint="eastAsia"/>
                <w:szCs w:val="21"/>
              </w:rPr>
              <w:t>个</w:t>
            </w:r>
            <w:proofErr w:type="gramEnd"/>
          </w:p>
        </w:tc>
        <w:tc>
          <w:tcPr>
            <w:tcW w:w="3686" w:type="dxa"/>
            <w:vAlign w:val="center"/>
          </w:tcPr>
          <w:p w:rsidR="002C3F74" w:rsidRDefault="00ED4DCF" w:rsidP="002C3F74">
            <w:pPr>
              <w:jc w:val="center"/>
              <w:rPr>
                <w:szCs w:val="21"/>
              </w:rPr>
            </w:pPr>
            <w:r>
              <w:rPr>
                <w:rFonts w:hint="eastAsia"/>
                <w:noProof/>
              </w:rPr>
              <w:drawing>
                <wp:inline distT="0" distB="0" distL="0" distR="0" wp14:anchorId="7AC712DD" wp14:editId="422B9216">
                  <wp:extent cx="1981200" cy="2047875"/>
                  <wp:effectExtent l="0" t="0" r="0" b="9525"/>
                  <wp:docPr id="2" name="图片 2" descr="皮下注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皮下注射"/>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1200" cy="2047875"/>
                          </a:xfrm>
                          <a:prstGeom prst="rect">
                            <a:avLst/>
                          </a:prstGeom>
                          <a:noFill/>
                          <a:ln>
                            <a:noFill/>
                          </a:ln>
                        </pic:spPr>
                      </pic:pic>
                    </a:graphicData>
                  </a:graphic>
                </wp:inline>
              </w:drawing>
            </w:r>
          </w:p>
        </w:tc>
      </w:tr>
      <w:tr w:rsidR="002C3F74" w:rsidTr="00ED4DCF">
        <w:tc>
          <w:tcPr>
            <w:tcW w:w="817" w:type="dxa"/>
            <w:vAlign w:val="center"/>
          </w:tcPr>
          <w:p w:rsidR="002C3F74" w:rsidRDefault="002C3F74" w:rsidP="00FA498B">
            <w:pPr>
              <w:jc w:val="center"/>
            </w:pPr>
            <w:r>
              <w:rPr>
                <w:rFonts w:hint="eastAsia"/>
              </w:rPr>
              <w:t>短手臂静脉穿刺输液练习模型</w:t>
            </w:r>
          </w:p>
        </w:tc>
        <w:tc>
          <w:tcPr>
            <w:tcW w:w="2693" w:type="dxa"/>
            <w:vAlign w:val="center"/>
          </w:tcPr>
          <w:p w:rsidR="002C3F74" w:rsidRDefault="002C3F74" w:rsidP="00FA498B">
            <w:pPr>
              <w:jc w:val="left"/>
            </w:pPr>
            <w:r>
              <w:rPr>
                <w:rFonts w:hint="eastAsia"/>
              </w:rPr>
              <w:t>1.</w:t>
            </w:r>
            <w:r>
              <w:rPr>
                <w:rFonts w:hint="eastAsia"/>
              </w:rPr>
              <w:t>皮肤为高分子硅胶，皮肤及组织的触摸感接近正常人体的触摸感，使用</w:t>
            </w:r>
            <w:r>
              <w:rPr>
                <w:rFonts w:hint="eastAsia"/>
              </w:rPr>
              <w:t>3</w:t>
            </w:r>
            <w:r>
              <w:rPr>
                <w:rFonts w:hint="eastAsia"/>
              </w:rPr>
              <w:t>年以上不会老化。</w:t>
            </w:r>
          </w:p>
          <w:p w:rsidR="002C3F74" w:rsidRDefault="002C3F74" w:rsidP="00FA498B">
            <w:pPr>
              <w:jc w:val="left"/>
            </w:pPr>
            <w:r>
              <w:rPr>
                <w:rFonts w:hint="eastAsia"/>
              </w:rPr>
              <w:t>2.</w:t>
            </w:r>
            <w:r>
              <w:rPr>
                <w:rFonts w:hint="eastAsia"/>
              </w:rPr>
              <w:t>手臂上分布的八条主要静脉血管系统，可进行静脉的注射、输液（血）、抽血等穿刺训练功能</w:t>
            </w:r>
          </w:p>
          <w:p w:rsidR="002C3F74" w:rsidRDefault="002C3F74" w:rsidP="00FA498B">
            <w:pPr>
              <w:jc w:val="left"/>
            </w:pPr>
            <w:r>
              <w:rPr>
                <w:rFonts w:hint="eastAsia"/>
              </w:rPr>
              <w:t>3.</w:t>
            </w:r>
            <w:r>
              <w:rPr>
                <w:rFonts w:hint="eastAsia"/>
              </w:rPr>
              <w:t>进针有明显的空落感，正确穿刺有回血产生。</w:t>
            </w:r>
          </w:p>
          <w:p w:rsidR="002C3F74" w:rsidRDefault="002C3F74" w:rsidP="00FA498B">
            <w:pPr>
              <w:jc w:val="left"/>
            </w:pPr>
            <w:r>
              <w:rPr>
                <w:rFonts w:hint="eastAsia"/>
              </w:rPr>
              <w:t>4.</w:t>
            </w:r>
            <w:r>
              <w:rPr>
                <w:rFonts w:hint="eastAsia"/>
              </w:rPr>
              <w:t>同一穿刺部位可以经受</w:t>
            </w:r>
            <w:r>
              <w:rPr>
                <w:rFonts w:hint="eastAsia"/>
              </w:rPr>
              <w:t>500</w:t>
            </w:r>
            <w:r>
              <w:rPr>
                <w:rFonts w:hint="eastAsia"/>
              </w:rPr>
              <w:t>次以上反复穿刺不渗漏。</w:t>
            </w:r>
          </w:p>
          <w:p w:rsidR="002C3F74" w:rsidRDefault="002C3F74" w:rsidP="00FA498B">
            <w:pPr>
              <w:jc w:val="left"/>
            </w:pPr>
            <w:r>
              <w:rPr>
                <w:rFonts w:hint="eastAsia"/>
              </w:rPr>
              <w:t>5.</w:t>
            </w:r>
            <w:r>
              <w:rPr>
                <w:rFonts w:hint="eastAsia"/>
              </w:rPr>
              <w:t>静脉血管和皮肤都可以更换。</w:t>
            </w:r>
          </w:p>
          <w:p w:rsidR="002C3F74" w:rsidRPr="00FB2972" w:rsidRDefault="002C3F74" w:rsidP="00FA498B">
            <w:pPr>
              <w:jc w:val="left"/>
            </w:pPr>
            <w:r>
              <w:rPr>
                <w:rFonts w:hint="eastAsia"/>
              </w:rPr>
              <w:t>6.</w:t>
            </w:r>
            <w:r>
              <w:rPr>
                <w:rFonts w:hint="eastAsia"/>
              </w:rPr>
              <w:t>可以选择注射器、头皮针、真空采血针、静脉留置针等不同类型的穿刺针穿刺。</w:t>
            </w:r>
          </w:p>
        </w:tc>
        <w:tc>
          <w:tcPr>
            <w:tcW w:w="993" w:type="dxa"/>
            <w:vAlign w:val="center"/>
          </w:tcPr>
          <w:p w:rsidR="002C3F74" w:rsidRDefault="002C3F74" w:rsidP="00FA498B">
            <w:pPr>
              <w:ind w:firstLineChars="100" w:firstLine="210"/>
              <w:jc w:val="center"/>
            </w:pPr>
            <w:r>
              <w:rPr>
                <w:rFonts w:hint="eastAsia"/>
              </w:rPr>
              <w:t>45</w:t>
            </w:r>
          </w:p>
        </w:tc>
        <w:tc>
          <w:tcPr>
            <w:tcW w:w="992" w:type="dxa"/>
            <w:vAlign w:val="center"/>
          </w:tcPr>
          <w:p w:rsidR="002C3F74" w:rsidRDefault="002C3F74" w:rsidP="00FA498B">
            <w:pPr>
              <w:ind w:firstLineChars="100" w:firstLine="210"/>
              <w:jc w:val="center"/>
            </w:pPr>
            <w:proofErr w:type="gramStart"/>
            <w:r>
              <w:rPr>
                <w:rFonts w:hint="eastAsia"/>
              </w:rPr>
              <w:t>个</w:t>
            </w:r>
            <w:proofErr w:type="gramEnd"/>
          </w:p>
        </w:tc>
        <w:tc>
          <w:tcPr>
            <w:tcW w:w="3686" w:type="dxa"/>
            <w:vAlign w:val="center"/>
          </w:tcPr>
          <w:p w:rsidR="002C3F74" w:rsidRDefault="00ED4DCF" w:rsidP="00ED4DCF">
            <w:pPr>
              <w:ind w:firstLineChars="100" w:firstLine="210"/>
            </w:pPr>
            <w:r>
              <w:rPr>
                <w:rFonts w:hint="eastAsia"/>
                <w:noProof/>
              </w:rPr>
              <w:drawing>
                <wp:inline distT="0" distB="0" distL="0" distR="0">
                  <wp:extent cx="2028825" cy="1981200"/>
                  <wp:effectExtent l="0" t="0" r="9525" b="0"/>
                  <wp:docPr id="3" name="图片 3" descr="静脉输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静脉输液"/>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28825" cy="1981200"/>
                          </a:xfrm>
                          <a:prstGeom prst="rect">
                            <a:avLst/>
                          </a:prstGeom>
                          <a:noFill/>
                          <a:ln>
                            <a:noFill/>
                          </a:ln>
                        </pic:spPr>
                      </pic:pic>
                    </a:graphicData>
                  </a:graphic>
                </wp:inline>
              </w:drawing>
            </w:r>
          </w:p>
        </w:tc>
      </w:tr>
      <w:tr w:rsidR="002C3F74" w:rsidTr="00ED4DCF">
        <w:tc>
          <w:tcPr>
            <w:tcW w:w="817" w:type="dxa"/>
            <w:vAlign w:val="center"/>
          </w:tcPr>
          <w:p w:rsidR="002C3F74" w:rsidRDefault="002C3F74" w:rsidP="00FA498B">
            <w:pPr>
              <w:jc w:val="center"/>
            </w:pPr>
            <w:r>
              <w:rPr>
                <w:rFonts w:hint="eastAsia"/>
              </w:rPr>
              <w:t>高级皮内注射模型</w:t>
            </w:r>
          </w:p>
        </w:tc>
        <w:tc>
          <w:tcPr>
            <w:tcW w:w="2693" w:type="dxa"/>
            <w:vAlign w:val="center"/>
          </w:tcPr>
          <w:p w:rsidR="002C3F74" w:rsidRDefault="002C3F74" w:rsidP="00FA498B">
            <w:pPr>
              <w:jc w:val="left"/>
            </w:pPr>
            <w:r>
              <w:rPr>
                <w:rFonts w:hint="eastAsia"/>
              </w:rPr>
              <w:t>1.</w:t>
            </w:r>
            <w:r>
              <w:rPr>
                <w:rFonts w:hint="eastAsia"/>
              </w:rPr>
              <w:t>提供</w:t>
            </w:r>
            <w:r>
              <w:rPr>
                <w:rFonts w:hint="eastAsia"/>
              </w:rPr>
              <w:t>18</w:t>
            </w:r>
            <w:r>
              <w:rPr>
                <w:rFonts w:hint="eastAsia"/>
              </w:rPr>
              <w:t>个以上皮内注射点练习</w:t>
            </w:r>
          </w:p>
          <w:p w:rsidR="002C3F74" w:rsidRPr="00D148F3" w:rsidRDefault="002C3F74" w:rsidP="00FA498B">
            <w:pPr>
              <w:jc w:val="left"/>
            </w:pPr>
            <w:r>
              <w:rPr>
                <w:rFonts w:hint="eastAsia"/>
              </w:rPr>
              <w:t>2.</w:t>
            </w:r>
            <w:r>
              <w:rPr>
                <w:rFonts w:hint="eastAsia"/>
              </w:rPr>
              <w:t>可实现</w:t>
            </w:r>
            <w:r>
              <w:rPr>
                <w:rFonts w:hint="eastAsia"/>
              </w:rPr>
              <w:t>5</w:t>
            </w:r>
            <w:r>
              <w:rPr>
                <w:rFonts w:hint="eastAsia"/>
              </w:rPr>
              <w:t>度的进针角度，正确操作会出现真实的皮丘，皮丘与皮试阴性结果相近，抽出液体后皮丘消失。</w:t>
            </w:r>
          </w:p>
        </w:tc>
        <w:tc>
          <w:tcPr>
            <w:tcW w:w="993" w:type="dxa"/>
            <w:vAlign w:val="center"/>
          </w:tcPr>
          <w:p w:rsidR="002C3F74" w:rsidRDefault="002C3F74" w:rsidP="00FA498B">
            <w:pPr>
              <w:ind w:firstLineChars="100" w:firstLine="210"/>
              <w:jc w:val="center"/>
            </w:pPr>
            <w:r>
              <w:rPr>
                <w:rFonts w:hint="eastAsia"/>
              </w:rPr>
              <w:t>50</w:t>
            </w:r>
          </w:p>
        </w:tc>
        <w:tc>
          <w:tcPr>
            <w:tcW w:w="992" w:type="dxa"/>
            <w:vAlign w:val="center"/>
          </w:tcPr>
          <w:p w:rsidR="002C3F74" w:rsidRDefault="002C3F74" w:rsidP="00FA498B">
            <w:pPr>
              <w:ind w:firstLineChars="100" w:firstLine="210"/>
              <w:jc w:val="center"/>
            </w:pPr>
            <w:proofErr w:type="gramStart"/>
            <w:r>
              <w:rPr>
                <w:rFonts w:hint="eastAsia"/>
              </w:rPr>
              <w:t>个</w:t>
            </w:r>
            <w:proofErr w:type="gramEnd"/>
          </w:p>
        </w:tc>
        <w:tc>
          <w:tcPr>
            <w:tcW w:w="3686" w:type="dxa"/>
            <w:vAlign w:val="center"/>
          </w:tcPr>
          <w:p w:rsidR="002C3F74" w:rsidRDefault="00ED4DCF" w:rsidP="002C3F74">
            <w:pPr>
              <w:ind w:firstLineChars="100" w:firstLine="210"/>
              <w:jc w:val="center"/>
            </w:pPr>
            <w:r>
              <w:rPr>
                <w:noProof/>
              </w:rPr>
              <w:drawing>
                <wp:inline distT="0" distB="0" distL="0" distR="0" wp14:anchorId="7121EEEA">
                  <wp:extent cx="1990725" cy="19145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0725" cy="1914525"/>
                          </a:xfrm>
                          <a:prstGeom prst="rect">
                            <a:avLst/>
                          </a:prstGeom>
                          <a:noFill/>
                        </pic:spPr>
                      </pic:pic>
                    </a:graphicData>
                  </a:graphic>
                </wp:inline>
              </w:drawing>
            </w:r>
          </w:p>
        </w:tc>
      </w:tr>
    </w:tbl>
    <w:p w:rsidR="00744436" w:rsidRDefault="00744436" w:rsidP="00744436">
      <w:pPr>
        <w:pStyle w:val="1"/>
      </w:pPr>
      <w:r w:rsidRPr="00744436">
        <w:rPr>
          <w:rFonts w:hint="eastAsia"/>
          <w:color w:val="FF0000"/>
        </w:rPr>
        <w:lastRenderedPageBreak/>
        <w:t>备注：</w:t>
      </w:r>
      <w:r w:rsidRPr="00744436">
        <w:rPr>
          <w:rFonts w:ascii="宋体" w:hAnsi="宋体" w:hint="eastAsia"/>
          <w:b w:val="0"/>
          <w:kern w:val="2"/>
          <w:sz w:val="21"/>
          <w:szCs w:val="24"/>
          <w:lang w:val="en-US"/>
        </w:rPr>
        <w:t>项目技术要求和有关说明</w:t>
      </w:r>
      <w:r>
        <w:rPr>
          <w:rFonts w:ascii="宋体" w:hAnsi="宋体" w:hint="eastAsia"/>
          <w:b w:val="0"/>
          <w:kern w:val="2"/>
          <w:sz w:val="21"/>
          <w:szCs w:val="24"/>
          <w:lang w:val="en-US"/>
        </w:rPr>
        <w:t>里的品牌、规格型号只是参考,投标供应商在投标时所投的品牌、规格型号、技术参数不低于</w:t>
      </w:r>
      <w:r w:rsidRPr="00744436">
        <w:rPr>
          <w:rFonts w:ascii="宋体" w:hAnsi="宋体" w:hint="eastAsia"/>
          <w:b w:val="0"/>
          <w:kern w:val="2"/>
          <w:sz w:val="21"/>
          <w:szCs w:val="24"/>
          <w:lang w:val="en-US"/>
        </w:rPr>
        <w:t>项目技术要求和有关说明</w:t>
      </w:r>
      <w:r>
        <w:rPr>
          <w:rFonts w:ascii="宋体" w:hAnsi="宋体" w:hint="eastAsia"/>
          <w:b w:val="0"/>
          <w:kern w:val="2"/>
          <w:sz w:val="21"/>
          <w:szCs w:val="24"/>
          <w:lang w:val="en-US"/>
        </w:rPr>
        <w:t>里</w:t>
      </w:r>
      <w:r w:rsidR="00697594">
        <w:rPr>
          <w:rFonts w:ascii="宋体" w:hAnsi="宋体" w:hint="eastAsia"/>
          <w:b w:val="0"/>
          <w:kern w:val="2"/>
          <w:sz w:val="21"/>
          <w:szCs w:val="24"/>
          <w:lang w:val="en-US"/>
        </w:rPr>
        <w:t>的技术参数，如低于</w:t>
      </w:r>
      <w:r w:rsidR="00697594" w:rsidRPr="00744436">
        <w:rPr>
          <w:rFonts w:ascii="宋体" w:hAnsi="宋体" w:hint="eastAsia"/>
          <w:b w:val="0"/>
          <w:kern w:val="2"/>
          <w:sz w:val="21"/>
          <w:szCs w:val="24"/>
          <w:lang w:val="en-US"/>
        </w:rPr>
        <w:t>项目技术要求和有关说明</w:t>
      </w:r>
      <w:r w:rsidR="00697594">
        <w:rPr>
          <w:rFonts w:ascii="宋体" w:hAnsi="宋体" w:hint="eastAsia"/>
          <w:b w:val="0"/>
          <w:kern w:val="2"/>
          <w:sz w:val="21"/>
          <w:szCs w:val="24"/>
          <w:lang w:val="en-US"/>
        </w:rPr>
        <w:t>里的技术参数作废标处理。</w:t>
      </w:r>
    </w:p>
    <w:p w:rsidR="00FA64A9" w:rsidRDefault="00FA64A9">
      <w:pPr>
        <w:pStyle w:val="a8"/>
        <w:ind w:firstLineChars="0" w:firstLine="0"/>
        <w:rPr>
          <w:rFonts w:ascii="宋体" w:eastAsia="宋体" w:hAnsi="宋体"/>
          <w:sz w:val="21"/>
          <w:szCs w:val="21"/>
        </w:rPr>
      </w:pPr>
    </w:p>
    <w:p w:rsidR="00FA64A9" w:rsidRDefault="00FA64A9">
      <w:pPr>
        <w:tabs>
          <w:tab w:val="left" w:pos="735"/>
          <w:tab w:val="left" w:pos="945"/>
          <w:tab w:val="left" w:pos="1080"/>
        </w:tabs>
        <w:spacing w:line="360" w:lineRule="auto"/>
        <w:rPr>
          <w:rFonts w:ascii="宋体" w:hAnsi="宋体"/>
          <w:bCs/>
          <w:sz w:val="24"/>
          <w:szCs w:val="24"/>
        </w:rPr>
      </w:pPr>
    </w:p>
    <w:p w:rsidR="00FA64A9" w:rsidRDefault="00FA64A9">
      <w:pPr>
        <w:tabs>
          <w:tab w:val="left" w:pos="735"/>
          <w:tab w:val="left" w:pos="945"/>
          <w:tab w:val="left" w:pos="1080"/>
        </w:tabs>
        <w:spacing w:line="360" w:lineRule="auto"/>
        <w:rPr>
          <w:rFonts w:ascii="宋体" w:hAnsi="宋体"/>
          <w:bCs/>
          <w:sz w:val="24"/>
          <w:szCs w:val="24"/>
        </w:rPr>
      </w:pPr>
    </w:p>
    <w:p w:rsidR="00FA64A9" w:rsidRDefault="00FA64A9">
      <w:pPr>
        <w:tabs>
          <w:tab w:val="left" w:pos="735"/>
          <w:tab w:val="left" w:pos="945"/>
          <w:tab w:val="left" w:pos="1080"/>
        </w:tabs>
        <w:spacing w:line="360" w:lineRule="auto"/>
        <w:rPr>
          <w:rFonts w:ascii="宋体" w:hAnsi="宋体"/>
          <w:bCs/>
          <w:sz w:val="24"/>
          <w:szCs w:val="24"/>
        </w:rPr>
      </w:pPr>
    </w:p>
    <w:p w:rsidR="00FA64A9" w:rsidRDefault="00FA64A9">
      <w:pPr>
        <w:tabs>
          <w:tab w:val="left" w:pos="735"/>
          <w:tab w:val="left" w:pos="945"/>
          <w:tab w:val="left" w:pos="1080"/>
        </w:tabs>
        <w:spacing w:line="360" w:lineRule="auto"/>
        <w:rPr>
          <w:rFonts w:ascii="宋体" w:hAnsi="宋体"/>
          <w:bCs/>
          <w:sz w:val="24"/>
          <w:szCs w:val="24"/>
        </w:rPr>
      </w:pPr>
    </w:p>
    <w:p w:rsidR="00FA64A9" w:rsidRDefault="00FA64A9">
      <w:pPr>
        <w:tabs>
          <w:tab w:val="left" w:pos="735"/>
          <w:tab w:val="left" w:pos="945"/>
          <w:tab w:val="left" w:pos="1080"/>
        </w:tabs>
        <w:spacing w:line="360" w:lineRule="auto"/>
        <w:rPr>
          <w:rFonts w:ascii="宋体" w:hAnsi="宋体"/>
          <w:bCs/>
          <w:sz w:val="24"/>
          <w:szCs w:val="24"/>
        </w:rPr>
      </w:pPr>
    </w:p>
    <w:p w:rsidR="00FA64A9" w:rsidRDefault="00FA64A9">
      <w:pPr>
        <w:tabs>
          <w:tab w:val="left" w:pos="735"/>
          <w:tab w:val="left" w:pos="945"/>
          <w:tab w:val="left" w:pos="1080"/>
        </w:tabs>
        <w:spacing w:line="360" w:lineRule="auto"/>
        <w:rPr>
          <w:rFonts w:ascii="宋体" w:hAnsi="宋体"/>
          <w:bCs/>
          <w:sz w:val="24"/>
          <w:szCs w:val="24"/>
        </w:rPr>
      </w:pPr>
    </w:p>
    <w:p w:rsidR="00FA64A9" w:rsidRDefault="00FA64A9">
      <w:pPr>
        <w:tabs>
          <w:tab w:val="left" w:pos="735"/>
          <w:tab w:val="left" w:pos="945"/>
          <w:tab w:val="left" w:pos="1080"/>
        </w:tabs>
        <w:spacing w:line="360" w:lineRule="auto"/>
        <w:rPr>
          <w:rFonts w:ascii="宋体" w:hAnsi="宋体"/>
          <w:bCs/>
          <w:sz w:val="24"/>
          <w:szCs w:val="24"/>
        </w:rPr>
      </w:pPr>
    </w:p>
    <w:p w:rsidR="002204A2" w:rsidRDefault="002204A2">
      <w:pPr>
        <w:tabs>
          <w:tab w:val="left" w:pos="735"/>
          <w:tab w:val="left" w:pos="945"/>
          <w:tab w:val="left" w:pos="1080"/>
        </w:tabs>
        <w:spacing w:line="360" w:lineRule="auto"/>
        <w:rPr>
          <w:rFonts w:ascii="宋体" w:hAnsi="宋体"/>
          <w:bCs/>
          <w:sz w:val="24"/>
          <w:szCs w:val="24"/>
        </w:rPr>
      </w:pPr>
    </w:p>
    <w:p w:rsidR="002204A2" w:rsidRDefault="002204A2">
      <w:pPr>
        <w:tabs>
          <w:tab w:val="left" w:pos="735"/>
          <w:tab w:val="left" w:pos="945"/>
          <w:tab w:val="left" w:pos="1080"/>
        </w:tabs>
        <w:spacing w:line="360" w:lineRule="auto"/>
        <w:rPr>
          <w:rFonts w:ascii="宋体" w:hAnsi="宋体"/>
          <w:bCs/>
          <w:sz w:val="24"/>
          <w:szCs w:val="24"/>
        </w:rPr>
      </w:pPr>
    </w:p>
    <w:p w:rsidR="002204A2" w:rsidRDefault="002204A2">
      <w:pPr>
        <w:tabs>
          <w:tab w:val="left" w:pos="735"/>
          <w:tab w:val="left" w:pos="945"/>
          <w:tab w:val="left" w:pos="1080"/>
        </w:tabs>
        <w:spacing w:line="360" w:lineRule="auto"/>
        <w:rPr>
          <w:rFonts w:ascii="宋体" w:hAnsi="宋体"/>
          <w:bCs/>
          <w:sz w:val="24"/>
          <w:szCs w:val="24"/>
        </w:rPr>
      </w:pPr>
    </w:p>
    <w:p w:rsidR="002204A2" w:rsidRDefault="002204A2">
      <w:pPr>
        <w:tabs>
          <w:tab w:val="left" w:pos="735"/>
          <w:tab w:val="left" w:pos="945"/>
          <w:tab w:val="left" w:pos="1080"/>
        </w:tabs>
        <w:spacing w:line="360" w:lineRule="auto"/>
        <w:rPr>
          <w:rFonts w:ascii="宋体" w:hAnsi="宋体"/>
          <w:bCs/>
          <w:sz w:val="24"/>
          <w:szCs w:val="24"/>
        </w:rPr>
      </w:pPr>
    </w:p>
    <w:p w:rsidR="002204A2" w:rsidRDefault="002204A2">
      <w:pPr>
        <w:tabs>
          <w:tab w:val="left" w:pos="735"/>
          <w:tab w:val="left" w:pos="945"/>
          <w:tab w:val="left" w:pos="1080"/>
        </w:tabs>
        <w:spacing w:line="360" w:lineRule="auto"/>
        <w:rPr>
          <w:rFonts w:ascii="宋体" w:hAnsi="宋体"/>
          <w:bCs/>
          <w:sz w:val="24"/>
          <w:szCs w:val="24"/>
        </w:rPr>
      </w:pPr>
    </w:p>
    <w:p w:rsidR="002204A2" w:rsidRDefault="002204A2">
      <w:pPr>
        <w:tabs>
          <w:tab w:val="left" w:pos="735"/>
          <w:tab w:val="left" w:pos="945"/>
          <w:tab w:val="left" w:pos="1080"/>
        </w:tabs>
        <w:spacing w:line="360" w:lineRule="auto"/>
        <w:rPr>
          <w:rFonts w:ascii="宋体" w:hAnsi="宋体"/>
          <w:bCs/>
          <w:sz w:val="24"/>
          <w:szCs w:val="24"/>
        </w:rPr>
      </w:pPr>
    </w:p>
    <w:p w:rsidR="002204A2" w:rsidRDefault="002204A2">
      <w:pPr>
        <w:tabs>
          <w:tab w:val="left" w:pos="735"/>
          <w:tab w:val="left" w:pos="945"/>
          <w:tab w:val="left" w:pos="1080"/>
        </w:tabs>
        <w:spacing w:line="360" w:lineRule="auto"/>
        <w:rPr>
          <w:rFonts w:ascii="宋体" w:hAnsi="宋体"/>
          <w:bCs/>
          <w:sz w:val="24"/>
          <w:szCs w:val="24"/>
        </w:rPr>
      </w:pPr>
    </w:p>
    <w:p w:rsidR="002204A2" w:rsidRDefault="002204A2">
      <w:pPr>
        <w:tabs>
          <w:tab w:val="left" w:pos="735"/>
          <w:tab w:val="left" w:pos="945"/>
          <w:tab w:val="left" w:pos="1080"/>
        </w:tabs>
        <w:spacing w:line="360" w:lineRule="auto"/>
        <w:rPr>
          <w:rFonts w:ascii="宋体" w:hAnsi="宋体"/>
          <w:bCs/>
          <w:sz w:val="24"/>
          <w:szCs w:val="24"/>
        </w:rPr>
      </w:pPr>
    </w:p>
    <w:p w:rsidR="002204A2" w:rsidRDefault="002204A2">
      <w:pPr>
        <w:tabs>
          <w:tab w:val="left" w:pos="735"/>
          <w:tab w:val="left" w:pos="945"/>
          <w:tab w:val="left" w:pos="1080"/>
        </w:tabs>
        <w:spacing w:line="360" w:lineRule="auto"/>
        <w:rPr>
          <w:rFonts w:ascii="宋体" w:hAnsi="宋体"/>
          <w:bCs/>
          <w:sz w:val="24"/>
          <w:szCs w:val="24"/>
        </w:rPr>
      </w:pPr>
    </w:p>
    <w:p w:rsidR="002204A2" w:rsidRDefault="002204A2">
      <w:pPr>
        <w:tabs>
          <w:tab w:val="left" w:pos="735"/>
          <w:tab w:val="left" w:pos="945"/>
          <w:tab w:val="left" w:pos="1080"/>
        </w:tabs>
        <w:spacing w:line="360" w:lineRule="auto"/>
        <w:rPr>
          <w:rFonts w:ascii="宋体" w:hAnsi="宋体"/>
          <w:bCs/>
          <w:sz w:val="24"/>
          <w:szCs w:val="24"/>
        </w:rPr>
      </w:pPr>
    </w:p>
    <w:p w:rsidR="002204A2" w:rsidRDefault="002204A2">
      <w:pPr>
        <w:tabs>
          <w:tab w:val="left" w:pos="735"/>
          <w:tab w:val="left" w:pos="945"/>
          <w:tab w:val="left" w:pos="1080"/>
        </w:tabs>
        <w:spacing w:line="360" w:lineRule="auto"/>
        <w:rPr>
          <w:rFonts w:ascii="宋体" w:hAnsi="宋体"/>
          <w:bCs/>
          <w:sz w:val="24"/>
          <w:szCs w:val="24"/>
        </w:rPr>
      </w:pPr>
    </w:p>
    <w:p w:rsidR="002204A2" w:rsidRDefault="002204A2">
      <w:pPr>
        <w:tabs>
          <w:tab w:val="left" w:pos="735"/>
          <w:tab w:val="left" w:pos="945"/>
          <w:tab w:val="left" w:pos="1080"/>
        </w:tabs>
        <w:spacing w:line="360" w:lineRule="auto"/>
        <w:rPr>
          <w:rFonts w:ascii="宋体" w:hAnsi="宋体"/>
          <w:bCs/>
          <w:sz w:val="24"/>
          <w:szCs w:val="24"/>
        </w:rPr>
      </w:pPr>
    </w:p>
    <w:p w:rsidR="00FA64A9" w:rsidRDefault="00FA64A9">
      <w:pPr>
        <w:tabs>
          <w:tab w:val="left" w:pos="735"/>
          <w:tab w:val="left" w:pos="945"/>
          <w:tab w:val="left" w:pos="1080"/>
        </w:tabs>
        <w:spacing w:line="360" w:lineRule="auto"/>
        <w:rPr>
          <w:rFonts w:ascii="宋体" w:hAnsi="宋体"/>
          <w:bCs/>
          <w:sz w:val="24"/>
          <w:szCs w:val="24"/>
        </w:rPr>
      </w:pPr>
    </w:p>
    <w:p w:rsidR="00ED5FFC" w:rsidRPr="00ED5FFC" w:rsidRDefault="00ED5FFC" w:rsidP="00ED5FFC">
      <w:pPr>
        <w:rPr>
          <w:lang w:val="zh-CN"/>
        </w:rPr>
      </w:pPr>
    </w:p>
    <w:p w:rsidR="00FA64A9" w:rsidRDefault="00435A31">
      <w:pPr>
        <w:pStyle w:val="1"/>
        <w:jc w:val="center"/>
      </w:pPr>
      <w:r>
        <w:rPr>
          <w:rFonts w:hint="eastAsia"/>
        </w:rPr>
        <w:lastRenderedPageBreak/>
        <w:t>第四章</w:t>
      </w:r>
      <w:r>
        <w:rPr>
          <w:rFonts w:hint="eastAsia"/>
        </w:rPr>
        <w:t xml:space="preserve"> </w:t>
      </w:r>
      <w:r>
        <w:rPr>
          <w:rFonts w:hint="eastAsia"/>
        </w:rPr>
        <w:t>合同条款</w:t>
      </w:r>
    </w:p>
    <w:p w:rsidR="00FA64A9" w:rsidRDefault="00435A31">
      <w:pPr>
        <w:ind w:firstLineChars="200" w:firstLine="480"/>
        <w:rPr>
          <w:sz w:val="24"/>
          <w:szCs w:val="24"/>
        </w:rPr>
      </w:pPr>
      <w:r>
        <w:rPr>
          <w:rFonts w:hint="eastAsia"/>
          <w:sz w:val="24"/>
          <w:szCs w:val="24"/>
        </w:rPr>
        <w:t>项目编号：</w:t>
      </w:r>
      <w:r>
        <w:rPr>
          <w:sz w:val="24"/>
          <w:szCs w:val="24"/>
        </w:rPr>
        <w:t xml:space="preserve"> </w:t>
      </w:r>
    </w:p>
    <w:p w:rsidR="00FA64A9" w:rsidRDefault="00435A31">
      <w:pPr>
        <w:ind w:firstLineChars="200" w:firstLine="480"/>
        <w:rPr>
          <w:sz w:val="24"/>
          <w:szCs w:val="24"/>
        </w:rPr>
      </w:pPr>
      <w:r>
        <w:rPr>
          <w:rFonts w:hint="eastAsia"/>
          <w:sz w:val="24"/>
          <w:szCs w:val="24"/>
        </w:rPr>
        <w:t>项目名称：</w:t>
      </w:r>
      <w:r>
        <w:rPr>
          <w:rFonts w:hint="eastAsia"/>
          <w:sz w:val="24"/>
          <w:szCs w:val="24"/>
        </w:rPr>
        <w:t xml:space="preserve"> </w:t>
      </w:r>
    </w:p>
    <w:p w:rsidR="00FA64A9" w:rsidRDefault="00435A31">
      <w:pPr>
        <w:ind w:firstLineChars="200" w:firstLine="480"/>
        <w:rPr>
          <w:sz w:val="24"/>
          <w:szCs w:val="24"/>
        </w:rPr>
      </w:pPr>
      <w:r>
        <w:rPr>
          <w:rFonts w:hint="eastAsia"/>
          <w:sz w:val="24"/>
          <w:szCs w:val="24"/>
        </w:rPr>
        <w:t>采购人：（以下简称甲方）</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供应商：（以下简称乙方）</w:t>
      </w:r>
    </w:p>
    <w:p w:rsidR="00FA64A9" w:rsidRDefault="00435A31">
      <w:pPr>
        <w:ind w:firstLineChars="200" w:firstLine="480"/>
        <w:rPr>
          <w:sz w:val="24"/>
          <w:szCs w:val="24"/>
        </w:rPr>
      </w:pPr>
      <w:r>
        <w:rPr>
          <w:rFonts w:hint="eastAsia"/>
          <w:sz w:val="24"/>
          <w:szCs w:val="24"/>
        </w:rPr>
        <w:t>住所地：</w:t>
      </w:r>
      <w:r>
        <w:rPr>
          <w:rFonts w:hint="eastAsia"/>
          <w:sz w:val="24"/>
          <w:szCs w:val="24"/>
        </w:rPr>
        <w:t xml:space="preserve"> </w:t>
      </w:r>
      <w:r>
        <w:rPr>
          <w:sz w:val="24"/>
          <w:szCs w:val="24"/>
        </w:rPr>
        <w:t xml:space="preserve">                       </w:t>
      </w:r>
      <w:r>
        <w:rPr>
          <w:rFonts w:hint="eastAsia"/>
          <w:sz w:val="24"/>
          <w:szCs w:val="24"/>
        </w:rPr>
        <w:t>住所地：</w:t>
      </w:r>
    </w:p>
    <w:p w:rsidR="00FA64A9" w:rsidRDefault="00435A31">
      <w:pPr>
        <w:ind w:firstLineChars="200" w:firstLine="480"/>
        <w:rPr>
          <w:sz w:val="24"/>
          <w:szCs w:val="24"/>
        </w:rPr>
      </w:pPr>
      <w:r>
        <w:rPr>
          <w:rFonts w:hint="eastAsia"/>
          <w:sz w:val="24"/>
          <w:szCs w:val="24"/>
        </w:rPr>
        <w:t>根据《中华人民共和国政府采购法》、《中华人民共和国合同法》等法律法规的规定，甲乙双方按照采购结果签订本合同。</w:t>
      </w:r>
    </w:p>
    <w:p w:rsidR="00FA64A9" w:rsidRDefault="00435A31">
      <w:pPr>
        <w:ind w:firstLineChars="200" w:firstLine="482"/>
        <w:rPr>
          <w:sz w:val="24"/>
          <w:szCs w:val="24"/>
        </w:rPr>
      </w:pPr>
      <w:r>
        <w:rPr>
          <w:rFonts w:hint="eastAsia"/>
          <w:b/>
          <w:sz w:val="24"/>
          <w:szCs w:val="24"/>
        </w:rPr>
        <w:t>第一条</w:t>
      </w:r>
      <w:r>
        <w:rPr>
          <w:rFonts w:hint="eastAsia"/>
          <w:b/>
          <w:sz w:val="24"/>
          <w:szCs w:val="24"/>
        </w:rPr>
        <w:t xml:space="preserve"> </w:t>
      </w:r>
      <w:r>
        <w:rPr>
          <w:rFonts w:hint="eastAsia"/>
          <w:b/>
          <w:sz w:val="24"/>
          <w:szCs w:val="24"/>
        </w:rPr>
        <w:t>合同标的</w:t>
      </w:r>
      <w:r>
        <w:rPr>
          <w:rFonts w:hint="eastAsia"/>
          <w:sz w:val="24"/>
          <w:szCs w:val="24"/>
        </w:rPr>
        <w:t xml:space="preserve"> </w:t>
      </w:r>
    </w:p>
    <w:p w:rsidR="00FA64A9" w:rsidRDefault="00435A31">
      <w:pPr>
        <w:ind w:firstLineChars="200" w:firstLine="480"/>
        <w:rPr>
          <w:sz w:val="24"/>
          <w:szCs w:val="24"/>
        </w:rPr>
      </w:pPr>
      <w:r>
        <w:rPr>
          <w:rFonts w:hint="eastAsia"/>
          <w:sz w:val="24"/>
          <w:szCs w:val="24"/>
        </w:rPr>
        <w:t>乙方根据甲方需求提供下列货物：</w:t>
      </w: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992"/>
        <w:gridCol w:w="1418"/>
        <w:gridCol w:w="1701"/>
        <w:gridCol w:w="1559"/>
      </w:tblGrid>
      <w:tr w:rsidR="00FA498B" w:rsidTr="00FA498B">
        <w:tc>
          <w:tcPr>
            <w:tcW w:w="709" w:type="dxa"/>
            <w:shd w:val="clear" w:color="auto" w:fill="auto"/>
          </w:tcPr>
          <w:p w:rsidR="00FA498B" w:rsidRDefault="00FA498B">
            <w:pPr>
              <w:rPr>
                <w:sz w:val="24"/>
                <w:szCs w:val="24"/>
              </w:rPr>
            </w:pPr>
            <w:r>
              <w:rPr>
                <w:rFonts w:hint="eastAsia"/>
                <w:sz w:val="24"/>
                <w:szCs w:val="24"/>
              </w:rPr>
              <w:t>序号</w:t>
            </w:r>
          </w:p>
        </w:tc>
        <w:tc>
          <w:tcPr>
            <w:tcW w:w="1276" w:type="dxa"/>
            <w:shd w:val="clear" w:color="auto" w:fill="auto"/>
          </w:tcPr>
          <w:p w:rsidR="00FA498B" w:rsidRDefault="00FA498B">
            <w:pPr>
              <w:rPr>
                <w:sz w:val="24"/>
                <w:szCs w:val="24"/>
              </w:rPr>
            </w:pPr>
            <w:r>
              <w:rPr>
                <w:rFonts w:hint="eastAsia"/>
                <w:sz w:val="24"/>
                <w:szCs w:val="24"/>
              </w:rPr>
              <w:t>名称</w:t>
            </w:r>
          </w:p>
        </w:tc>
        <w:tc>
          <w:tcPr>
            <w:tcW w:w="992" w:type="dxa"/>
            <w:shd w:val="clear" w:color="auto" w:fill="auto"/>
          </w:tcPr>
          <w:p w:rsidR="00FA498B" w:rsidRDefault="00FA498B">
            <w:pPr>
              <w:rPr>
                <w:sz w:val="24"/>
                <w:szCs w:val="24"/>
              </w:rPr>
            </w:pPr>
            <w:r>
              <w:rPr>
                <w:rFonts w:hint="eastAsia"/>
                <w:sz w:val="24"/>
                <w:szCs w:val="24"/>
              </w:rPr>
              <w:t>数量</w:t>
            </w:r>
          </w:p>
        </w:tc>
        <w:tc>
          <w:tcPr>
            <w:tcW w:w="1418" w:type="dxa"/>
            <w:shd w:val="clear" w:color="auto" w:fill="auto"/>
          </w:tcPr>
          <w:p w:rsidR="00FA498B" w:rsidRDefault="00FA498B">
            <w:pPr>
              <w:rPr>
                <w:sz w:val="24"/>
                <w:szCs w:val="24"/>
              </w:rPr>
            </w:pPr>
            <w:r>
              <w:rPr>
                <w:rFonts w:hint="eastAsia"/>
                <w:sz w:val="24"/>
                <w:szCs w:val="24"/>
              </w:rPr>
              <w:t>单位</w:t>
            </w:r>
          </w:p>
        </w:tc>
        <w:tc>
          <w:tcPr>
            <w:tcW w:w="1701" w:type="dxa"/>
            <w:shd w:val="clear" w:color="auto" w:fill="auto"/>
          </w:tcPr>
          <w:p w:rsidR="00FA498B" w:rsidRDefault="00FA498B">
            <w:pPr>
              <w:rPr>
                <w:sz w:val="24"/>
                <w:szCs w:val="24"/>
              </w:rPr>
            </w:pPr>
            <w:r>
              <w:rPr>
                <w:rFonts w:hint="eastAsia"/>
                <w:sz w:val="24"/>
                <w:szCs w:val="24"/>
              </w:rPr>
              <w:t>产品标识</w:t>
            </w:r>
          </w:p>
        </w:tc>
        <w:tc>
          <w:tcPr>
            <w:tcW w:w="1559" w:type="dxa"/>
          </w:tcPr>
          <w:p w:rsidR="00FA498B" w:rsidRDefault="00FA498B">
            <w:pPr>
              <w:rPr>
                <w:sz w:val="24"/>
                <w:szCs w:val="24"/>
              </w:rPr>
            </w:pPr>
            <w:r>
              <w:rPr>
                <w:rFonts w:hint="eastAsia"/>
                <w:sz w:val="24"/>
                <w:szCs w:val="24"/>
              </w:rPr>
              <w:t>质保期</w:t>
            </w:r>
          </w:p>
        </w:tc>
      </w:tr>
      <w:tr w:rsidR="00FA498B" w:rsidTr="00FA498B">
        <w:tc>
          <w:tcPr>
            <w:tcW w:w="709" w:type="dxa"/>
            <w:shd w:val="clear" w:color="auto" w:fill="auto"/>
          </w:tcPr>
          <w:p w:rsidR="00FA498B" w:rsidRDefault="00FA498B">
            <w:pPr>
              <w:rPr>
                <w:sz w:val="24"/>
                <w:szCs w:val="24"/>
              </w:rPr>
            </w:pPr>
          </w:p>
        </w:tc>
        <w:tc>
          <w:tcPr>
            <w:tcW w:w="1276" w:type="dxa"/>
            <w:shd w:val="clear" w:color="auto" w:fill="auto"/>
          </w:tcPr>
          <w:p w:rsidR="00FA498B" w:rsidRDefault="00FA498B">
            <w:pPr>
              <w:rPr>
                <w:sz w:val="24"/>
                <w:szCs w:val="24"/>
              </w:rPr>
            </w:pPr>
          </w:p>
        </w:tc>
        <w:tc>
          <w:tcPr>
            <w:tcW w:w="992" w:type="dxa"/>
            <w:shd w:val="clear" w:color="auto" w:fill="auto"/>
          </w:tcPr>
          <w:p w:rsidR="00FA498B" w:rsidRDefault="00FA498B">
            <w:pPr>
              <w:rPr>
                <w:sz w:val="24"/>
                <w:szCs w:val="24"/>
              </w:rPr>
            </w:pPr>
          </w:p>
        </w:tc>
        <w:tc>
          <w:tcPr>
            <w:tcW w:w="1418" w:type="dxa"/>
            <w:shd w:val="clear" w:color="auto" w:fill="auto"/>
          </w:tcPr>
          <w:p w:rsidR="00FA498B" w:rsidRDefault="00FA498B">
            <w:pPr>
              <w:rPr>
                <w:sz w:val="24"/>
                <w:szCs w:val="24"/>
              </w:rPr>
            </w:pPr>
          </w:p>
        </w:tc>
        <w:tc>
          <w:tcPr>
            <w:tcW w:w="1701" w:type="dxa"/>
            <w:shd w:val="clear" w:color="auto" w:fill="auto"/>
          </w:tcPr>
          <w:p w:rsidR="00FA498B" w:rsidRDefault="00FA498B">
            <w:pPr>
              <w:rPr>
                <w:sz w:val="24"/>
                <w:szCs w:val="24"/>
              </w:rPr>
            </w:pPr>
          </w:p>
        </w:tc>
        <w:tc>
          <w:tcPr>
            <w:tcW w:w="1559" w:type="dxa"/>
          </w:tcPr>
          <w:p w:rsidR="00FA498B" w:rsidRDefault="00ED4DCF">
            <w:pPr>
              <w:rPr>
                <w:sz w:val="24"/>
                <w:szCs w:val="24"/>
              </w:rPr>
            </w:pPr>
            <w:r>
              <w:rPr>
                <w:rFonts w:hint="eastAsia"/>
                <w:sz w:val="24"/>
                <w:szCs w:val="24"/>
              </w:rPr>
              <w:t>1</w:t>
            </w:r>
            <w:r>
              <w:rPr>
                <w:rFonts w:hint="eastAsia"/>
                <w:sz w:val="24"/>
                <w:szCs w:val="24"/>
              </w:rPr>
              <w:t>年</w:t>
            </w:r>
          </w:p>
        </w:tc>
      </w:tr>
      <w:tr w:rsidR="00FA498B" w:rsidTr="00FA498B">
        <w:tc>
          <w:tcPr>
            <w:tcW w:w="709" w:type="dxa"/>
            <w:shd w:val="clear" w:color="auto" w:fill="auto"/>
          </w:tcPr>
          <w:p w:rsidR="00FA498B" w:rsidRDefault="00FA498B">
            <w:pPr>
              <w:rPr>
                <w:sz w:val="24"/>
                <w:szCs w:val="24"/>
              </w:rPr>
            </w:pPr>
          </w:p>
        </w:tc>
        <w:tc>
          <w:tcPr>
            <w:tcW w:w="1276" w:type="dxa"/>
            <w:shd w:val="clear" w:color="auto" w:fill="auto"/>
          </w:tcPr>
          <w:p w:rsidR="00FA498B" w:rsidRDefault="00FA498B">
            <w:pPr>
              <w:rPr>
                <w:sz w:val="24"/>
                <w:szCs w:val="24"/>
              </w:rPr>
            </w:pPr>
          </w:p>
        </w:tc>
        <w:tc>
          <w:tcPr>
            <w:tcW w:w="992" w:type="dxa"/>
            <w:shd w:val="clear" w:color="auto" w:fill="auto"/>
          </w:tcPr>
          <w:p w:rsidR="00FA498B" w:rsidRDefault="00FA498B">
            <w:pPr>
              <w:rPr>
                <w:sz w:val="24"/>
                <w:szCs w:val="24"/>
              </w:rPr>
            </w:pPr>
          </w:p>
        </w:tc>
        <w:tc>
          <w:tcPr>
            <w:tcW w:w="1418" w:type="dxa"/>
            <w:shd w:val="clear" w:color="auto" w:fill="auto"/>
          </w:tcPr>
          <w:p w:rsidR="00FA498B" w:rsidRDefault="00FA498B">
            <w:pPr>
              <w:rPr>
                <w:sz w:val="24"/>
                <w:szCs w:val="24"/>
              </w:rPr>
            </w:pPr>
          </w:p>
        </w:tc>
        <w:tc>
          <w:tcPr>
            <w:tcW w:w="1701" w:type="dxa"/>
            <w:shd w:val="clear" w:color="auto" w:fill="auto"/>
          </w:tcPr>
          <w:p w:rsidR="00FA498B" w:rsidRDefault="00FA498B">
            <w:pPr>
              <w:rPr>
                <w:sz w:val="24"/>
                <w:szCs w:val="24"/>
              </w:rPr>
            </w:pPr>
          </w:p>
        </w:tc>
        <w:tc>
          <w:tcPr>
            <w:tcW w:w="1559" w:type="dxa"/>
          </w:tcPr>
          <w:p w:rsidR="00FA498B" w:rsidRDefault="00ED4DCF">
            <w:pPr>
              <w:rPr>
                <w:sz w:val="24"/>
                <w:szCs w:val="24"/>
              </w:rPr>
            </w:pPr>
            <w:r>
              <w:rPr>
                <w:rFonts w:hint="eastAsia"/>
                <w:sz w:val="24"/>
                <w:szCs w:val="24"/>
              </w:rPr>
              <w:t>1</w:t>
            </w:r>
            <w:r>
              <w:rPr>
                <w:rFonts w:hint="eastAsia"/>
                <w:sz w:val="24"/>
                <w:szCs w:val="24"/>
              </w:rPr>
              <w:t>年</w:t>
            </w:r>
          </w:p>
        </w:tc>
      </w:tr>
      <w:tr w:rsidR="00FA498B" w:rsidTr="00FA498B">
        <w:tc>
          <w:tcPr>
            <w:tcW w:w="709" w:type="dxa"/>
            <w:shd w:val="clear" w:color="auto" w:fill="auto"/>
          </w:tcPr>
          <w:p w:rsidR="00FA498B" w:rsidRDefault="00FA498B">
            <w:pPr>
              <w:rPr>
                <w:sz w:val="24"/>
                <w:szCs w:val="24"/>
              </w:rPr>
            </w:pPr>
          </w:p>
        </w:tc>
        <w:tc>
          <w:tcPr>
            <w:tcW w:w="1276" w:type="dxa"/>
            <w:shd w:val="clear" w:color="auto" w:fill="auto"/>
          </w:tcPr>
          <w:p w:rsidR="00FA498B" w:rsidRDefault="00FA498B">
            <w:pPr>
              <w:rPr>
                <w:sz w:val="24"/>
                <w:szCs w:val="24"/>
              </w:rPr>
            </w:pPr>
          </w:p>
        </w:tc>
        <w:tc>
          <w:tcPr>
            <w:tcW w:w="992" w:type="dxa"/>
            <w:shd w:val="clear" w:color="auto" w:fill="auto"/>
          </w:tcPr>
          <w:p w:rsidR="00FA498B" w:rsidRDefault="00FA498B">
            <w:pPr>
              <w:rPr>
                <w:sz w:val="24"/>
                <w:szCs w:val="24"/>
              </w:rPr>
            </w:pPr>
          </w:p>
        </w:tc>
        <w:tc>
          <w:tcPr>
            <w:tcW w:w="1418" w:type="dxa"/>
            <w:shd w:val="clear" w:color="auto" w:fill="auto"/>
          </w:tcPr>
          <w:p w:rsidR="00FA498B" w:rsidRDefault="00FA498B">
            <w:pPr>
              <w:rPr>
                <w:sz w:val="24"/>
                <w:szCs w:val="24"/>
              </w:rPr>
            </w:pPr>
          </w:p>
        </w:tc>
        <w:tc>
          <w:tcPr>
            <w:tcW w:w="1701" w:type="dxa"/>
            <w:shd w:val="clear" w:color="auto" w:fill="auto"/>
          </w:tcPr>
          <w:p w:rsidR="00FA498B" w:rsidRDefault="00FA498B">
            <w:pPr>
              <w:rPr>
                <w:sz w:val="24"/>
                <w:szCs w:val="24"/>
              </w:rPr>
            </w:pPr>
          </w:p>
        </w:tc>
        <w:tc>
          <w:tcPr>
            <w:tcW w:w="1559" w:type="dxa"/>
          </w:tcPr>
          <w:p w:rsidR="00FA498B" w:rsidRDefault="00ED4DCF">
            <w:pPr>
              <w:rPr>
                <w:sz w:val="24"/>
                <w:szCs w:val="24"/>
              </w:rPr>
            </w:pPr>
            <w:r>
              <w:rPr>
                <w:rFonts w:hint="eastAsia"/>
                <w:sz w:val="24"/>
                <w:szCs w:val="24"/>
              </w:rPr>
              <w:t>1</w:t>
            </w:r>
            <w:r>
              <w:rPr>
                <w:rFonts w:hint="eastAsia"/>
                <w:sz w:val="24"/>
                <w:szCs w:val="24"/>
              </w:rPr>
              <w:t>年</w:t>
            </w:r>
          </w:p>
        </w:tc>
      </w:tr>
    </w:tbl>
    <w:p w:rsidR="00FA64A9" w:rsidRDefault="00435A31">
      <w:pPr>
        <w:ind w:firstLineChars="200" w:firstLine="482"/>
        <w:rPr>
          <w:b/>
          <w:sz w:val="24"/>
          <w:szCs w:val="24"/>
        </w:rPr>
      </w:pPr>
      <w:r>
        <w:rPr>
          <w:rFonts w:hint="eastAsia"/>
          <w:b/>
          <w:sz w:val="24"/>
          <w:szCs w:val="24"/>
        </w:rPr>
        <w:t>第二条</w:t>
      </w:r>
      <w:r>
        <w:rPr>
          <w:rFonts w:hint="eastAsia"/>
          <w:b/>
          <w:sz w:val="24"/>
          <w:szCs w:val="24"/>
        </w:rPr>
        <w:t xml:space="preserve"> </w:t>
      </w:r>
      <w:r>
        <w:rPr>
          <w:rFonts w:hint="eastAsia"/>
          <w:b/>
          <w:sz w:val="24"/>
          <w:szCs w:val="24"/>
        </w:rPr>
        <w:t>合同总价款</w:t>
      </w:r>
      <w:r>
        <w:rPr>
          <w:rFonts w:hint="eastAsia"/>
          <w:b/>
          <w:sz w:val="24"/>
          <w:szCs w:val="24"/>
        </w:rPr>
        <w:t xml:space="preserve"> </w:t>
      </w:r>
    </w:p>
    <w:p w:rsidR="00FA64A9" w:rsidRDefault="00435A31">
      <w:pPr>
        <w:ind w:firstLineChars="200" w:firstLine="480"/>
        <w:rPr>
          <w:sz w:val="24"/>
          <w:szCs w:val="24"/>
        </w:rPr>
      </w:pPr>
      <w:r>
        <w:rPr>
          <w:rFonts w:hint="eastAsia"/>
          <w:sz w:val="24"/>
          <w:szCs w:val="24"/>
        </w:rPr>
        <w:t>本合同项下货物总价款为</w:t>
      </w:r>
      <w:r>
        <w:rPr>
          <w:rFonts w:hint="eastAsia"/>
          <w:sz w:val="24"/>
          <w:szCs w:val="24"/>
        </w:rPr>
        <w:t xml:space="preserve"> </w:t>
      </w:r>
      <w:r>
        <w:rPr>
          <w:rFonts w:hint="eastAsia"/>
          <w:sz w:val="24"/>
          <w:szCs w:val="24"/>
        </w:rPr>
        <w:t>（大写）人民币，分项价款在“投标报价表”中有明确规定。</w:t>
      </w:r>
      <w:r>
        <w:rPr>
          <w:rFonts w:hint="eastAsia"/>
          <w:sz w:val="24"/>
          <w:szCs w:val="24"/>
        </w:rPr>
        <w:t xml:space="preserve">   </w:t>
      </w:r>
    </w:p>
    <w:p w:rsidR="00FA64A9" w:rsidRDefault="00435A31">
      <w:pPr>
        <w:ind w:firstLineChars="200" w:firstLine="480"/>
        <w:rPr>
          <w:sz w:val="24"/>
          <w:szCs w:val="24"/>
        </w:rPr>
      </w:pPr>
      <w:r>
        <w:rPr>
          <w:rFonts w:hint="eastAsia"/>
          <w:sz w:val="24"/>
          <w:szCs w:val="24"/>
        </w:rPr>
        <w:t>本合同总价款是货物设计、制造、包装、仓储、运输装缷、保险、调试及其材料及验收合格之前保管及保修期内备品备件、专用工具、伴随服务、人员培训发生的所有含税费用、支付给员工的工资和国家强制缴纳的各种社会保障资金，以及投标人认为需要的其他费用等。</w:t>
      </w:r>
    </w:p>
    <w:p w:rsidR="00FA64A9" w:rsidRDefault="00435A31">
      <w:pPr>
        <w:ind w:firstLineChars="200" w:firstLine="480"/>
        <w:rPr>
          <w:sz w:val="24"/>
          <w:szCs w:val="24"/>
        </w:rPr>
      </w:pPr>
      <w:r>
        <w:rPr>
          <w:rFonts w:hint="eastAsia"/>
          <w:sz w:val="24"/>
          <w:szCs w:val="24"/>
        </w:rPr>
        <w:t>本合同总价款还包含乙方应当提供的伴随服务</w:t>
      </w:r>
      <w:r>
        <w:rPr>
          <w:rFonts w:hint="eastAsia"/>
          <w:sz w:val="24"/>
          <w:szCs w:val="24"/>
        </w:rPr>
        <w:t>/</w:t>
      </w:r>
      <w:r>
        <w:rPr>
          <w:rFonts w:hint="eastAsia"/>
          <w:sz w:val="24"/>
          <w:szCs w:val="24"/>
        </w:rPr>
        <w:t>售后服务费用。</w:t>
      </w:r>
    </w:p>
    <w:p w:rsidR="00FA64A9" w:rsidRDefault="00435A31">
      <w:pPr>
        <w:ind w:firstLineChars="200" w:firstLine="480"/>
        <w:rPr>
          <w:sz w:val="24"/>
          <w:szCs w:val="24"/>
        </w:rPr>
      </w:pPr>
      <w:r>
        <w:rPr>
          <w:rFonts w:hint="eastAsia"/>
          <w:sz w:val="24"/>
          <w:szCs w:val="24"/>
        </w:rPr>
        <w:t>本合同执行期间合同总价款不变。</w:t>
      </w:r>
    </w:p>
    <w:p w:rsidR="00FA64A9" w:rsidRPr="007C31DE" w:rsidRDefault="00435A31">
      <w:pPr>
        <w:ind w:firstLineChars="200" w:firstLine="482"/>
        <w:rPr>
          <w:sz w:val="24"/>
          <w:szCs w:val="24"/>
        </w:rPr>
      </w:pPr>
      <w:r>
        <w:rPr>
          <w:rFonts w:hint="eastAsia"/>
          <w:b/>
          <w:sz w:val="24"/>
          <w:szCs w:val="24"/>
        </w:rPr>
        <w:t>第三条</w:t>
      </w:r>
      <w:r>
        <w:rPr>
          <w:rFonts w:hint="eastAsia"/>
          <w:b/>
          <w:sz w:val="24"/>
          <w:szCs w:val="24"/>
        </w:rPr>
        <w:t xml:space="preserve"> </w:t>
      </w:r>
      <w:r>
        <w:rPr>
          <w:rFonts w:hint="eastAsia"/>
          <w:b/>
          <w:sz w:val="24"/>
          <w:szCs w:val="24"/>
        </w:rPr>
        <w:t>组成本合同的有关文件</w:t>
      </w:r>
      <w:r>
        <w:rPr>
          <w:rFonts w:hint="eastAsia"/>
          <w:sz w:val="24"/>
          <w:szCs w:val="24"/>
        </w:rPr>
        <w:t xml:space="preserve"> </w:t>
      </w:r>
    </w:p>
    <w:p w:rsidR="00FA64A9" w:rsidRDefault="00435A31">
      <w:pPr>
        <w:ind w:firstLineChars="200" w:firstLine="480"/>
        <w:rPr>
          <w:sz w:val="24"/>
          <w:szCs w:val="24"/>
        </w:rPr>
      </w:pPr>
      <w:r w:rsidRPr="007C31DE">
        <w:rPr>
          <w:rFonts w:hint="eastAsia"/>
          <w:sz w:val="24"/>
          <w:szCs w:val="24"/>
        </w:rPr>
        <w:t>下列关于</w:t>
      </w:r>
      <w:r w:rsidR="00874B64">
        <w:rPr>
          <w:rFonts w:hint="eastAsia"/>
          <w:szCs w:val="21"/>
        </w:rPr>
        <w:t>广东茂名健康职业</w:t>
      </w:r>
      <w:r w:rsidR="00472DA0" w:rsidRPr="007C31DE">
        <w:rPr>
          <w:rFonts w:hint="eastAsia"/>
          <w:sz w:val="24"/>
          <w:szCs w:val="24"/>
        </w:rPr>
        <w:t>学院</w:t>
      </w:r>
      <w:r w:rsidR="00874B64">
        <w:rPr>
          <w:rFonts w:hint="eastAsia"/>
          <w:sz w:val="24"/>
          <w:szCs w:val="24"/>
        </w:rPr>
        <w:t>护理教学模型</w:t>
      </w:r>
      <w:r w:rsidRPr="007C31DE">
        <w:rPr>
          <w:rFonts w:hint="eastAsia"/>
          <w:sz w:val="24"/>
          <w:szCs w:val="24"/>
        </w:rPr>
        <w:t>的</w:t>
      </w:r>
      <w:r w:rsidR="00AF53BD" w:rsidRPr="007C31DE">
        <w:rPr>
          <w:rFonts w:hint="eastAsia"/>
          <w:sz w:val="24"/>
          <w:szCs w:val="24"/>
        </w:rPr>
        <w:t>采购文件或与本次采购活动</w:t>
      </w:r>
      <w:r w:rsidRPr="007C31DE">
        <w:rPr>
          <w:rFonts w:hint="eastAsia"/>
          <w:sz w:val="24"/>
          <w:szCs w:val="24"/>
        </w:rPr>
        <w:t>相适应的文件及有关附件是本合同不可分割的组成</w:t>
      </w:r>
      <w:r>
        <w:rPr>
          <w:rFonts w:hint="eastAsia"/>
          <w:sz w:val="24"/>
          <w:szCs w:val="24"/>
        </w:rPr>
        <w:t>部分，与本合同具有同等法律效力，这些文件包括但不限于：</w:t>
      </w:r>
    </w:p>
    <w:p w:rsidR="00FA64A9" w:rsidRDefault="00435A31">
      <w:pPr>
        <w:ind w:firstLineChars="200" w:firstLine="480"/>
        <w:rPr>
          <w:sz w:val="24"/>
          <w:szCs w:val="24"/>
        </w:rPr>
      </w:pPr>
      <w:r>
        <w:rPr>
          <w:rFonts w:hint="eastAsia"/>
          <w:sz w:val="24"/>
          <w:szCs w:val="24"/>
        </w:rPr>
        <w:t>（</w:t>
      </w:r>
      <w:r>
        <w:rPr>
          <w:rFonts w:hint="eastAsia"/>
          <w:sz w:val="24"/>
          <w:szCs w:val="24"/>
        </w:rPr>
        <w:t>1</w:t>
      </w:r>
      <w:r>
        <w:rPr>
          <w:rFonts w:hint="eastAsia"/>
          <w:sz w:val="24"/>
          <w:szCs w:val="24"/>
        </w:rPr>
        <w:t>）乙方提供的响应文件和报价表；</w:t>
      </w:r>
    </w:p>
    <w:p w:rsidR="00FA64A9" w:rsidRDefault="00435A31">
      <w:pPr>
        <w:ind w:firstLineChars="200" w:firstLine="480"/>
        <w:rPr>
          <w:sz w:val="24"/>
          <w:szCs w:val="24"/>
        </w:rPr>
      </w:pPr>
      <w:r>
        <w:rPr>
          <w:rFonts w:hint="eastAsia"/>
          <w:sz w:val="24"/>
          <w:szCs w:val="24"/>
        </w:rPr>
        <w:t>（</w:t>
      </w:r>
      <w:r>
        <w:rPr>
          <w:rFonts w:hint="eastAsia"/>
          <w:sz w:val="24"/>
          <w:szCs w:val="24"/>
        </w:rPr>
        <w:t>2</w:t>
      </w:r>
      <w:r>
        <w:rPr>
          <w:rFonts w:hint="eastAsia"/>
          <w:sz w:val="24"/>
          <w:szCs w:val="24"/>
        </w:rPr>
        <w:t>）供货一览表；</w:t>
      </w:r>
    </w:p>
    <w:p w:rsidR="00FA64A9" w:rsidRDefault="00435A31">
      <w:pPr>
        <w:ind w:firstLineChars="200" w:firstLine="480"/>
        <w:rPr>
          <w:sz w:val="24"/>
          <w:szCs w:val="24"/>
        </w:rPr>
      </w:pPr>
      <w:r>
        <w:rPr>
          <w:rFonts w:hint="eastAsia"/>
          <w:sz w:val="24"/>
          <w:szCs w:val="24"/>
        </w:rPr>
        <w:t>（</w:t>
      </w:r>
      <w:r>
        <w:rPr>
          <w:rFonts w:hint="eastAsia"/>
          <w:sz w:val="24"/>
          <w:szCs w:val="24"/>
        </w:rPr>
        <w:t>3</w:t>
      </w:r>
      <w:r>
        <w:rPr>
          <w:rFonts w:hint="eastAsia"/>
          <w:sz w:val="24"/>
          <w:szCs w:val="24"/>
        </w:rPr>
        <w:t>）交货一览表；</w:t>
      </w:r>
    </w:p>
    <w:p w:rsidR="00FA64A9" w:rsidRDefault="00435A31">
      <w:pPr>
        <w:ind w:firstLineChars="200" w:firstLine="480"/>
        <w:rPr>
          <w:sz w:val="24"/>
          <w:szCs w:val="24"/>
        </w:rPr>
      </w:pPr>
      <w:r>
        <w:rPr>
          <w:rFonts w:hint="eastAsia"/>
          <w:sz w:val="24"/>
          <w:szCs w:val="24"/>
        </w:rPr>
        <w:t>（</w:t>
      </w:r>
      <w:r>
        <w:rPr>
          <w:rFonts w:hint="eastAsia"/>
          <w:sz w:val="24"/>
          <w:szCs w:val="24"/>
        </w:rPr>
        <w:t>4</w:t>
      </w:r>
      <w:r>
        <w:rPr>
          <w:rFonts w:hint="eastAsia"/>
          <w:sz w:val="24"/>
          <w:szCs w:val="24"/>
        </w:rPr>
        <w:t>）采购需求响应表；</w:t>
      </w:r>
    </w:p>
    <w:p w:rsidR="00FA64A9" w:rsidRDefault="00435A31">
      <w:pPr>
        <w:ind w:firstLineChars="200" w:firstLine="480"/>
        <w:rPr>
          <w:sz w:val="24"/>
          <w:szCs w:val="24"/>
        </w:rPr>
      </w:pPr>
      <w:r>
        <w:rPr>
          <w:rFonts w:hint="eastAsia"/>
          <w:sz w:val="24"/>
          <w:szCs w:val="24"/>
        </w:rPr>
        <w:t>（</w:t>
      </w:r>
      <w:r>
        <w:rPr>
          <w:rFonts w:hint="eastAsia"/>
          <w:sz w:val="24"/>
          <w:szCs w:val="24"/>
        </w:rPr>
        <w:t>5</w:t>
      </w:r>
      <w:r>
        <w:rPr>
          <w:rFonts w:hint="eastAsia"/>
          <w:sz w:val="24"/>
          <w:szCs w:val="24"/>
        </w:rPr>
        <w:t>）乙方承诺；</w:t>
      </w:r>
    </w:p>
    <w:p w:rsidR="00FA64A9" w:rsidRDefault="00435A31">
      <w:pPr>
        <w:ind w:firstLineChars="200" w:firstLine="480"/>
        <w:rPr>
          <w:sz w:val="24"/>
          <w:szCs w:val="24"/>
        </w:rPr>
      </w:pPr>
      <w:r>
        <w:rPr>
          <w:rFonts w:hint="eastAsia"/>
          <w:sz w:val="24"/>
          <w:szCs w:val="24"/>
        </w:rPr>
        <w:t>（</w:t>
      </w:r>
      <w:r>
        <w:rPr>
          <w:rFonts w:hint="eastAsia"/>
          <w:sz w:val="24"/>
          <w:szCs w:val="24"/>
        </w:rPr>
        <w:t>6</w:t>
      </w:r>
      <w:r>
        <w:rPr>
          <w:rFonts w:hint="eastAsia"/>
          <w:sz w:val="24"/>
          <w:szCs w:val="24"/>
        </w:rPr>
        <w:t>）服务承诺；</w:t>
      </w:r>
    </w:p>
    <w:p w:rsidR="00FA64A9" w:rsidRDefault="00435A31">
      <w:pPr>
        <w:ind w:firstLineChars="200" w:firstLine="480"/>
        <w:rPr>
          <w:sz w:val="24"/>
          <w:szCs w:val="24"/>
        </w:rPr>
      </w:pPr>
      <w:r>
        <w:rPr>
          <w:rFonts w:hint="eastAsia"/>
          <w:sz w:val="24"/>
          <w:szCs w:val="24"/>
        </w:rPr>
        <w:t>（</w:t>
      </w:r>
      <w:r>
        <w:rPr>
          <w:rFonts w:hint="eastAsia"/>
          <w:sz w:val="24"/>
          <w:szCs w:val="24"/>
        </w:rPr>
        <w:t>7</w:t>
      </w:r>
      <w:r>
        <w:rPr>
          <w:rFonts w:hint="eastAsia"/>
          <w:sz w:val="24"/>
          <w:szCs w:val="24"/>
        </w:rPr>
        <w:t>）成交通知书；</w:t>
      </w:r>
    </w:p>
    <w:p w:rsidR="00FA64A9" w:rsidRDefault="00435A31">
      <w:pPr>
        <w:ind w:firstLineChars="200" w:firstLine="480"/>
        <w:rPr>
          <w:sz w:val="24"/>
          <w:szCs w:val="24"/>
        </w:rPr>
      </w:pPr>
      <w:r>
        <w:rPr>
          <w:rFonts w:hint="eastAsia"/>
          <w:sz w:val="24"/>
          <w:szCs w:val="24"/>
        </w:rPr>
        <w:t>（</w:t>
      </w:r>
      <w:r>
        <w:rPr>
          <w:rFonts w:hint="eastAsia"/>
          <w:sz w:val="24"/>
          <w:szCs w:val="24"/>
        </w:rPr>
        <w:t>8</w:t>
      </w:r>
      <w:r>
        <w:rPr>
          <w:rFonts w:hint="eastAsia"/>
          <w:sz w:val="24"/>
          <w:szCs w:val="24"/>
        </w:rPr>
        <w:t>）甲乙双方商定的其他文件等。</w:t>
      </w:r>
    </w:p>
    <w:p w:rsidR="00FA64A9" w:rsidRDefault="00435A31">
      <w:pPr>
        <w:ind w:firstLineChars="200" w:firstLine="482"/>
        <w:rPr>
          <w:b/>
          <w:sz w:val="24"/>
          <w:szCs w:val="24"/>
        </w:rPr>
      </w:pPr>
      <w:r>
        <w:rPr>
          <w:rFonts w:hint="eastAsia"/>
          <w:b/>
          <w:sz w:val="24"/>
          <w:szCs w:val="24"/>
        </w:rPr>
        <w:t>第四条</w:t>
      </w:r>
      <w:r>
        <w:rPr>
          <w:rFonts w:hint="eastAsia"/>
          <w:b/>
          <w:sz w:val="24"/>
          <w:szCs w:val="24"/>
        </w:rPr>
        <w:t xml:space="preserve"> </w:t>
      </w:r>
      <w:r>
        <w:rPr>
          <w:rFonts w:hint="eastAsia"/>
          <w:b/>
          <w:sz w:val="24"/>
          <w:szCs w:val="24"/>
        </w:rPr>
        <w:t>权利保证</w:t>
      </w:r>
    </w:p>
    <w:p w:rsidR="00FA64A9" w:rsidRDefault="00435A31">
      <w:pPr>
        <w:ind w:firstLineChars="200" w:firstLine="480"/>
        <w:rPr>
          <w:sz w:val="24"/>
          <w:szCs w:val="24"/>
        </w:rPr>
      </w:pPr>
      <w:r>
        <w:rPr>
          <w:rFonts w:hint="eastAsia"/>
          <w:sz w:val="24"/>
          <w:szCs w:val="24"/>
        </w:rPr>
        <w:t>乙方应保证甲方在使用该货物或其任何一部分时不受第三方提出侵犯其专利权、版权、商标权或其他权利的起诉。一旦出现侵权，乙方应承担全部责任。</w:t>
      </w:r>
    </w:p>
    <w:p w:rsidR="00FA64A9" w:rsidRDefault="00435A31">
      <w:pPr>
        <w:ind w:firstLineChars="200" w:firstLine="482"/>
        <w:rPr>
          <w:b/>
          <w:sz w:val="24"/>
          <w:szCs w:val="24"/>
        </w:rPr>
      </w:pPr>
      <w:r>
        <w:rPr>
          <w:rFonts w:hint="eastAsia"/>
          <w:b/>
          <w:sz w:val="24"/>
          <w:szCs w:val="24"/>
        </w:rPr>
        <w:t>第五条</w:t>
      </w:r>
      <w:r>
        <w:rPr>
          <w:rFonts w:hint="eastAsia"/>
          <w:b/>
          <w:sz w:val="24"/>
          <w:szCs w:val="24"/>
        </w:rPr>
        <w:t xml:space="preserve"> </w:t>
      </w:r>
      <w:r>
        <w:rPr>
          <w:rFonts w:hint="eastAsia"/>
          <w:b/>
          <w:sz w:val="24"/>
          <w:szCs w:val="24"/>
        </w:rPr>
        <w:t>质量保证</w:t>
      </w:r>
    </w:p>
    <w:p w:rsidR="00FA64A9" w:rsidRDefault="00435A31">
      <w:pPr>
        <w:ind w:firstLineChars="200" w:firstLine="480"/>
        <w:rPr>
          <w:sz w:val="24"/>
          <w:szCs w:val="24"/>
        </w:rPr>
      </w:pPr>
      <w:r>
        <w:rPr>
          <w:rFonts w:hint="eastAsia"/>
          <w:sz w:val="24"/>
          <w:szCs w:val="24"/>
        </w:rPr>
        <w:t>1</w:t>
      </w:r>
      <w:r w:rsidR="00AF53BD">
        <w:rPr>
          <w:rFonts w:hint="eastAsia"/>
          <w:sz w:val="24"/>
          <w:szCs w:val="24"/>
        </w:rPr>
        <w:t>、乙方所提供的货物的技术规格应与采购</w:t>
      </w:r>
      <w:r>
        <w:rPr>
          <w:rFonts w:hint="eastAsia"/>
          <w:sz w:val="24"/>
          <w:szCs w:val="24"/>
        </w:rPr>
        <w:t>文件规定的技术规格及所附的“技术规格响应表”相一致；若技术性能无特殊说明，则按国家有关部门最新颁布的标准及规范为准。</w:t>
      </w:r>
    </w:p>
    <w:p w:rsidR="00FA64A9" w:rsidRDefault="00435A31">
      <w:pPr>
        <w:ind w:firstLineChars="200" w:firstLine="480"/>
        <w:rPr>
          <w:sz w:val="24"/>
          <w:szCs w:val="24"/>
        </w:rPr>
      </w:pPr>
      <w:r>
        <w:rPr>
          <w:rFonts w:hint="eastAsia"/>
          <w:sz w:val="24"/>
          <w:szCs w:val="24"/>
        </w:rPr>
        <w:t>2</w:t>
      </w:r>
      <w:r>
        <w:rPr>
          <w:rFonts w:hint="eastAsia"/>
          <w:sz w:val="24"/>
          <w:szCs w:val="24"/>
        </w:rPr>
        <w:t>、乙方应保证货物是全新、未使用过的原装合格正品，并完全符合合同规</w:t>
      </w:r>
      <w:r>
        <w:rPr>
          <w:rFonts w:hint="eastAsia"/>
          <w:sz w:val="24"/>
          <w:szCs w:val="24"/>
        </w:rPr>
        <w:lastRenderedPageBreak/>
        <w:t>定的质量、规格和性能的要求。乙方应保证其提供的货物在正常使用和保养条件下，在其使用寿命内具有良好的性能。货物验收后，在质量保证期内，乙方应对由于设计、工艺或材料的缺陷所发生的任何不足或故障负责，所需费用由乙方承担。</w:t>
      </w:r>
    </w:p>
    <w:p w:rsidR="00FA64A9" w:rsidRDefault="00435A31">
      <w:pPr>
        <w:ind w:firstLineChars="200" w:firstLine="480"/>
        <w:rPr>
          <w:sz w:val="24"/>
          <w:szCs w:val="24"/>
        </w:rPr>
      </w:pPr>
      <w:r>
        <w:rPr>
          <w:rFonts w:hint="eastAsia"/>
          <w:sz w:val="24"/>
          <w:szCs w:val="24"/>
        </w:rPr>
        <w:t xml:space="preserve">3. </w:t>
      </w:r>
      <w:r>
        <w:rPr>
          <w:rFonts w:hint="eastAsia"/>
          <w:sz w:val="24"/>
          <w:szCs w:val="24"/>
        </w:rPr>
        <w:t>质量保证期为自验收合格后。</w:t>
      </w:r>
    </w:p>
    <w:p w:rsidR="00FA64A9" w:rsidRDefault="00435A31">
      <w:pPr>
        <w:ind w:firstLineChars="200" w:firstLine="482"/>
        <w:rPr>
          <w:b/>
          <w:sz w:val="24"/>
          <w:szCs w:val="24"/>
        </w:rPr>
      </w:pPr>
      <w:r>
        <w:rPr>
          <w:rFonts w:hint="eastAsia"/>
          <w:b/>
          <w:sz w:val="24"/>
          <w:szCs w:val="24"/>
        </w:rPr>
        <w:t>第六条</w:t>
      </w:r>
      <w:r>
        <w:rPr>
          <w:rFonts w:hint="eastAsia"/>
          <w:b/>
          <w:sz w:val="24"/>
          <w:szCs w:val="24"/>
        </w:rPr>
        <w:t xml:space="preserve"> </w:t>
      </w:r>
      <w:r>
        <w:rPr>
          <w:rFonts w:hint="eastAsia"/>
          <w:b/>
          <w:sz w:val="24"/>
          <w:szCs w:val="24"/>
        </w:rPr>
        <w:t>包装要求</w:t>
      </w:r>
    </w:p>
    <w:p w:rsidR="00FA64A9" w:rsidRDefault="00435A31">
      <w:pPr>
        <w:ind w:firstLineChars="200" w:firstLine="480"/>
        <w:rPr>
          <w:sz w:val="24"/>
          <w:szCs w:val="24"/>
        </w:rPr>
      </w:pPr>
      <w:r>
        <w:rPr>
          <w:rFonts w:hint="eastAsia"/>
          <w:sz w:val="24"/>
          <w:szCs w:val="24"/>
        </w:rPr>
        <w:t>1</w:t>
      </w:r>
      <w:r>
        <w:rPr>
          <w:rFonts w:hint="eastAsia"/>
          <w:sz w:val="24"/>
          <w:szCs w:val="24"/>
        </w:rPr>
        <w:t>、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rsidR="00FA64A9" w:rsidRDefault="00435A31">
      <w:pPr>
        <w:ind w:firstLineChars="200" w:firstLine="480"/>
        <w:rPr>
          <w:sz w:val="24"/>
          <w:szCs w:val="24"/>
        </w:rPr>
      </w:pPr>
      <w:r>
        <w:rPr>
          <w:rFonts w:hint="eastAsia"/>
          <w:sz w:val="24"/>
          <w:szCs w:val="24"/>
        </w:rPr>
        <w:t>2</w:t>
      </w:r>
      <w:r>
        <w:rPr>
          <w:rFonts w:hint="eastAsia"/>
          <w:sz w:val="24"/>
          <w:szCs w:val="24"/>
        </w:rPr>
        <w:t>、每一包装单元内应附详细的装箱单和质量合格凭证。</w:t>
      </w:r>
    </w:p>
    <w:p w:rsidR="00FA64A9" w:rsidRDefault="00435A31">
      <w:pPr>
        <w:ind w:firstLineChars="200" w:firstLine="482"/>
        <w:rPr>
          <w:b/>
          <w:sz w:val="24"/>
          <w:szCs w:val="24"/>
        </w:rPr>
      </w:pPr>
      <w:r>
        <w:rPr>
          <w:rFonts w:hint="eastAsia"/>
          <w:b/>
          <w:sz w:val="24"/>
          <w:szCs w:val="24"/>
        </w:rPr>
        <w:t>第七条</w:t>
      </w:r>
      <w:r>
        <w:rPr>
          <w:rFonts w:hint="eastAsia"/>
          <w:b/>
          <w:sz w:val="24"/>
          <w:szCs w:val="24"/>
        </w:rPr>
        <w:t xml:space="preserve"> </w:t>
      </w:r>
      <w:r>
        <w:rPr>
          <w:rFonts w:hint="eastAsia"/>
          <w:b/>
          <w:sz w:val="24"/>
          <w:szCs w:val="24"/>
        </w:rPr>
        <w:t>交货和验收</w:t>
      </w:r>
    </w:p>
    <w:p w:rsidR="00FA64A9" w:rsidRPr="007C31DE" w:rsidRDefault="00435A31">
      <w:pPr>
        <w:ind w:firstLineChars="200" w:firstLine="480"/>
        <w:rPr>
          <w:sz w:val="24"/>
          <w:szCs w:val="24"/>
        </w:rPr>
      </w:pPr>
      <w:r>
        <w:rPr>
          <w:rFonts w:hint="eastAsia"/>
          <w:sz w:val="24"/>
          <w:szCs w:val="24"/>
        </w:rPr>
        <w:t>1</w:t>
      </w:r>
      <w:r w:rsidR="00AF53BD">
        <w:rPr>
          <w:rFonts w:hint="eastAsia"/>
          <w:sz w:val="24"/>
          <w:szCs w:val="24"/>
        </w:rPr>
        <w:t>、乙方应当在合同签订后规定的时间</w:t>
      </w:r>
      <w:r>
        <w:rPr>
          <w:rFonts w:hint="eastAsia"/>
          <w:sz w:val="24"/>
          <w:szCs w:val="24"/>
        </w:rPr>
        <w:t>内将货物交付甲方正常使用，地点由甲方指定。采购文件有约定的，从其约定。合同签订</w:t>
      </w:r>
      <w:r w:rsidR="00874B64">
        <w:rPr>
          <w:rFonts w:hint="eastAsia"/>
          <w:sz w:val="24"/>
          <w:szCs w:val="24"/>
          <w:u w:val="single"/>
        </w:rPr>
        <w:t>10</w:t>
      </w:r>
      <w:r>
        <w:rPr>
          <w:rFonts w:hint="eastAsia"/>
          <w:sz w:val="24"/>
          <w:szCs w:val="24"/>
        </w:rPr>
        <w:t>个工作日内交付</w:t>
      </w:r>
      <w:r w:rsidR="00874B64">
        <w:rPr>
          <w:rFonts w:hint="eastAsia"/>
          <w:sz w:val="24"/>
          <w:szCs w:val="24"/>
        </w:rPr>
        <w:t>使用</w:t>
      </w:r>
      <w:r>
        <w:rPr>
          <w:rFonts w:hint="eastAsia"/>
          <w:sz w:val="24"/>
          <w:szCs w:val="24"/>
        </w:rPr>
        <w:t>，交货地点</w:t>
      </w:r>
      <w:r w:rsidRPr="007C31DE">
        <w:rPr>
          <w:rFonts w:hint="eastAsia"/>
          <w:sz w:val="24"/>
          <w:szCs w:val="24"/>
        </w:rPr>
        <w:t>为</w:t>
      </w:r>
      <w:r w:rsidR="00874B64">
        <w:rPr>
          <w:rFonts w:hint="eastAsia"/>
          <w:sz w:val="24"/>
          <w:szCs w:val="24"/>
          <w:u w:val="single"/>
        </w:rPr>
        <w:t>广东茂名健康职业</w:t>
      </w:r>
      <w:r w:rsidR="0080138B" w:rsidRPr="007C31DE">
        <w:rPr>
          <w:rFonts w:hint="eastAsia"/>
          <w:sz w:val="24"/>
          <w:szCs w:val="24"/>
          <w:u w:val="single"/>
        </w:rPr>
        <w:t>学院</w:t>
      </w:r>
      <w:r w:rsidRPr="007C31DE">
        <w:rPr>
          <w:sz w:val="24"/>
          <w:szCs w:val="24"/>
          <w:u w:val="single"/>
        </w:rPr>
        <w:t>。</w:t>
      </w:r>
    </w:p>
    <w:p w:rsidR="00FA64A9" w:rsidRDefault="00435A31">
      <w:pPr>
        <w:ind w:firstLineChars="200" w:firstLine="480"/>
        <w:rPr>
          <w:sz w:val="24"/>
          <w:szCs w:val="24"/>
        </w:rPr>
      </w:pPr>
      <w:r w:rsidRPr="007C31DE">
        <w:rPr>
          <w:rFonts w:hint="eastAsia"/>
          <w:sz w:val="24"/>
          <w:szCs w:val="24"/>
        </w:rPr>
        <w:t>2</w:t>
      </w:r>
      <w:r w:rsidRPr="007C31DE">
        <w:rPr>
          <w:rFonts w:hint="eastAsia"/>
          <w:sz w:val="24"/>
          <w:szCs w:val="24"/>
        </w:rPr>
        <w:t>、乙方交付的货物应当完全符合本合同或者</w:t>
      </w:r>
      <w:r w:rsidR="00AF53BD">
        <w:rPr>
          <w:rFonts w:hint="eastAsia"/>
          <w:sz w:val="24"/>
          <w:szCs w:val="24"/>
        </w:rPr>
        <w:t>招投标文件所规定的货物、数量和规格要求。乙方提供的货物不符合采购</w:t>
      </w:r>
      <w:r>
        <w:rPr>
          <w:rFonts w:hint="eastAsia"/>
          <w:sz w:val="24"/>
          <w:szCs w:val="24"/>
        </w:rPr>
        <w:t>文件和合同规定的，甲方有权拒收货物，由此引起的风险，由乙方承担。</w:t>
      </w:r>
    </w:p>
    <w:p w:rsidR="00FA64A9" w:rsidRDefault="00435A31">
      <w:pPr>
        <w:ind w:firstLineChars="200" w:firstLine="480"/>
        <w:rPr>
          <w:sz w:val="24"/>
          <w:szCs w:val="24"/>
        </w:rPr>
      </w:pPr>
      <w:r>
        <w:rPr>
          <w:rFonts w:hint="eastAsia"/>
          <w:sz w:val="24"/>
          <w:szCs w:val="24"/>
        </w:rPr>
        <w:t>3</w:t>
      </w:r>
      <w:r>
        <w:rPr>
          <w:rFonts w:hint="eastAsia"/>
          <w:sz w:val="24"/>
          <w:szCs w:val="24"/>
        </w:rPr>
        <w:t>、货物的到货验收包括：型号、规格、数量、外观质量、及货物包装是否完好。</w:t>
      </w:r>
    </w:p>
    <w:p w:rsidR="00FA64A9" w:rsidRDefault="00435A31">
      <w:pPr>
        <w:ind w:firstLineChars="200" w:firstLine="480"/>
        <w:rPr>
          <w:sz w:val="24"/>
          <w:szCs w:val="24"/>
        </w:rPr>
      </w:pPr>
      <w:r>
        <w:rPr>
          <w:rFonts w:hint="eastAsia"/>
          <w:sz w:val="24"/>
          <w:szCs w:val="24"/>
        </w:rPr>
        <w:t>4</w:t>
      </w:r>
      <w:r>
        <w:rPr>
          <w:rFonts w:hint="eastAsia"/>
          <w:sz w:val="24"/>
          <w:szCs w:val="24"/>
        </w:rPr>
        <w:t>、乙方应将所提供货物的装箱清单、原厂保修卡、随</w:t>
      </w:r>
      <w:r w:rsidR="00874B64">
        <w:rPr>
          <w:rFonts w:hint="eastAsia"/>
          <w:sz w:val="24"/>
          <w:szCs w:val="24"/>
        </w:rPr>
        <w:t>模型资料及配件</w:t>
      </w:r>
      <w:r>
        <w:rPr>
          <w:rFonts w:hint="eastAsia"/>
          <w:sz w:val="24"/>
          <w:szCs w:val="24"/>
        </w:rPr>
        <w:t>等交付给甲方；乙方不能完整交付货物及本款规定的单证和</w:t>
      </w:r>
      <w:r w:rsidR="00874B64">
        <w:rPr>
          <w:rFonts w:hint="eastAsia"/>
          <w:sz w:val="24"/>
          <w:szCs w:val="24"/>
        </w:rPr>
        <w:t>配件</w:t>
      </w:r>
      <w:r>
        <w:rPr>
          <w:rFonts w:hint="eastAsia"/>
          <w:sz w:val="24"/>
          <w:szCs w:val="24"/>
        </w:rPr>
        <w:t>的，视为未按合同约定交货，乙方负责补齐，因此导致逾期交付的，由乙方承担相关的违约责任。</w:t>
      </w:r>
    </w:p>
    <w:p w:rsidR="00FA64A9" w:rsidRDefault="00435A31">
      <w:pPr>
        <w:ind w:firstLineChars="200" w:firstLine="480"/>
        <w:rPr>
          <w:sz w:val="24"/>
          <w:szCs w:val="24"/>
        </w:rPr>
      </w:pPr>
      <w:r>
        <w:rPr>
          <w:rFonts w:hint="eastAsia"/>
          <w:sz w:val="24"/>
          <w:szCs w:val="24"/>
        </w:rPr>
        <w:t>5</w:t>
      </w:r>
      <w:r>
        <w:rPr>
          <w:rFonts w:hint="eastAsia"/>
          <w:sz w:val="24"/>
          <w:szCs w:val="24"/>
        </w:rPr>
        <w:t>、货物验收的标准：按行业通</w:t>
      </w:r>
      <w:r w:rsidR="00AF53BD">
        <w:rPr>
          <w:rFonts w:hint="eastAsia"/>
          <w:sz w:val="24"/>
          <w:szCs w:val="24"/>
        </w:rPr>
        <w:t>用标准、厂方出厂标准和乙方响应</w:t>
      </w:r>
      <w:r>
        <w:rPr>
          <w:rFonts w:hint="eastAsia"/>
          <w:sz w:val="24"/>
          <w:szCs w:val="24"/>
        </w:rPr>
        <w:t>文件的承诺（详见合同附件载明的标准，并不低于国家相关标准）。</w:t>
      </w:r>
    </w:p>
    <w:p w:rsidR="00FA64A9" w:rsidRDefault="00435A31">
      <w:pPr>
        <w:ind w:firstLineChars="200" w:firstLine="482"/>
        <w:rPr>
          <w:b/>
          <w:sz w:val="24"/>
          <w:szCs w:val="24"/>
        </w:rPr>
      </w:pPr>
      <w:r>
        <w:rPr>
          <w:rFonts w:hint="eastAsia"/>
          <w:b/>
          <w:sz w:val="24"/>
          <w:szCs w:val="24"/>
        </w:rPr>
        <w:t>第八条</w:t>
      </w:r>
      <w:r>
        <w:rPr>
          <w:rFonts w:hint="eastAsia"/>
          <w:b/>
          <w:sz w:val="24"/>
          <w:szCs w:val="24"/>
        </w:rPr>
        <w:t xml:space="preserve"> </w:t>
      </w:r>
      <w:r>
        <w:rPr>
          <w:rFonts w:hint="eastAsia"/>
          <w:b/>
          <w:sz w:val="24"/>
          <w:szCs w:val="24"/>
        </w:rPr>
        <w:t>伴随服务／售后服务</w:t>
      </w:r>
    </w:p>
    <w:p w:rsidR="00FA64A9" w:rsidRDefault="00435A31">
      <w:pPr>
        <w:ind w:firstLineChars="200" w:firstLine="480"/>
        <w:rPr>
          <w:sz w:val="24"/>
          <w:szCs w:val="24"/>
        </w:rPr>
      </w:pPr>
      <w:r>
        <w:rPr>
          <w:rFonts w:hint="eastAsia"/>
          <w:sz w:val="24"/>
          <w:szCs w:val="24"/>
        </w:rPr>
        <w:t>1</w:t>
      </w:r>
      <w:r>
        <w:rPr>
          <w:rFonts w:hint="eastAsia"/>
          <w:sz w:val="24"/>
          <w:szCs w:val="24"/>
        </w:rPr>
        <w:t>、乙方应按照国家有关法律法规规章和“三包”规定以及合同所附的“服务承诺”提供服务。</w:t>
      </w:r>
    </w:p>
    <w:p w:rsidR="00FA64A9" w:rsidRDefault="00435A31">
      <w:pPr>
        <w:ind w:firstLineChars="200" w:firstLine="480"/>
        <w:rPr>
          <w:sz w:val="24"/>
          <w:szCs w:val="24"/>
        </w:rPr>
      </w:pPr>
      <w:r>
        <w:rPr>
          <w:rFonts w:hint="eastAsia"/>
          <w:sz w:val="24"/>
          <w:szCs w:val="24"/>
        </w:rPr>
        <w:t>3</w:t>
      </w:r>
      <w:r>
        <w:rPr>
          <w:rFonts w:hint="eastAsia"/>
          <w:sz w:val="24"/>
          <w:szCs w:val="24"/>
        </w:rPr>
        <w:t>、若招标文件中不包含有关伴随服务或售后服务的承诺，双方作如下约定：</w:t>
      </w:r>
    </w:p>
    <w:p w:rsidR="00FA64A9" w:rsidRDefault="00435A31">
      <w:pPr>
        <w:ind w:firstLineChars="200" w:firstLine="480"/>
        <w:rPr>
          <w:sz w:val="24"/>
          <w:szCs w:val="24"/>
        </w:rPr>
      </w:pPr>
      <w:r>
        <w:rPr>
          <w:rFonts w:hint="eastAsia"/>
          <w:sz w:val="24"/>
          <w:szCs w:val="24"/>
        </w:rPr>
        <w:t xml:space="preserve">3.1 </w:t>
      </w:r>
      <w:r>
        <w:rPr>
          <w:rFonts w:hint="eastAsia"/>
          <w:sz w:val="24"/>
          <w:szCs w:val="24"/>
        </w:rPr>
        <w:t>所购货物按乙方投标承诺提供免费维护和质量保证，保修费用计入总价。</w:t>
      </w:r>
    </w:p>
    <w:p w:rsidR="00FA64A9" w:rsidRDefault="00435A31">
      <w:pPr>
        <w:ind w:firstLineChars="200" w:firstLine="480"/>
        <w:rPr>
          <w:sz w:val="24"/>
          <w:szCs w:val="24"/>
        </w:rPr>
      </w:pPr>
      <w:r>
        <w:rPr>
          <w:rFonts w:hint="eastAsia"/>
          <w:sz w:val="24"/>
          <w:szCs w:val="24"/>
        </w:rPr>
        <w:t>3.</w:t>
      </w:r>
      <w:r w:rsidR="00874B64">
        <w:rPr>
          <w:rFonts w:hint="eastAsia"/>
          <w:sz w:val="24"/>
          <w:szCs w:val="24"/>
        </w:rPr>
        <w:t>2</w:t>
      </w:r>
      <w:r>
        <w:rPr>
          <w:rFonts w:hint="eastAsia"/>
          <w:sz w:val="24"/>
          <w:szCs w:val="24"/>
        </w:rPr>
        <w:t xml:space="preserve"> </w:t>
      </w:r>
      <w:r>
        <w:rPr>
          <w:rFonts w:hint="eastAsia"/>
          <w:sz w:val="24"/>
          <w:szCs w:val="24"/>
        </w:rPr>
        <w:t>保修期内，乙方负责对其提供的货物进行维修</w:t>
      </w:r>
      <w:r w:rsidR="00874B64">
        <w:rPr>
          <w:rFonts w:hint="eastAsia"/>
          <w:sz w:val="24"/>
          <w:szCs w:val="24"/>
        </w:rPr>
        <w:t>、</w:t>
      </w:r>
      <w:r>
        <w:rPr>
          <w:rFonts w:hint="eastAsia"/>
          <w:sz w:val="24"/>
          <w:szCs w:val="24"/>
        </w:rPr>
        <w:t>维护，不再收取任何费用，但不可抗力（如火灾、雷击等）造成的故障除外。</w:t>
      </w:r>
    </w:p>
    <w:p w:rsidR="00FA64A9" w:rsidRDefault="00435A31">
      <w:pPr>
        <w:ind w:firstLineChars="200" w:firstLine="480"/>
        <w:rPr>
          <w:sz w:val="24"/>
          <w:szCs w:val="24"/>
        </w:rPr>
      </w:pPr>
      <w:r>
        <w:rPr>
          <w:rFonts w:hint="eastAsia"/>
          <w:sz w:val="24"/>
          <w:szCs w:val="24"/>
        </w:rPr>
        <w:t>3.</w:t>
      </w:r>
      <w:r w:rsidR="00874B64">
        <w:rPr>
          <w:rFonts w:hint="eastAsia"/>
          <w:sz w:val="24"/>
          <w:szCs w:val="24"/>
        </w:rPr>
        <w:t>3</w:t>
      </w:r>
      <w:r>
        <w:rPr>
          <w:rFonts w:hint="eastAsia"/>
          <w:sz w:val="24"/>
          <w:szCs w:val="24"/>
        </w:rPr>
        <w:t xml:space="preserve"> </w:t>
      </w:r>
      <w:r w:rsidR="00AF53BD">
        <w:rPr>
          <w:rFonts w:hint="eastAsia"/>
          <w:sz w:val="24"/>
          <w:szCs w:val="24"/>
        </w:rPr>
        <w:t>货物故障报修的响应时间按乙方</w:t>
      </w:r>
      <w:r>
        <w:rPr>
          <w:rFonts w:hint="eastAsia"/>
          <w:sz w:val="24"/>
          <w:szCs w:val="24"/>
        </w:rPr>
        <w:t>承诺执行。</w:t>
      </w:r>
    </w:p>
    <w:p w:rsidR="00FA64A9" w:rsidRDefault="00435A31">
      <w:pPr>
        <w:ind w:firstLineChars="200" w:firstLine="480"/>
        <w:rPr>
          <w:sz w:val="24"/>
          <w:szCs w:val="24"/>
        </w:rPr>
      </w:pPr>
      <w:r>
        <w:rPr>
          <w:rFonts w:hint="eastAsia"/>
          <w:sz w:val="24"/>
          <w:szCs w:val="24"/>
        </w:rPr>
        <w:t>3.</w:t>
      </w:r>
      <w:r w:rsidR="00874B64">
        <w:rPr>
          <w:rFonts w:hint="eastAsia"/>
          <w:sz w:val="24"/>
          <w:szCs w:val="24"/>
        </w:rPr>
        <w:t>4</w:t>
      </w:r>
      <w:r>
        <w:rPr>
          <w:rFonts w:hint="eastAsia"/>
          <w:sz w:val="24"/>
          <w:szCs w:val="24"/>
        </w:rPr>
        <w:t xml:space="preserve"> </w:t>
      </w:r>
      <w:r>
        <w:rPr>
          <w:rFonts w:hint="eastAsia"/>
          <w:sz w:val="24"/>
          <w:szCs w:val="24"/>
        </w:rPr>
        <w:t>若货物故障在检修</w:t>
      </w:r>
      <w:r>
        <w:rPr>
          <w:rFonts w:hint="eastAsia"/>
          <w:sz w:val="24"/>
          <w:szCs w:val="24"/>
        </w:rPr>
        <w:t>8</w:t>
      </w:r>
      <w:r>
        <w:rPr>
          <w:rFonts w:hint="eastAsia"/>
          <w:sz w:val="24"/>
          <w:szCs w:val="24"/>
        </w:rPr>
        <w:t>工作小时后仍无法排除，乙方应在</w:t>
      </w:r>
      <w:r>
        <w:rPr>
          <w:rFonts w:hint="eastAsia"/>
          <w:sz w:val="24"/>
          <w:szCs w:val="24"/>
        </w:rPr>
        <w:t>48</w:t>
      </w:r>
      <w:r>
        <w:rPr>
          <w:rFonts w:hint="eastAsia"/>
          <w:sz w:val="24"/>
          <w:szCs w:val="24"/>
        </w:rPr>
        <w:t>小时内免费提供不低于故障货物规格型号档次的备用货物供甲方使用，直至故障货物修复。</w:t>
      </w:r>
    </w:p>
    <w:p w:rsidR="00FA64A9" w:rsidRDefault="00435A31">
      <w:pPr>
        <w:ind w:firstLineChars="200" w:firstLine="480"/>
        <w:rPr>
          <w:sz w:val="24"/>
          <w:szCs w:val="24"/>
        </w:rPr>
      </w:pPr>
      <w:r>
        <w:rPr>
          <w:rFonts w:hint="eastAsia"/>
          <w:sz w:val="24"/>
          <w:szCs w:val="24"/>
        </w:rPr>
        <w:t>3.</w:t>
      </w:r>
      <w:r w:rsidR="00874B64">
        <w:rPr>
          <w:rFonts w:hint="eastAsia"/>
          <w:sz w:val="24"/>
          <w:szCs w:val="24"/>
        </w:rPr>
        <w:t>5</w:t>
      </w:r>
      <w:r>
        <w:rPr>
          <w:rFonts w:hint="eastAsia"/>
          <w:sz w:val="24"/>
          <w:szCs w:val="24"/>
        </w:rPr>
        <w:t>所有货物保修服务方式均为乙方上门保修，即由乙方派员到货物使用现场维修，由此产生的一切费用均由乙方承担。</w:t>
      </w:r>
    </w:p>
    <w:p w:rsidR="00FA64A9" w:rsidRDefault="00435A31">
      <w:pPr>
        <w:ind w:firstLineChars="200" w:firstLine="480"/>
        <w:rPr>
          <w:sz w:val="24"/>
          <w:szCs w:val="24"/>
        </w:rPr>
      </w:pPr>
      <w:r>
        <w:rPr>
          <w:rFonts w:hint="eastAsia"/>
          <w:sz w:val="24"/>
          <w:szCs w:val="24"/>
        </w:rPr>
        <w:t>3.</w:t>
      </w:r>
      <w:r w:rsidR="00874B64">
        <w:rPr>
          <w:rFonts w:hint="eastAsia"/>
          <w:sz w:val="24"/>
          <w:szCs w:val="24"/>
        </w:rPr>
        <w:t>6</w:t>
      </w:r>
      <w:r>
        <w:rPr>
          <w:rFonts w:hint="eastAsia"/>
          <w:sz w:val="24"/>
          <w:szCs w:val="24"/>
        </w:rPr>
        <w:t xml:space="preserve"> </w:t>
      </w:r>
      <w:r>
        <w:rPr>
          <w:rFonts w:hint="eastAsia"/>
          <w:sz w:val="24"/>
          <w:szCs w:val="24"/>
        </w:rPr>
        <w:t>保修期后的货物维护由双方协商再定。</w:t>
      </w:r>
    </w:p>
    <w:p w:rsidR="00FA64A9" w:rsidRDefault="00435A31">
      <w:pPr>
        <w:ind w:firstLineChars="200" w:firstLine="482"/>
        <w:rPr>
          <w:b/>
          <w:sz w:val="24"/>
          <w:szCs w:val="24"/>
        </w:rPr>
      </w:pPr>
      <w:r>
        <w:rPr>
          <w:rFonts w:hint="eastAsia"/>
          <w:b/>
          <w:sz w:val="24"/>
          <w:szCs w:val="24"/>
        </w:rPr>
        <w:t>第九条</w:t>
      </w:r>
      <w:r>
        <w:rPr>
          <w:rFonts w:hint="eastAsia"/>
          <w:b/>
          <w:sz w:val="24"/>
          <w:szCs w:val="24"/>
        </w:rPr>
        <w:t xml:space="preserve"> </w:t>
      </w:r>
      <w:r>
        <w:rPr>
          <w:rFonts w:hint="eastAsia"/>
          <w:b/>
          <w:sz w:val="24"/>
          <w:szCs w:val="24"/>
        </w:rPr>
        <w:t>履约保证金</w:t>
      </w:r>
    </w:p>
    <w:p w:rsidR="00FA64A9" w:rsidRDefault="00435A31">
      <w:pPr>
        <w:ind w:firstLineChars="200" w:firstLine="480"/>
        <w:rPr>
          <w:sz w:val="24"/>
          <w:szCs w:val="24"/>
        </w:rPr>
      </w:pPr>
      <w:r>
        <w:rPr>
          <w:rFonts w:hint="eastAsia"/>
          <w:sz w:val="24"/>
          <w:szCs w:val="24"/>
        </w:rPr>
        <w:t>1</w:t>
      </w:r>
      <w:r w:rsidR="00AF53BD">
        <w:rPr>
          <w:rFonts w:hint="eastAsia"/>
          <w:sz w:val="24"/>
          <w:szCs w:val="24"/>
        </w:rPr>
        <w:t>、乙方在签订本合同</w:t>
      </w:r>
      <w:r w:rsidR="006E4738">
        <w:rPr>
          <w:rFonts w:hint="eastAsia"/>
          <w:sz w:val="24"/>
          <w:szCs w:val="24"/>
        </w:rPr>
        <w:t>的</w:t>
      </w:r>
      <w:r w:rsidR="006E4738">
        <w:rPr>
          <w:rFonts w:hint="eastAsia"/>
          <w:sz w:val="24"/>
          <w:szCs w:val="24"/>
        </w:rPr>
        <w:t>5</w:t>
      </w:r>
      <w:r w:rsidR="006E4738">
        <w:rPr>
          <w:rFonts w:hint="eastAsia"/>
          <w:sz w:val="24"/>
          <w:szCs w:val="24"/>
        </w:rPr>
        <w:t>个工作日内，将合同款金额的</w:t>
      </w:r>
      <w:r w:rsidR="006E4738">
        <w:rPr>
          <w:rFonts w:hint="eastAsia"/>
          <w:sz w:val="24"/>
          <w:szCs w:val="24"/>
        </w:rPr>
        <w:t>5%</w:t>
      </w:r>
      <w:r w:rsidR="006E4738">
        <w:rPr>
          <w:rFonts w:hint="eastAsia"/>
          <w:sz w:val="24"/>
          <w:szCs w:val="24"/>
        </w:rPr>
        <w:t>转入甲方账户，作为</w:t>
      </w:r>
      <w:r>
        <w:rPr>
          <w:rFonts w:hint="eastAsia"/>
          <w:sz w:val="24"/>
          <w:szCs w:val="24"/>
        </w:rPr>
        <w:t>履约保证金。</w:t>
      </w:r>
    </w:p>
    <w:p w:rsidR="00FA64A9" w:rsidRDefault="00435A31">
      <w:pPr>
        <w:ind w:firstLineChars="200" w:firstLine="480"/>
        <w:rPr>
          <w:sz w:val="24"/>
          <w:szCs w:val="24"/>
        </w:rPr>
      </w:pPr>
      <w:r>
        <w:rPr>
          <w:rFonts w:hint="eastAsia"/>
          <w:sz w:val="24"/>
          <w:szCs w:val="24"/>
        </w:rPr>
        <w:t>2</w:t>
      </w:r>
      <w:r>
        <w:rPr>
          <w:rFonts w:hint="eastAsia"/>
          <w:sz w:val="24"/>
          <w:szCs w:val="24"/>
        </w:rPr>
        <w:t>、履约保证金的有效期为该项目</w:t>
      </w:r>
      <w:r w:rsidR="00F063F0">
        <w:rPr>
          <w:rFonts w:hint="eastAsia"/>
          <w:sz w:val="24"/>
          <w:szCs w:val="24"/>
        </w:rPr>
        <w:t>质保期（一年）</w:t>
      </w:r>
      <w:r>
        <w:rPr>
          <w:rFonts w:hint="eastAsia"/>
          <w:sz w:val="24"/>
          <w:szCs w:val="24"/>
        </w:rPr>
        <w:t>满时止。</w:t>
      </w:r>
    </w:p>
    <w:p w:rsidR="00FA64A9" w:rsidRDefault="00435A31">
      <w:pPr>
        <w:ind w:firstLineChars="200" w:firstLine="480"/>
        <w:rPr>
          <w:sz w:val="24"/>
          <w:szCs w:val="24"/>
        </w:rPr>
      </w:pPr>
      <w:r>
        <w:rPr>
          <w:rFonts w:hint="eastAsia"/>
          <w:sz w:val="24"/>
          <w:szCs w:val="24"/>
        </w:rPr>
        <w:t>3</w:t>
      </w:r>
      <w:r>
        <w:rPr>
          <w:rFonts w:hint="eastAsia"/>
          <w:sz w:val="24"/>
          <w:szCs w:val="24"/>
        </w:rPr>
        <w:t>、如乙方未能履行合同规定的义务，甲方有权从履约保证金中取得补偿。</w:t>
      </w:r>
    </w:p>
    <w:p w:rsidR="00FA64A9" w:rsidRDefault="00435A31">
      <w:pPr>
        <w:ind w:firstLineChars="200" w:firstLine="480"/>
        <w:rPr>
          <w:sz w:val="24"/>
          <w:szCs w:val="24"/>
        </w:rPr>
      </w:pPr>
      <w:r>
        <w:rPr>
          <w:rFonts w:hint="eastAsia"/>
          <w:sz w:val="24"/>
          <w:szCs w:val="24"/>
        </w:rPr>
        <w:t>4</w:t>
      </w:r>
      <w:r>
        <w:rPr>
          <w:rFonts w:hint="eastAsia"/>
          <w:sz w:val="24"/>
          <w:szCs w:val="24"/>
        </w:rPr>
        <w:t>、履约保证金扣除甲方应得的补偿后的余额在有效期满后七工作日内无息退还给乙方。</w:t>
      </w:r>
    </w:p>
    <w:p w:rsidR="00FA64A9" w:rsidRDefault="00435A31">
      <w:pPr>
        <w:ind w:firstLineChars="200" w:firstLine="482"/>
        <w:rPr>
          <w:b/>
          <w:sz w:val="24"/>
          <w:szCs w:val="24"/>
        </w:rPr>
      </w:pPr>
      <w:r>
        <w:rPr>
          <w:rFonts w:hint="eastAsia"/>
          <w:b/>
          <w:sz w:val="24"/>
          <w:szCs w:val="24"/>
        </w:rPr>
        <w:lastRenderedPageBreak/>
        <w:t>第十条</w:t>
      </w:r>
      <w:r>
        <w:rPr>
          <w:rFonts w:hint="eastAsia"/>
          <w:b/>
          <w:sz w:val="24"/>
          <w:szCs w:val="24"/>
        </w:rPr>
        <w:t xml:space="preserve"> </w:t>
      </w:r>
      <w:r>
        <w:rPr>
          <w:rFonts w:hint="eastAsia"/>
          <w:b/>
          <w:sz w:val="24"/>
          <w:szCs w:val="24"/>
        </w:rPr>
        <w:t>合同款支付</w:t>
      </w:r>
    </w:p>
    <w:p w:rsidR="00FA64A9" w:rsidRDefault="00435A31">
      <w:pPr>
        <w:ind w:firstLineChars="200" w:firstLine="480"/>
        <w:rPr>
          <w:sz w:val="24"/>
          <w:szCs w:val="24"/>
        </w:rPr>
      </w:pPr>
      <w:r>
        <w:rPr>
          <w:rFonts w:hint="eastAsia"/>
          <w:sz w:val="24"/>
          <w:szCs w:val="24"/>
        </w:rPr>
        <w:t>1</w:t>
      </w:r>
      <w:r>
        <w:rPr>
          <w:rFonts w:hint="eastAsia"/>
          <w:sz w:val="24"/>
          <w:szCs w:val="24"/>
        </w:rPr>
        <w:t>、本合同项下所有款项均以人民币支付。</w:t>
      </w:r>
    </w:p>
    <w:p w:rsidR="00FA64A9" w:rsidRDefault="00435A31">
      <w:pPr>
        <w:ind w:firstLineChars="200" w:firstLine="480"/>
        <w:rPr>
          <w:sz w:val="24"/>
          <w:szCs w:val="24"/>
        </w:rPr>
      </w:pPr>
      <w:r>
        <w:rPr>
          <w:rFonts w:hint="eastAsia"/>
          <w:sz w:val="24"/>
          <w:szCs w:val="24"/>
        </w:rPr>
        <w:t>2</w:t>
      </w:r>
      <w:r>
        <w:rPr>
          <w:rFonts w:hint="eastAsia"/>
          <w:sz w:val="24"/>
          <w:szCs w:val="24"/>
        </w:rPr>
        <w:t>、本合同项下的采购资金由甲方自行支付，乙方向甲方开具发票。</w:t>
      </w:r>
    </w:p>
    <w:p w:rsidR="00FA64A9" w:rsidRDefault="00435A31">
      <w:pPr>
        <w:ind w:firstLineChars="200" w:firstLine="480"/>
        <w:rPr>
          <w:sz w:val="24"/>
          <w:szCs w:val="24"/>
        </w:rPr>
      </w:pPr>
      <w:r>
        <w:rPr>
          <w:rFonts w:hint="eastAsia"/>
          <w:sz w:val="24"/>
          <w:szCs w:val="24"/>
        </w:rPr>
        <w:t>3</w:t>
      </w:r>
      <w:r>
        <w:rPr>
          <w:rFonts w:hint="eastAsia"/>
          <w:sz w:val="24"/>
          <w:szCs w:val="24"/>
        </w:rPr>
        <w:t>、付款条件：</w:t>
      </w:r>
    </w:p>
    <w:p w:rsidR="00FA64A9" w:rsidRPr="00771E26" w:rsidRDefault="00BE6324">
      <w:pPr>
        <w:widowControl/>
        <w:adjustRightInd w:val="0"/>
        <w:snapToGrid w:val="0"/>
        <w:spacing w:line="460" w:lineRule="exact"/>
        <w:ind w:firstLineChars="200" w:firstLine="480"/>
        <w:rPr>
          <w:sz w:val="24"/>
          <w:szCs w:val="24"/>
          <w:u w:val="single"/>
        </w:rPr>
      </w:pPr>
      <w:r>
        <w:rPr>
          <w:rFonts w:hint="eastAsia"/>
          <w:sz w:val="24"/>
          <w:szCs w:val="24"/>
          <w:u w:val="single"/>
        </w:rPr>
        <w:t>供应商根据合同规定将货物交付结束，凭</w:t>
      </w:r>
      <w:r w:rsidR="00435A31" w:rsidRPr="00771E26">
        <w:rPr>
          <w:rFonts w:hint="eastAsia"/>
          <w:sz w:val="24"/>
          <w:szCs w:val="24"/>
          <w:u w:val="single"/>
        </w:rPr>
        <w:t>发票</w:t>
      </w:r>
      <w:r>
        <w:rPr>
          <w:rFonts w:hint="eastAsia"/>
          <w:sz w:val="24"/>
          <w:szCs w:val="24"/>
          <w:u w:val="single"/>
        </w:rPr>
        <w:t>和经采购人签字盖章的验收报告</w:t>
      </w:r>
      <w:r w:rsidR="006E4738">
        <w:rPr>
          <w:rFonts w:hint="eastAsia"/>
          <w:sz w:val="24"/>
          <w:szCs w:val="24"/>
          <w:u w:val="single"/>
        </w:rPr>
        <w:t>、请款函</w:t>
      </w:r>
      <w:r>
        <w:rPr>
          <w:rFonts w:hint="eastAsia"/>
          <w:sz w:val="24"/>
          <w:szCs w:val="24"/>
          <w:u w:val="single"/>
        </w:rPr>
        <w:t>送采购人</w:t>
      </w:r>
      <w:r w:rsidR="00435A31" w:rsidRPr="00771E26">
        <w:rPr>
          <w:rFonts w:hint="eastAsia"/>
          <w:sz w:val="24"/>
          <w:szCs w:val="24"/>
          <w:u w:val="single"/>
        </w:rPr>
        <w:t>审查后</w:t>
      </w:r>
      <w:r w:rsidR="006E4738">
        <w:rPr>
          <w:rFonts w:hint="eastAsia"/>
          <w:sz w:val="24"/>
          <w:szCs w:val="24"/>
          <w:u w:val="single"/>
        </w:rPr>
        <w:t>，采购人须在一个月内支付合同金额的</w:t>
      </w:r>
      <w:r w:rsidR="006E4738">
        <w:rPr>
          <w:rFonts w:hint="eastAsia"/>
          <w:sz w:val="24"/>
          <w:szCs w:val="24"/>
          <w:u w:val="single"/>
        </w:rPr>
        <w:t>100%</w:t>
      </w:r>
      <w:r w:rsidR="006E4738">
        <w:rPr>
          <w:rFonts w:hint="eastAsia"/>
          <w:sz w:val="24"/>
          <w:szCs w:val="24"/>
          <w:u w:val="single"/>
        </w:rPr>
        <w:t>。</w:t>
      </w:r>
    </w:p>
    <w:p w:rsidR="00FA64A9" w:rsidRDefault="00435A31">
      <w:pPr>
        <w:ind w:firstLineChars="200" w:firstLine="482"/>
        <w:rPr>
          <w:b/>
          <w:sz w:val="24"/>
          <w:szCs w:val="24"/>
        </w:rPr>
      </w:pPr>
      <w:r>
        <w:rPr>
          <w:rFonts w:hint="eastAsia"/>
          <w:b/>
          <w:sz w:val="24"/>
          <w:szCs w:val="24"/>
        </w:rPr>
        <w:t>第十一条</w:t>
      </w:r>
      <w:r>
        <w:rPr>
          <w:rFonts w:hint="eastAsia"/>
          <w:b/>
          <w:sz w:val="24"/>
          <w:szCs w:val="24"/>
        </w:rPr>
        <w:t xml:space="preserve"> </w:t>
      </w:r>
      <w:r>
        <w:rPr>
          <w:rFonts w:hint="eastAsia"/>
          <w:b/>
          <w:sz w:val="24"/>
          <w:szCs w:val="24"/>
        </w:rPr>
        <w:t>违约责任</w:t>
      </w:r>
    </w:p>
    <w:p w:rsidR="00FA64A9" w:rsidRDefault="00435A31">
      <w:pPr>
        <w:ind w:firstLineChars="200" w:firstLine="480"/>
        <w:rPr>
          <w:sz w:val="24"/>
          <w:szCs w:val="24"/>
        </w:rPr>
      </w:pPr>
      <w:r>
        <w:rPr>
          <w:rFonts w:hint="eastAsia"/>
          <w:sz w:val="24"/>
          <w:szCs w:val="24"/>
        </w:rPr>
        <w:t>1</w:t>
      </w:r>
      <w:r>
        <w:rPr>
          <w:rFonts w:hint="eastAsia"/>
          <w:sz w:val="24"/>
          <w:szCs w:val="24"/>
        </w:rPr>
        <w:t>、甲方无正当理由拒收货物、拒付货物款的，由甲方向乙方偿付合同总价的</w:t>
      </w:r>
      <w:r>
        <w:rPr>
          <w:rFonts w:hint="eastAsia"/>
          <w:sz w:val="24"/>
          <w:szCs w:val="24"/>
        </w:rPr>
        <w:t>5%</w:t>
      </w:r>
      <w:r>
        <w:rPr>
          <w:rFonts w:hint="eastAsia"/>
          <w:sz w:val="24"/>
          <w:szCs w:val="24"/>
        </w:rPr>
        <w:t>违约金。</w:t>
      </w:r>
    </w:p>
    <w:p w:rsidR="00FA64A9" w:rsidRDefault="00435A31">
      <w:pPr>
        <w:ind w:firstLineChars="200" w:firstLine="480"/>
        <w:rPr>
          <w:sz w:val="24"/>
          <w:szCs w:val="24"/>
        </w:rPr>
      </w:pPr>
      <w:r>
        <w:rPr>
          <w:rFonts w:hint="eastAsia"/>
          <w:sz w:val="24"/>
          <w:szCs w:val="24"/>
        </w:rPr>
        <w:t>2</w:t>
      </w:r>
      <w:r>
        <w:rPr>
          <w:rFonts w:hint="eastAsia"/>
          <w:sz w:val="24"/>
          <w:szCs w:val="24"/>
        </w:rPr>
        <w:t>、甲方未按合同规定的期限向乙方支付货款的，每逾期</w:t>
      </w:r>
      <w:r>
        <w:rPr>
          <w:rFonts w:hint="eastAsia"/>
          <w:sz w:val="24"/>
          <w:szCs w:val="24"/>
        </w:rPr>
        <w:t>1</w:t>
      </w:r>
      <w:r>
        <w:rPr>
          <w:rFonts w:hint="eastAsia"/>
          <w:sz w:val="24"/>
          <w:szCs w:val="24"/>
        </w:rPr>
        <w:t>天甲方向乙方偿付欠款总额的</w:t>
      </w:r>
      <w:r>
        <w:rPr>
          <w:rFonts w:hint="eastAsia"/>
          <w:sz w:val="24"/>
          <w:szCs w:val="24"/>
        </w:rPr>
        <w:t>5</w:t>
      </w:r>
      <w:r>
        <w:rPr>
          <w:rFonts w:hint="eastAsia"/>
          <w:sz w:val="24"/>
          <w:szCs w:val="24"/>
        </w:rPr>
        <w:t>‰滞纳金，但累计滞纳金总额不超过欠款总额的</w:t>
      </w:r>
      <w:r>
        <w:rPr>
          <w:rFonts w:hint="eastAsia"/>
          <w:sz w:val="24"/>
          <w:szCs w:val="24"/>
        </w:rPr>
        <w:t xml:space="preserve">5% </w:t>
      </w:r>
      <w:r>
        <w:rPr>
          <w:rFonts w:hint="eastAsia"/>
          <w:sz w:val="24"/>
          <w:szCs w:val="24"/>
        </w:rPr>
        <w:t>。</w:t>
      </w:r>
    </w:p>
    <w:p w:rsidR="00FA64A9" w:rsidRDefault="00435A31">
      <w:pPr>
        <w:ind w:firstLineChars="200" w:firstLine="480"/>
        <w:rPr>
          <w:sz w:val="24"/>
          <w:szCs w:val="24"/>
        </w:rPr>
      </w:pPr>
      <w:r>
        <w:rPr>
          <w:rFonts w:hint="eastAsia"/>
          <w:sz w:val="24"/>
          <w:szCs w:val="24"/>
        </w:rPr>
        <w:t>3</w:t>
      </w:r>
      <w:r>
        <w:rPr>
          <w:rFonts w:hint="eastAsia"/>
          <w:sz w:val="24"/>
          <w:szCs w:val="24"/>
        </w:rPr>
        <w:t>、如乙方不能交付货物的，甲方有权扣留全部履约保证金；同时乙方应向甲方支付合同总价</w:t>
      </w:r>
      <w:r>
        <w:rPr>
          <w:rFonts w:hint="eastAsia"/>
          <w:sz w:val="24"/>
          <w:szCs w:val="24"/>
        </w:rPr>
        <w:t>5%</w:t>
      </w:r>
      <w:r>
        <w:rPr>
          <w:rFonts w:hint="eastAsia"/>
          <w:sz w:val="24"/>
          <w:szCs w:val="24"/>
        </w:rPr>
        <w:t>的违约金。</w:t>
      </w:r>
    </w:p>
    <w:p w:rsidR="00FA64A9" w:rsidRDefault="00435A31">
      <w:pPr>
        <w:ind w:firstLineChars="200" w:firstLine="480"/>
        <w:rPr>
          <w:sz w:val="24"/>
          <w:szCs w:val="24"/>
        </w:rPr>
      </w:pPr>
      <w:r>
        <w:rPr>
          <w:rFonts w:hint="eastAsia"/>
          <w:sz w:val="24"/>
          <w:szCs w:val="24"/>
        </w:rPr>
        <w:t>4</w:t>
      </w:r>
      <w:r>
        <w:rPr>
          <w:rFonts w:hint="eastAsia"/>
          <w:sz w:val="24"/>
          <w:szCs w:val="24"/>
        </w:rPr>
        <w:t>、乙方逾期交付的，每逾期</w:t>
      </w:r>
      <w:r>
        <w:rPr>
          <w:rFonts w:hint="eastAsia"/>
          <w:sz w:val="24"/>
          <w:szCs w:val="24"/>
        </w:rPr>
        <w:t>1</w:t>
      </w:r>
      <w:r>
        <w:rPr>
          <w:rFonts w:hint="eastAsia"/>
          <w:sz w:val="24"/>
          <w:szCs w:val="24"/>
        </w:rPr>
        <w:t>天，乙方向甲方偿付合同总额的</w:t>
      </w:r>
      <w:r>
        <w:rPr>
          <w:rFonts w:hint="eastAsia"/>
          <w:sz w:val="24"/>
          <w:szCs w:val="24"/>
        </w:rPr>
        <w:t>5</w:t>
      </w:r>
      <w:r>
        <w:rPr>
          <w:rFonts w:hint="eastAsia"/>
          <w:sz w:val="24"/>
          <w:szCs w:val="24"/>
        </w:rPr>
        <w:t>‰的滞纳金。如乙方逾期交付达</w:t>
      </w:r>
      <w:r>
        <w:rPr>
          <w:rFonts w:hint="eastAsia"/>
          <w:sz w:val="24"/>
          <w:szCs w:val="24"/>
        </w:rPr>
        <w:t>10</w:t>
      </w:r>
      <w:r>
        <w:rPr>
          <w:rFonts w:hint="eastAsia"/>
          <w:sz w:val="24"/>
          <w:szCs w:val="24"/>
        </w:rPr>
        <w:t>天，甲方有权解除合同，解除合同的通知自到达乙方时生效。</w:t>
      </w:r>
    </w:p>
    <w:p w:rsidR="00FA64A9" w:rsidRDefault="00435A31">
      <w:pPr>
        <w:ind w:firstLineChars="200" w:firstLine="480"/>
        <w:rPr>
          <w:sz w:val="24"/>
          <w:szCs w:val="24"/>
        </w:rPr>
      </w:pPr>
      <w:r>
        <w:rPr>
          <w:rFonts w:hint="eastAsia"/>
          <w:sz w:val="24"/>
          <w:szCs w:val="24"/>
        </w:rPr>
        <w:t>5</w:t>
      </w:r>
      <w:r>
        <w:rPr>
          <w:rFonts w:hint="eastAsia"/>
          <w:sz w:val="24"/>
          <w:szCs w:val="24"/>
        </w:rPr>
        <w:t>、乙方所交付的货物品种、型号、规格不符合合同规定的，甲方有权拒收。甲方拒收的，乙方应向甲方支付货款总额</w:t>
      </w:r>
      <w:r>
        <w:rPr>
          <w:rFonts w:hint="eastAsia"/>
          <w:sz w:val="24"/>
          <w:szCs w:val="24"/>
        </w:rPr>
        <w:t>5%</w:t>
      </w:r>
      <w:r w:rsidR="00BE6324">
        <w:rPr>
          <w:rFonts w:hint="eastAsia"/>
          <w:sz w:val="24"/>
          <w:szCs w:val="24"/>
        </w:rPr>
        <w:t>的违约金。甲方未拒收的，发现后将向有关部门反映，并责成乙方按照采购结果</w:t>
      </w:r>
      <w:r>
        <w:rPr>
          <w:rFonts w:hint="eastAsia"/>
          <w:sz w:val="24"/>
          <w:szCs w:val="24"/>
        </w:rPr>
        <w:t>和服务，同时视</w:t>
      </w:r>
      <w:proofErr w:type="gramStart"/>
      <w:r>
        <w:rPr>
          <w:rFonts w:hint="eastAsia"/>
          <w:sz w:val="24"/>
          <w:szCs w:val="24"/>
        </w:rPr>
        <w:t>情给予</w:t>
      </w:r>
      <w:proofErr w:type="gramEnd"/>
      <w:r>
        <w:rPr>
          <w:rFonts w:hint="eastAsia"/>
          <w:sz w:val="24"/>
          <w:szCs w:val="24"/>
        </w:rPr>
        <w:t>不退还部分或全部履约保证金、暂停一至三年参加</w:t>
      </w:r>
      <w:r w:rsidR="006E4738">
        <w:rPr>
          <w:rFonts w:hint="eastAsia"/>
          <w:sz w:val="24"/>
          <w:szCs w:val="24"/>
        </w:rPr>
        <w:t>广东茂名健康职业</w:t>
      </w:r>
      <w:r>
        <w:rPr>
          <w:rFonts w:hint="eastAsia"/>
          <w:sz w:val="24"/>
          <w:szCs w:val="24"/>
        </w:rPr>
        <w:t>学院组织的采购活动的处理。</w:t>
      </w:r>
    </w:p>
    <w:p w:rsidR="00FA64A9" w:rsidRDefault="00435A31">
      <w:pPr>
        <w:ind w:firstLineChars="200" w:firstLine="480"/>
        <w:rPr>
          <w:sz w:val="24"/>
          <w:szCs w:val="24"/>
        </w:rPr>
      </w:pPr>
      <w:r>
        <w:rPr>
          <w:rFonts w:hint="eastAsia"/>
          <w:sz w:val="24"/>
          <w:szCs w:val="24"/>
        </w:rPr>
        <w:t>6</w:t>
      </w:r>
      <w:r>
        <w:rPr>
          <w:rFonts w:hint="eastAsia"/>
          <w:sz w:val="24"/>
          <w:szCs w:val="24"/>
        </w:rPr>
        <w:t>、在乙方承诺的或国家规定的质量保证期内（取两者中最长的期限），如经乙方两次维修或更换，货物仍不能达到合同约定的质量标准，甲方有权退货，乙方应退回全部货款，并按第</w:t>
      </w:r>
      <w:r>
        <w:rPr>
          <w:rFonts w:hint="eastAsia"/>
          <w:sz w:val="24"/>
          <w:szCs w:val="24"/>
        </w:rPr>
        <w:t>3</w:t>
      </w:r>
      <w:r>
        <w:rPr>
          <w:rFonts w:hint="eastAsia"/>
          <w:sz w:val="24"/>
          <w:szCs w:val="24"/>
        </w:rPr>
        <w:t>款处理，同时，乙方还须赔偿甲方因此遭受的损失。</w:t>
      </w:r>
    </w:p>
    <w:p w:rsidR="00FA64A9" w:rsidRDefault="00435A31">
      <w:pPr>
        <w:ind w:firstLineChars="200" w:firstLine="480"/>
        <w:rPr>
          <w:sz w:val="24"/>
          <w:szCs w:val="24"/>
        </w:rPr>
      </w:pPr>
      <w:r>
        <w:rPr>
          <w:rFonts w:hint="eastAsia"/>
          <w:sz w:val="24"/>
          <w:szCs w:val="24"/>
        </w:rPr>
        <w:t>7</w:t>
      </w:r>
      <w:r>
        <w:rPr>
          <w:rFonts w:hint="eastAsia"/>
          <w:sz w:val="24"/>
          <w:szCs w:val="24"/>
        </w:rPr>
        <w:t>、乙方未按本合同第九条的规定向甲方交付履约保证金的，应按应交付履约保证金的</w:t>
      </w:r>
      <w:r>
        <w:rPr>
          <w:rFonts w:hint="eastAsia"/>
          <w:sz w:val="24"/>
          <w:szCs w:val="24"/>
        </w:rPr>
        <w:t>100%</w:t>
      </w:r>
      <w:r>
        <w:rPr>
          <w:rFonts w:hint="eastAsia"/>
          <w:sz w:val="24"/>
          <w:szCs w:val="24"/>
        </w:rPr>
        <w:t>向甲方支付违约金，该违约金的支付不影响乙方应承担的其他违约责任。</w:t>
      </w:r>
    </w:p>
    <w:p w:rsidR="00FA64A9" w:rsidRDefault="00435A31">
      <w:pPr>
        <w:ind w:firstLineChars="200" w:firstLine="480"/>
        <w:rPr>
          <w:sz w:val="24"/>
          <w:szCs w:val="24"/>
        </w:rPr>
      </w:pPr>
      <w:r>
        <w:rPr>
          <w:rFonts w:hint="eastAsia"/>
          <w:sz w:val="24"/>
          <w:szCs w:val="24"/>
        </w:rPr>
        <w:t>8</w:t>
      </w:r>
      <w:r>
        <w:rPr>
          <w:rFonts w:hint="eastAsia"/>
          <w:sz w:val="24"/>
          <w:szCs w:val="24"/>
        </w:rPr>
        <w:t>、乙方未按本合同的规定和“服务承诺”提供伴随服务</w:t>
      </w:r>
      <w:r>
        <w:rPr>
          <w:rFonts w:hint="eastAsia"/>
          <w:sz w:val="24"/>
          <w:szCs w:val="24"/>
        </w:rPr>
        <w:t>/</w:t>
      </w:r>
      <w:r>
        <w:rPr>
          <w:rFonts w:hint="eastAsia"/>
          <w:sz w:val="24"/>
          <w:szCs w:val="24"/>
        </w:rPr>
        <w:t>售后服务的，应按合同总价款的</w:t>
      </w:r>
      <w:r>
        <w:rPr>
          <w:rFonts w:hint="eastAsia"/>
          <w:sz w:val="24"/>
          <w:szCs w:val="24"/>
        </w:rPr>
        <w:t>5 %</w:t>
      </w:r>
      <w:r>
        <w:rPr>
          <w:rFonts w:hint="eastAsia"/>
          <w:sz w:val="24"/>
          <w:szCs w:val="24"/>
        </w:rPr>
        <w:t>向甲方承担违约责任。</w:t>
      </w:r>
    </w:p>
    <w:p w:rsidR="00FA64A9" w:rsidRDefault="00435A31">
      <w:pPr>
        <w:ind w:firstLineChars="200" w:firstLine="480"/>
        <w:rPr>
          <w:sz w:val="24"/>
          <w:szCs w:val="24"/>
        </w:rPr>
      </w:pPr>
      <w:r>
        <w:rPr>
          <w:rFonts w:hint="eastAsia"/>
          <w:sz w:val="24"/>
          <w:szCs w:val="24"/>
        </w:rPr>
        <w:t>9</w:t>
      </w:r>
      <w:r>
        <w:rPr>
          <w:rFonts w:hint="eastAsia"/>
          <w:sz w:val="24"/>
          <w:szCs w:val="24"/>
        </w:rPr>
        <w:t>、乙方在承担上述</w:t>
      </w:r>
      <w:r>
        <w:rPr>
          <w:rFonts w:hint="eastAsia"/>
          <w:sz w:val="24"/>
          <w:szCs w:val="24"/>
        </w:rPr>
        <w:t>4-7</w:t>
      </w:r>
      <w:r>
        <w:rPr>
          <w:rFonts w:hint="eastAsia"/>
          <w:sz w:val="24"/>
          <w:szCs w:val="24"/>
        </w:rPr>
        <w:t>款一项或多项违约责任后，仍应继续履行合同规定的义务（甲方解除合同的除外）。甲方未能及时追究乙方的任何一项违约责任并不表明甲方放弃追究乙方该项或其他违约责任。</w:t>
      </w:r>
    </w:p>
    <w:p w:rsidR="00FA64A9" w:rsidRDefault="00435A31">
      <w:pPr>
        <w:ind w:firstLineChars="200" w:firstLine="480"/>
        <w:rPr>
          <w:sz w:val="24"/>
          <w:szCs w:val="24"/>
        </w:rPr>
      </w:pPr>
      <w:r>
        <w:rPr>
          <w:rFonts w:hint="eastAsia"/>
          <w:sz w:val="24"/>
          <w:szCs w:val="24"/>
        </w:rPr>
        <w:t>10</w:t>
      </w:r>
      <w:r>
        <w:rPr>
          <w:rFonts w:hint="eastAsia"/>
          <w:sz w:val="24"/>
          <w:szCs w:val="24"/>
        </w:rPr>
        <w:t>、乙方投标属虚假承诺，或经权威部门监测提供的货物不能满足招标文件要求，或是由于乙方的过错造成合同无法继续履行的，乙方履约保证金不予退还外，还应向甲方支付不少于合同总价</w:t>
      </w:r>
      <w:r>
        <w:rPr>
          <w:rFonts w:hint="eastAsia"/>
          <w:sz w:val="24"/>
          <w:szCs w:val="24"/>
        </w:rPr>
        <w:t>30%</w:t>
      </w:r>
      <w:r>
        <w:rPr>
          <w:rFonts w:hint="eastAsia"/>
          <w:sz w:val="24"/>
          <w:szCs w:val="24"/>
        </w:rPr>
        <w:t>赔偿金。</w:t>
      </w:r>
    </w:p>
    <w:p w:rsidR="00FA64A9" w:rsidRDefault="00435A31">
      <w:pPr>
        <w:ind w:firstLineChars="200" w:firstLine="480"/>
        <w:rPr>
          <w:sz w:val="24"/>
          <w:szCs w:val="24"/>
        </w:rPr>
      </w:pPr>
      <w:r>
        <w:rPr>
          <w:rFonts w:hint="eastAsia"/>
          <w:sz w:val="24"/>
          <w:szCs w:val="24"/>
        </w:rPr>
        <w:t>11</w:t>
      </w:r>
      <w:r>
        <w:rPr>
          <w:rFonts w:hint="eastAsia"/>
          <w:sz w:val="24"/>
          <w:szCs w:val="24"/>
        </w:rPr>
        <w:t>、其他违约责任约定</w:t>
      </w:r>
      <w:r>
        <w:rPr>
          <w:rFonts w:hint="eastAsia"/>
          <w:sz w:val="24"/>
          <w:szCs w:val="24"/>
        </w:rPr>
        <w:t>:</w:t>
      </w:r>
      <w:r w:rsidR="00F23D82">
        <w:rPr>
          <w:rFonts w:hint="eastAsia"/>
          <w:sz w:val="24"/>
          <w:szCs w:val="24"/>
        </w:rPr>
        <w:t xml:space="preserve"> ------------------------------</w:t>
      </w:r>
      <w:r w:rsidR="00F23D82">
        <w:rPr>
          <w:rFonts w:hint="eastAsia"/>
          <w:sz w:val="24"/>
          <w:szCs w:val="24"/>
        </w:rPr>
        <w:t>。</w:t>
      </w:r>
    </w:p>
    <w:p w:rsidR="00FA64A9" w:rsidRDefault="00435A31">
      <w:pPr>
        <w:ind w:firstLineChars="200" w:firstLine="482"/>
        <w:rPr>
          <w:b/>
          <w:sz w:val="24"/>
          <w:szCs w:val="24"/>
        </w:rPr>
      </w:pPr>
      <w:r>
        <w:rPr>
          <w:rFonts w:hint="eastAsia"/>
          <w:b/>
          <w:sz w:val="24"/>
          <w:szCs w:val="24"/>
        </w:rPr>
        <w:t>第十二条</w:t>
      </w:r>
      <w:r>
        <w:rPr>
          <w:rFonts w:hint="eastAsia"/>
          <w:b/>
          <w:sz w:val="24"/>
          <w:szCs w:val="24"/>
        </w:rPr>
        <w:t xml:space="preserve"> </w:t>
      </w:r>
      <w:r>
        <w:rPr>
          <w:rFonts w:hint="eastAsia"/>
          <w:b/>
          <w:sz w:val="24"/>
          <w:szCs w:val="24"/>
        </w:rPr>
        <w:t>合同的变更和终止</w:t>
      </w:r>
    </w:p>
    <w:p w:rsidR="00FA64A9" w:rsidRDefault="00435A31">
      <w:pPr>
        <w:ind w:firstLineChars="200" w:firstLine="480"/>
        <w:rPr>
          <w:sz w:val="24"/>
          <w:szCs w:val="24"/>
        </w:rPr>
      </w:pPr>
      <w:r>
        <w:rPr>
          <w:rFonts w:hint="eastAsia"/>
          <w:sz w:val="24"/>
          <w:szCs w:val="24"/>
        </w:rPr>
        <w:t>1</w:t>
      </w:r>
      <w:r>
        <w:rPr>
          <w:rFonts w:hint="eastAsia"/>
          <w:sz w:val="24"/>
          <w:szCs w:val="24"/>
        </w:rPr>
        <w:t>、除《政府采购法》第</w:t>
      </w:r>
      <w:r>
        <w:rPr>
          <w:rFonts w:hint="eastAsia"/>
          <w:sz w:val="24"/>
          <w:szCs w:val="24"/>
        </w:rPr>
        <w:t>50</w:t>
      </w:r>
      <w:r>
        <w:rPr>
          <w:rFonts w:hint="eastAsia"/>
          <w:sz w:val="24"/>
          <w:szCs w:val="24"/>
        </w:rPr>
        <w:t>条第二款规定的情形外，本合同一经签订，甲乙双方不得擅自变更、中止或终止合同。</w:t>
      </w:r>
    </w:p>
    <w:p w:rsidR="00FA64A9" w:rsidRDefault="00435A31">
      <w:pPr>
        <w:ind w:firstLineChars="200" w:firstLine="480"/>
        <w:rPr>
          <w:sz w:val="24"/>
          <w:szCs w:val="24"/>
        </w:rPr>
      </w:pPr>
      <w:r>
        <w:rPr>
          <w:rFonts w:hint="eastAsia"/>
          <w:sz w:val="24"/>
          <w:szCs w:val="24"/>
        </w:rPr>
        <w:t>2</w:t>
      </w:r>
      <w:r>
        <w:rPr>
          <w:rFonts w:hint="eastAsia"/>
          <w:sz w:val="24"/>
          <w:szCs w:val="24"/>
        </w:rPr>
        <w:t>、除发生法律规定的不能预见、不能避免并不能克服的客观情况外，甲乙双方不得放弃或拒绝履行合同。乙方放弃</w:t>
      </w:r>
      <w:r w:rsidR="00F23D82">
        <w:rPr>
          <w:rFonts w:hint="eastAsia"/>
          <w:sz w:val="24"/>
          <w:szCs w:val="24"/>
        </w:rPr>
        <w:t>或拒绝履行合同，保证金不予退还，在三年内不得参加甲方</w:t>
      </w:r>
      <w:r>
        <w:rPr>
          <w:rFonts w:hint="eastAsia"/>
          <w:sz w:val="24"/>
          <w:szCs w:val="24"/>
        </w:rPr>
        <w:t>组织的采购活动。</w:t>
      </w:r>
    </w:p>
    <w:p w:rsidR="00FA64A9" w:rsidRDefault="00435A31">
      <w:pPr>
        <w:ind w:firstLineChars="200" w:firstLine="482"/>
        <w:rPr>
          <w:b/>
          <w:sz w:val="24"/>
          <w:szCs w:val="24"/>
        </w:rPr>
      </w:pPr>
      <w:r>
        <w:rPr>
          <w:rFonts w:hint="eastAsia"/>
          <w:b/>
          <w:sz w:val="24"/>
          <w:szCs w:val="24"/>
        </w:rPr>
        <w:t>第十三条</w:t>
      </w:r>
      <w:r>
        <w:rPr>
          <w:rFonts w:hint="eastAsia"/>
          <w:b/>
          <w:sz w:val="24"/>
          <w:szCs w:val="24"/>
        </w:rPr>
        <w:t xml:space="preserve"> </w:t>
      </w:r>
      <w:r>
        <w:rPr>
          <w:rFonts w:hint="eastAsia"/>
          <w:b/>
          <w:sz w:val="24"/>
          <w:szCs w:val="24"/>
        </w:rPr>
        <w:t>合同的转让</w:t>
      </w:r>
    </w:p>
    <w:p w:rsidR="00FA64A9" w:rsidRDefault="00435A31">
      <w:pPr>
        <w:ind w:firstLineChars="200" w:firstLine="480"/>
        <w:rPr>
          <w:sz w:val="24"/>
          <w:szCs w:val="24"/>
        </w:rPr>
      </w:pPr>
      <w:r>
        <w:rPr>
          <w:rFonts w:hint="eastAsia"/>
          <w:sz w:val="24"/>
          <w:szCs w:val="24"/>
        </w:rPr>
        <w:lastRenderedPageBreak/>
        <w:t>乙方不得擅自部分或全部转让其应履行的合同义务。</w:t>
      </w:r>
    </w:p>
    <w:p w:rsidR="00FA64A9" w:rsidRDefault="00435A31">
      <w:pPr>
        <w:ind w:firstLineChars="200" w:firstLine="482"/>
        <w:rPr>
          <w:b/>
          <w:sz w:val="24"/>
          <w:szCs w:val="24"/>
        </w:rPr>
      </w:pPr>
      <w:r>
        <w:rPr>
          <w:rFonts w:hint="eastAsia"/>
          <w:b/>
          <w:sz w:val="24"/>
          <w:szCs w:val="24"/>
        </w:rPr>
        <w:t>第十四条</w:t>
      </w:r>
      <w:r>
        <w:rPr>
          <w:rFonts w:hint="eastAsia"/>
          <w:b/>
          <w:sz w:val="24"/>
          <w:szCs w:val="24"/>
        </w:rPr>
        <w:t xml:space="preserve"> </w:t>
      </w:r>
      <w:r>
        <w:rPr>
          <w:rFonts w:hint="eastAsia"/>
          <w:b/>
          <w:sz w:val="24"/>
          <w:szCs w:val="24"/>
        </w:rPr>
        <w:t>争议的解决</w:t>
      </w:r>
    </w:p>
    <w:p w:rsidR="00FA64A9" w:rsidRDefault="00435A31">
      <w:pPr>
        <w:ind w:firstLineChars="200" w:firstLine="480"/>
        <w:rPr>
          <w:sz w:val="24"/>
          <w:szCs w:val="24"/>
        </w:rPr>
      </w:pPr>
      <w:r>
        <w:rPr>
          <w:rFonts w:hint="eastAsia"/>
          <w:sz w:val="24"/>
          <w:szCs w:val="24"/>
        </w:rPr>
        <w:t>1</w:t>
      </w:r>
      <w:r>
        <w:rPr>
          <w:rFonts w:hint="eastAsia"/>
          <w:sz w:val="24"/>
          <w:szCs w:val="24"/>
        </w:rPr>
        <w:t>、因货物的质量问题发生争议的，应当邀请国家认可的质量检测机构对货物质量进行鉴定。货物符合标准的，鉴定费由甲方承担；货物不符合质量标准的，鉴定费由乙方承担。</w:t>
      </w:r>
    </w:p>
    <w:p w:rsidR="00FA64A9" w:rsidRDefault="00435A31" w:rsidP="006E4738">
      <w:pPr>
        <w:ind w:firstLineChars="200" w:firstLine="480"/>
        <w:rPr>
          <w:sz w:val="24"/>
          <w:szCs w:val="24"/>
        </w:rPr>
      </w:pPr>
      <w:r>
        <w:rPr>
          <w:rFonts w:hint="eastAsia"/>
          <w:sz w:val="24"/>
          <w:szCs w:val="24"/>
        </w:rPr>
        <w:t>2</w:t>
      </w:r>
      <w:r>
        <w:rPr>
          <w:rFonts w:hint="eastAsia"/>
          <w:sz w:val="24"/>
          <w:szCs w:val="24"/>
        </w:rPr>
        <w:t>、因履行本合同引起的或与本合同有关的争议，甲、乙双方应首先通过友好协商解决，如果协商不能解决争议，则向甲方所在地有管辖权的人民法院提起诉讼；</w:t>
      </w:r>
    </w:p>
    <w:p w:rsidR="00FA64A9" w:rsidRDefault="00435A31">
      <w:pPr>
        <w:ind w:firstLineChars="200" w:firstLine="482"/>
        <w:rPr>
          <w:b/>
          <w:sz w:val="24"/>
          <w:szCs w:val="24"/>
        </w:rPr>
      </w:pPr>
      <w:r>
        <w:rPr>
          <w:rFonts w:hint="eastAsia"/>
          <w:b/>
          <w:sz w:val="24"/>
          <w:szCs w:val="24"/>
        </w:rPr>
        <w:t>第十五条</w:t>
      </w:r>
      <w:r>
        <w:rPr>
          <w:rFonts w:hint="eastAsia"/>
          <w:b/>
          <w:sz w:val="24"/>
          <w:szCs w:val="24"/>
        </w:rPr>
        <w:t xml:space="preserve"> </w:t>
      </w:r>
      <w:r>
        <w:rPr>
          <w:rFonts w:hint="eastAsia"/>
          <w:b/>
          <w:sz w:val="24"/>
          <w:szCs w:val="24"/>
        </w:rPr>
        <w:t>诚实信用</w:t>
      </w:r>
    </w:p>
    <w:p w:rsidR="00FA64A9" w:rsidRDefault="00F23D82">
      <w:pPr>
        <w:ind w:firstLineChars="200" w:firstLine="480"/>
        <w:rPr>
          <w:sz w:val="24"/>
          <w:szCs w:val="24"/>
        </w:rPr>
      </w:pPr>
      <w:r>
        <w:rPr>
          <w:rFonts w:hint="eastAsia"/>
          <w:sz w:val="24"/>
          <w:szCs w:val="24"/>
        </w:rPr>
        <w:t>乙方应诚实信用，严格按照采购文件要求和响应</w:t>
      </w:r>
      <w:r w:rsidR="00435A31">
        <w:rPr>
          <w:rFonts w:hint="eastAsia"/>
          <w:sz w:val="24"/>
          <w:szCs w:val="24"/>
        </w:rPr>
        <w:t>承诺履行合同，不向甲方进行商业贿赂或者提供不正当利益。</w:t>
      </w:r>
    </w:p>
    <w:p w:rsidR="00FA64A9" w:rsidRDefault="00435A31">
      <w:pPr>
        <w:ind w:firstLineChars="200" w:firstLine="482"/>
        <w:rPr>
          <w:b/>
          <w:sz w:val="24"/>
          <w:szCs w:val="24"/>
        </w:rPr>
      </w:pPr>
      <w:r>
        <w:rPr>
          <w:rFonts w:hint="eastAsia"/>
          <w:b/>
          <w:sz w:val="24"/>
          <w:szCs w:val="24"/>
        </w:rPr>
        <w:t>第十六条</w:t>
      </w:r>
      <w:r>
        <w:rPr>
          <w:rFonts w:hint="eastAsia"/>
          <w:b/>
          <w:sz w:val="24"/>
          <w:szCs w:val="24"/>
        </w:rPr>
        <w:t xml:space="preserve"> </w:t>
      </w:r>
      <w:r>
        <w:rPr>
          <w:rFonts w:hint="eastAsia"/>
          <w:b/>
          <w:sz w:val="24"/>
          <w:szCs w:val="24"/>
        </w:rPr>
        <w:t>合同生效及其他</w:t>
      </w:r>
    </w:p>
    <w:p w:rsidR="00FA64A9" w:rsidRDefault="00435A31">
      <w:pPr>
        <w:ind w:firstLineChars="200" w:firstLine="480"/>
        <w:rPr>
          <w:sz w:val="24"/>
          <w:szCs w:val="24"/>
        </w:rPr>
      </w:pPr>
      <w:r>
        <w:rPr>
          <w:rFonts w:hint="eastAsia"/>
          <w:sz w:val="24"/>
          <w:szCs w:val="24"/>
        </w:rPr>
        <w:t>1</w:t>
      </w:r>
      <w:r>
        <w:rPr>
          <w:rFonts w:hint="eastAsia"/>
          <w:sz w:val="24"/>
          <w:szCs w:val="24"/>
        </w:rPr>
        <w:t>、本合同自签订之日起生效。</w:t>
      </w:r>
    </w:p>
    <w:p w:rsidR="00FA64A9" w:rsidRDefault="00435A31">
      <w:pPr>
        <w:ind w:firstLineChars="200" w:firstLine="480"/>
        <w:rPr>
          <w:sz w:val="24"/>
          <w:szCs w:val="24"/>
        </w:rPr>
      </w:pPr>
      <w:r>
        <w:rPr>
          <w:rFonts w:hint="eastAsia"/>
          <w:sz w:val="24"/>
          <w:szCs w:val="24"/>
        </w:rPr>
        <w:t>2</w:t>
      </w:r>
      <w:r>
        <w:rPr>
          <w:rFonts w:hint="eastAsia"/>
          <w:sz w:val="24"/>
          <w:szCs w:val="24"/>
        </w:rPr>
        <w:t>、</w:t>
      </w:r>
      <w:r w:rsidR="004C3F6D" w:rsidRPr="004C3F6D">
        <w:rPr>
          <w:rFonts w:hint="eastAsia"/>
          <w:sz w:val="24"/>
          <w:szCs w:val="24"/>
        </w:rPr>
        <w:t>本合同一式四份，甲乙双方各执二</w:t>
      </w:r>
      <w:r w:rsidRPr="004C3F6D">
        <w:rPr>
          <w:rFonts w:hint="eastAsia"/>
          <w:sz w:val="24"/>
          <w:szCs w:val="24"/>
        </w:rPr>
        <w:t>份。</w:t>
      </w:r>
    </w:p>
    <w:p w:rsidR="00FA64A9" w:rsidRDefault="00435A31">
      <w:pPr>
        <w:ind w:firstLineChars="200" w:firstLine="480"/>
        <w:rPr>
          <w:sz w:val="24"/>
          <w:szCs w:val="24"/>
        </w:rPr>
      </w:pPr>
      <w:r>
        <w:rPr>
          <w:rFonts w:hint="eastAsia"/>
          <w:sz w:val="24"/>
          <w:szCs w:val="24"/>
        </w:rPr>
        <w:t>3</w:t>
      </w:r>
      <w:r>
        <w:rPr>
          <w:rFonts w:hint="eastAsia"/>
          <w:sz w:val="24"/>
          <w:szCs w:val="24"/>
        </w:rPr>
        <w:t>、本合同应按照中华人民共和国的现行法律进行解释。</w:t>
      </w:r>
    </w:p>
    <w:p w:rsidR="00FA64A9" w:rsidRDefault="00FA64A9">
      <w:pPr>
        <w:ind w:firstLineChars="200" w:firstLine="480"/>
        <w:rPr>
          <w:sz w:val="24"/>
          <w:szCs w:val="24"/>
        </w:rPr>
      </w:pPr>
    </w:p>
    <w:p w:rsidR="00FA64A9" w:rsidRDefault="00435A31">
      <w:pPr>
        <w:ind w:firstLineChars="200" w:firstLine="480"/>
        <w:rPr>
          <w:sz w:val="24"/>
          <w:szCs w:val="24"/>
        </w:rPr>
      </w:pPr>
      <w:r>
        <w:rPr>
          <w:rFonts w:hint="eastAsia"/>
          <w:sz w:val="24"/>
          <w:szCs w:val="24"/>
        </w:rPr>
        <w:t>甲方（采购人）：</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乙方（供应商）：</w:t>
      </w:r>
      <w:r>
        <w:rPr>
          <w:rFonts w:hint="eastAsia"/>
          <w:sz w:val="24"/>
          <w:szCs w:val="24"/>
        </w:rPr>
        <w:t xml:space="preserve"> </w:t>
      </w:r>
      <w:r>
        <w:rPr>
          <w:sz w:val="24"/>
          <w:szCs w:val="24"/>
        </w:rPr>
        <w:t xml:space="preserve">      </w:t>
      </w:r>
    </w:p>
    <w:p w:rsidR="00FA64A9" w:rsidRDefault="00435A31">
      <w:pPr>
        <w:ind w:firstLineChars="200" w:firstLine="480"/>
        <w:rPr>
          <w:sz w:val="24"/>
          <w:szCs w:val="24"/>
        </w:rPr>
      </w:pPr>
      <w:r>
        <w:rPr>
          <w:rFonts w:hint="eastAsia"/>
          <w:sz w:val="24"/>
          <w:szCs w:val="24"/>
        </w:rPr>
        <w:t>（盖章）</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（盖章）</w:t>
      </w:r>
      <w:r>
        <w:rPr>
          <w:rFonts w:hint="eastAsia"/>
          <w:sz w:val="24"/>
          <w:szCs w:val="24"/>
        </w:rPr>
        <w:t xml:space="preserve"> </w:t>
      </w:r>
      <w:r>
        <w:rPr>
          <w:sz w:val="24"/>
          <w:szCs w:val="24"/>
        </w:rPr>
        <w:t xml:space="preserve">                  </w:t>
      </w:r>
    </w:p>
    <w:p w:rsidR="00FA64A9" w:rsidRDefault="00435A31">
      <w:pPr>
        <w:ind w:firstLineChars="200" w:firstLine="480"/>
        <w:rPr>
          <w:sz w:val="24"/>
          <w:szCs w:val="24"/>
        </w:rPr>
      </w:pPr>
      <w:r>
        <w:rPr>
          <w:rFonts w:hint="eastAsia"/>
          <w:sz w:val="24"/>
          <w:szCs w:val="24"/>
        </w:rPr>
        <w:t>代表人：</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代表人：</w:t>
      </w:r>
      <w:r>
        <w:rPr>
          <w:rFonts w:hint="eastAsia"/>
          <w:sz w:val="24"/>
          <w:szCs w:val="24"/>
        </w:rPr>
        <w:t xml:space="preserve"> </w:t>
      </w:r>
      <w:r>
        <w:rPr>
          <w:sz w:val="24"/>
          <w:szCs w:val="24"/>
        </w:rPr>
        <w:t xml:space="preserve">                         </w:t>
      </w:r>
    </w:p>
    <w:p w:rsidR="00FA64A9" w:rsidRDefault="00FA64A9">
      <w:pPr>
        <w:rPr>
          <w:sz w:val="24"/>
          <w:szCs w:val="24"/>
        </w:rPr>
      </w:pPr>
    </w:p>
    <w:p w:rsidR="002204A2" w:rsidRDefault="002204A2">
      <w:pPr>
        <w:rPr>
          <w:sz w:val="24"/>
          <w:szCs w:val="24"/>
        </w:rPr>
      </w:pPr>
    </w:p>
    <w:p w:rsidR="002204A2" w:rsidRDefault="002204A2">
      <w:pPr>
        <w:rPr>
          <w:sz w:val="24"/>
          <w:szCs w:val="24"/>
        </w:rPr>
      </w:pPr>
    </w:p>
    <w:p w:rsidR="002204A2" w:rsidRDefault="002204A2">
      <w:pPr>
        <w:rPr>
          <w:sz w:val="24"/>
          <w:szCs w:val="24"/>
        </w:rPr>
      </w:pPr>
    </w:p>
    <w:p w:rsidR="002204A2" w:rsidRDefault="002204A2">
      <w:pPr>
        <w:rPr>
          <w:sz w:val="24"/>
          <w:szCs w:val="24"/>
        </w:rPr>
      </w:pPr>
    </w:p>
    <w:p w:rsidR="002204A2" w:rsidRDefault="002204A2">
      <w:pPr>
        <w:rPr>
          <w:sz w:val="24"/>
          <w:szCs w:val="24"/>
        </w:rPr>
      </w:pPr>
    </w:p>
    <w:p w:rsidR="002204A2" w:rsidRDefault="002204A2">
      <w:pPr>
        <w:rPr>
          <w:sz w:val="24"/>
          <w:szCs w:val="24"/>
        </w:rPr>
      </w:pPr>
    </w:p>
    <w:p w:rsidR="002204A2" w:rsidRDefault="002204A2">
      <w:pPr>
        <w:rPr>
          <w:sz w:val="24"/>
          <w:szCs w:val="24"/>
        </w:rPr>
      </w:pPr>
    </w:p>
    <w:p w:rsidR="002204A2" w:rsidRDefault="002204A2">
      <w:pPr>
        <w:rPr>
          <w:sz w:val="24"/>
          <w:szCs w:val="24"/>
        </w:rPr>
      </w:pPr>
    </w:p>
    <w:p w:rsidR="002204A2" w:rsidRDefault="002204A2">
      <w:pPr>
        <w:rPr>
          <w:sz w:val="24"/>
          <w:szCs w:val="24"/>
        </w:rPr>
      </w:pPr>
    </w:p>
    <w:p w:rsidR="002204A2" w:rsidRDefault="002204A2">
      <w:pPr>
        <w:rPr>
          <w:sz w:val="24"/>
          <w:szCs w:val="24"/>
        </w:rPr>
      </w:pPr>
    </w:p>
    <w:p w:rsidR="002204A2" w:rsidRDefault="002204A2">
      <w:pPr>
        <w:rPr>
          <w:sz w:val="24"/>
          <w:szCs w:val="24"/>
        </w:rPr>
      </w:pPr>
    </w:p>
    <w:p w:rsidR="002204A2" w:rsidRDefault="002204A2">
      <w:pPr>
        <w:rPr>
          <w:sz w:val="24"/>
          <w:szCs w:val="24"/>
        </w:rPr>
      </w:pPr>
    </w:p>
    <w:p w:rsidR="002204A2" w:rsidRDefault="002204A2">
      <w:pPr>
        <w:rPr>
          <w:sz w:val="24"/>
          <w:szCs w:val="24"/>
        </w:rPr>
      </w:pPr>
    </w:p>
    <w:p w:rsidR="002204A2" w:rsidRDefault="002204A2">
      <w:pPr>
        <w:rPr>
          <w:sz w:val="24"/>
          <w:szCs w:val="24"/>
        </w:rPr>
      </w:pPr>
    </w:p>
    <w:p w:rsidR="002204A2" w:rsidRDefault="002204A2">
      <w:pPr>
        <w:rPr>
          <w:sz w:val="24"/>
          <w:szCs w:val="24"/>
        </w:rPr>
      </w:pPr>
    </w:p>
    <w:p w:rsidR="002204A2" w:rsidRDefault="002204A2">
      <w:pPr>
        <w:rPr>
          <w:sz w:val="24"/>
          <w:szCs w:val="24"/>
        </w:rPr>
      </w:pPr>
    </w:p>
    <w:p w:rsidR="002204A2" w:rsidRDefault="002204A2">
      <w:pPr>
        <w:rPr>
          <w:sz w:val="24"/>
          <w:szCs w:val="24"/>
        </w:rPr>
      </w:pPr>
    </w:p>
    <w:p w:rsidR="002204A2" w:rsidRDefault="002204A2">
      <w:pPr>
        <w:rPr>
          <w:sz w:val="24"/>
          <w:szCs w:val="24"/>
        </w:rPr>
      </w:pPr>
    </w:p>
    <w:p w:rsidR="002204A2" w:rsidRDefault="002204A2">
      <w:pPr>
        <w:rPr>
          <w:sz w:val="24"/>
          <w:szCs w:val="24"/>
        </w:rPr>
      </w:pPr>
    </w:p>
    <w:p w:rsidR="002204A2" w:rsidRDefault="002204A2">
      <w:pPr>
        <w:rPr>
          <w:sz w:val="24"/>
          <w:szCs w:val="24"/>
        </w:rPr>
      </w:pPr>
    </w:p>
    <w:p w:rsidR="002204A2" w:rsidRDefault="002204A2">
      <w:pPr>
        <w:rPr>
          <w:sz w:val="24"/>
          <w:szCs w:val="24"/>
        </w:rPr>
      </w:pPr>
    </w:p>
    <w:p w:rsidR="00FA64A9" w:rsidRDefault="00435A31">
      <w:pPr>
        <w:pStyle w:val="1"/>
        <w:jc w:val="center"/>
      </w:pPr>
      <w:r>
        <w:rPr>
          <w:rFonts w:hint="eastAsia"/>
        </w:rPr>
        <w:lastRenderedPageBreak/>
        <w:t>第五章</w:t>
      </w:r>
      <w:r>
        <w:rPr>
          <w:rFonts w:hint="eastAsia"/>
        </w:rPr>
        <w:t xml:space="preserve"> </w:t>
      </w:r>
      <w:r>
        <w:rPr>
          <w:rFonts w:hint="eastAsia"/>
        </w:rPr>
        <w:t>附件</w:t>
      </w:r>
    </w:p>
    <w:p w:rsidR="00FA64A9" w:rsidRDefault="00435A31">
      <w:pPr>
        <w:rPr>
          <w:rFonts w:ascii="黑体" w:eastAsia="黑体"/>
          <w:bCs/>
          <w:sz w:val="28"/>
          <w:szCs w:val="28"/>
        </w:rPr>
      </w:pPr>
      <w:r>
        <w:rPr>
          <w:rFonts w:ascii="黑体" w:eastAsia="黑体" w:hint="eastAsia"/>
          <w:bCs/>
          <w:sz w:val="24"/>
          <w:szCs w:val="24"/>
        </w:rPr>
        <w:t>附件一：响应文件格式</w:t>
      </w:r>
    </w:p>
    <w:p w:rsidR="00FA64A9" w:rsidRDefault="00FA64A9">
      <w:pPr>
        <w:rPr>
          <w:rFonts w:ascii="黑体" w:eastAsia="黑体"/>
          <w:bCs/>
          <w:sz w:val="52"/>
          <w:szCs w:val="52"/>
        </w:rPr>
      </w:pPr>
    </w:p>
    <w:p w:rsidR="00FA64A9" w:rsidRDefault="00435A31">
      <w:pPr>
        <w:jc w:val="center"/>
        <w:rPr>
          <w:rFonts w:ascii="黑体" w:eastAsia="黑体"/>
          <w:bCs/>
          <w:sz w:val="52"/>
          <w:szCs w:val="52"/>
        </w:rPr>
      </w:pPr>
      <w:r>
        <w:rPr>
          <w:rFonts w:ascii="黑体" w:eastAsia="黑体" w:hint="eastAsia"/>
          <w:bCs/>
          <w:sz w:val="52"/>
          <w:szCs w:val="52"/>
        </w:rPr>
        <w:t>响</w:t>
      </w:r>
    </w:p>
    <w:p w:rsidR="00FA64A9" w:rsidRDefault="00FA64A9">
      <w:pPr>
        <w:jc w:val="center"/>
        <w:rPr>
          <w:rFonts w:ascii="黑体" w:eastAsia="黑体"/>
          <w:bCs/>
          <w:sz w:val="72"/>
        </w:rPr>
      </w:pPr>
    </w:p>
    <w:p w:rsidR="00FA64A9" w:rsidRDefault="00435A31">
      <w:pPr>
        <w:jc w:val="center"/>
        <w:rPr>
          <w:rFonts w:ascii="黑体" w:eastAsia="黑体"/>
          <w:bCs/>
          <w:sz w:val="52"/>
          <w:szCs w:val="52"/>
        </w:rPr>
      </w:pPr>
      <w:r>
        <w:rPr>
          <w:rFonts w:ascii="黑体" w:eastAsia="黑体" w:hint="eastAsia"/>
          <w:bCs/>
          <w:sz w:val="52"/>
          <w:szCs w:val="52"/>
        </w:rPr>
        <w:t>应</w:t>
      </w:r>
    </w:p>
    <w:p w:rsidR="00FA64A9" w:rsidRDefault="00FA64A9">
      <w:pPr>
        <w:jc w:val="center"/>
        <w:rPr>
          <w:rFonts w:ascii="黑体" w:eastAsia="黑体"/>
          <w:bCs/>
          <w:sz w:val="72"/>
        </w:rPr>
      </w:pPr>
    </w:p>
    <w:p w:rsidR="00FA64A9" w:rsidRDefault="00435A31">
      <w:pPr>
        <w:jc w:val="center"/>
        <w:rPr>
          <w:rFonts w:ascii="黑体" w:eastAsia="黑体"/>
          <w:bCs/>
          <w:sz w:val="52"/>
          <w:szCs w:val="52"/>
        </w:rPr>
      </w:pPr>
      <w:r>
        <w:rPr>
          <w:rFonts w:ascii="黑体" w:eastAsia="黑体" w:hint="eastAsia"/>
          <w:bCs/>
          <w:sz w:val="52"/>
          <w:szCs w:val="52"/>
        </w:rPr>
        <w:t>文</w:t>
      </w:r>
    </w:p>
    <w:p w:rsidR="00FA64A9" w:rsidRDefault="00FA64A9">
      <w:pPr>
        <w:jc w:val="center"/>
        <w:rPr>
          <w:rFonts w:ascii="黑体" w:eastAsia="黑体"/>
          <w:bCs/>
          <w:sz w:val="52"/>
          <w:szCs w:val="52"/>
        </w:rPr>
      </w:pPr>
    </w:p>
    <w:p w:rsidR="00FA64A9" w:rsidRDefault="00435A31">
      <w:pPr>
        <w:jc w:val="center"/>
        <w:rPr>
          <w:rFonts w:ascii="黑体" w:eastAsia="黑体"/>
          <w:bCs/>
          <w:sz w:val="52"/>
          <w:szCs w:val="52"/>
        </w:rPr>
      </w:pPr>
      <w:r>
        <w:rPr>
          <w:rFonts w:ascii="黑体" w:eastAsia="黑体" w:hint="eastAsia"/>
          <w:bCs/>
          <w:sz w:val="52"/>
          <w:szCs w:val="52"/>
        </w:rPr>
        <w:t>件</w:t>
      </w:r>
    </w:p>
    <w:p w:rsidR="00FA64A9" w:rsidRDefault="00FA64A9">
      <w:pPr>
        <w:rPr>
          <w:rFonts w:ascii="楷体_GB2312" w:eastAsia="楷体_GB2312"/>
          <w:bCs/>
          <w:sz w:val="72"/>
        </w:rPr>
      </w:pPr>
    </w:p>
    <w:p w:rsidR="00FA64A9" w:rsidRDefault="00435A31">
      <w:pPr>
        <w:ind w:firstLineChars="900" w:firstLine="2700"/>
        <w:rPr>
          <w:rFonts w:ascii="黑体" w:eastAsia="黑体"/>
          <w:bCs/>
          <w:sz w:val="28"/>
          <w:szCs w:val="28"/>
        </w:rPr>
      </w:pPr>
      <w:r>
        <w:rPr>
          <w:rFonts w:ascii="黑体" w:eastAsia="黑体" w:hAnsi="华文中宋" w:hint="eastAsia"/>
          <w:bCs/>
          <w:sz w:val="30"/>
          <w:szCs w:val="30"/>
        </w:rPr>
        <w:t>采购项目</w:t>
      </w:r>
      <w:r>
        <w:rPr>
          <w:rFonts w:ascii="黑体" w:eastAsia="黑体" w:hint="eastAsia"/>
          <w:bCs/>
          <w:sz w:val="28"/>
          <w:szCs w:val="28"/>
        </w:rPr>
        <w:t>编号：</w:t>
      </w:r>
    </w:p>
    <w:p w:rsidR="00FA64A9" w:rsidRDefault="00435A31">
      <w:pPr>
        <w:ind w:firstLineChars="1000" w:firstLine="2800"/>
        <w:rPr>
          <w:rFonts w:ascii="黑体" w:eastAsia="黑体"/>
          <w:bCs/>
          <w:sz w:val="28"/>
          <w:szCs w:val="28"/>
        </w:rPr>
      </w:pPr>
      <w:r>
        <w:rPr>
          <w:rFonts w:ascii="黑体" w:eastAsia="黑体" w:hint="eastAsia"/>
          <w:bCs/>
          <w:sz w:val="28"/>
          <w:szCs w:val="28"/>
        </w:rPr>
        <w:t>采购项目名称：</w:t>
      </w:r>
      <w:r w:rsidR="003D227B">
        <w:rPr>
          <w:rFonts w:ascii="黑体" w:eastAsia="黑体" w:hint="eastAsia"/>
          <w:bCs/>
          <w:sz w:val="28"/>
          <w:szCs w:val="28"/>
        </w:rPr>
        <w:t>护理教学模型</w:t>
      </w:r>
    </w:p>
    <w:p w:rsidR="00FA64A9" w:rsidRDefault="00435A31">
      <w:pPr>
        <w:ind w:firstLine="2703"/>
        <w:rPr>
          <w:rFonts w:ascii="黑体" w:eastAsia="黑体"/>
          <w:bCs/>
          <w:sz w:val="28"/>
          <w:szCs w:val="28"/>
        </w:rPr>
      </w:pPr>
      <w:r>
        <w:rPr>
          <w:rFonts w:ascii="黑体" w:eastAsia="黑体" w:hint="eastAsia"/>
          <w:bCs/>
          <w:sz w:val="28"/>
          <w:szCs w:val="28"/>
        </w:rPr>
        <w:t>报价人：</w:t>
      </w:r>
    </w:p>
    <w:p w:rsidR="00FA64A9" w:rsidRDefault="00FA64A9">
      <w:pPr>
        <w:rPr>
          <w:rFonts w:ascii="黑体" w:eastAsia="黑体"/>
          <w:bCs/>
          <w:sz w:val="36"/>
          <w:szCs w:val="36"/>
        </w:rPr>
      </w:pPr>
    </w:p>
    <w:p w:rsidR="00FA64A9" w:rsidRDefault="00435A31">
      <w:pPr>
        <w:jc w:val="center"/>
        <w:rPr>
          <w:rFonts w:ascii="黑体" w:eastAsia="黑体"/>
          <w:bCs/>
          <w:sz w:val="36"/>
          <w:szCs w:val="36"/>
        </w:rPr>
      </w:pPr>
      <w:r>
        <w:rPr>
          <w:rFonts w:ascii="黑体" w:eastAsia="黑体" w:hint="eastAsia"/>
          <w:bCs/>
          <w:sz w:val="36"/>
          <w:szCs w:val="36"/>
        </w:rPr>
        <w:t>二○   年  月  日</w:t>
      </w:r>
    </w:p>
    <w:p w:rsidR="00FA64A9" w:rsidRDefault="00FA64A9">
      <w:pPr>
        <w:jc w:val="center"/>
        <w:rPr>
          <w:rFonts w:ascii="黑体" w:eastAsia="黑体"/>
          <w:bCs/>
          <w:sz w:val="36"/>
          <w:szCs w:val="36"/>
        </w:rPr>
      </w:pPr>
    </w:p>
    <w:p w:rsidR="003D227B" w:rsidRDefault="003D227B">
      <w:pPr>
        <w:jc w:val="center"/>
        <w:rPr>
          <w:rFonts w:ascii="黑体" w:eastAsia="黑体"/>
          <w:bCs/>
          <w:sz w:val="36"/>
          <w:szCs w:val="36"/>
        </w:rPr>
      </w:pPr>
    </w:p>
    <w:p w:rsidR="00FA64A9" w:rsidRDefault="00435A31">
      <w:pPr>
        <w:ind w:firstLineChars="175" w:firstLine="420"/>
        <w:outlineLvl w:val="0"/>
        <w:rPr>
          <w:rFonts w:ascii="黑体" w:eastAsia="黑体" w:hAnsi="宋体"/>
          <w:bCs/>
          <w:sz w:val="24"/>
          <w:szCs w:val="24"/>
        </w:rPr>
      </w:pPr>
      <w:r>
        <w:rPr>
          <w:rFonts w:ascii="黑体" w:eastAsia="黑体" w:hAnsi="宋体" w:hint="eastAsia"/>
          <w:bCs/>
          <w:sz w:val="24"/>
          <w:szCs w:val="24"/>
        </w:rPr>
        <w:t>（一）响应函（格式）：</w:t>
      </w:r>
    </w:p>
    <w:p w:rsidR="00FA64A9" w:rsidRDefault="00FA64A9">
      <w:pPr>
        <w:outlineLvl w:val="0"/>
        <w:rPr>
          <w:rFonts w:ascii="宋体" w:hAnsi="宋体"/>
          <w:b/>
          <w:bCs/>
          <w:sz w:val="24"/>
          <w:szCs w:val="24"/>
        </w:rPr>
      </w:pPr>
    </w:p>
    <w:p w:rsidR="00FA64A9" w:rsidRDefault="00435A31">
      <w:pPr>
        <w:spacing w:line="360" w:lineRule="auto"/>
        <w:jc w:val="center"/>
        <w:rPr>
          <w:rFonts w:ascii="宋体" w:hAnsi="宋体"/>
          <w:bCs/>
          <w:sz w:val="24"/>
          <w:szCs w:val="24"/>
        </w:rPr>
      </w:pPr>
      <w:r>
        <w:rPr>
          <w:rFonts w:ascii="黑体" w:eastAsia="黑体" w:hint="eastAsia"/>
          <w:bCs/>
          <w:sz w:val="28"/>
          <w:szCs w:val="28"/>
        </w:rPr>
        <w:t>响应函</w:t>
      </w:r>
    </w:p>
    <w:p w:rsidR="00FA64A9" w:rsidRDefault="00435A31">
      <w:pPr>
        <w:spacing w:line="360" w:lineRule="auto"/>
        <w:rPr>
          <w:rFonts w:ascii="宋体" w:hAnsi="宋体"/>
          <w:bCs/>
          <w:sz w:val="24"/>
          <w:szCs w:val="24"/>
        </w:rPr>
      </w:pPr>
      <w:r>
        <w:rPr>
          <w:rFonts w:ascii="宋体" w:hAnsi="宋体" w:hint="eastAsia"/>
          <w:bCs/>
          <w:sz w:val="24"/>
          <w:szCs w:val="24"/>
        </w:rPr>
        <w:t>致</w:t>
      </w:r>
      <w:r w:rsidR="003D227B">
        <w:rPr>
          <w:rFonts w:ascii="宋体" w:hAnsi="宋体" w:hint="eastAsia"/>
          <w:bCs/>
          <w:sz w:val="24"/>
          <w:szCs w:val="24"/>
        </w:rPr>
        <w:t>广东茂名健康职业</w:t>
      </w:r>
      <w:r>
        <w:rPr>
          <w:rFonts w:ascii="宋体" w:hAnsi="宋体" w:hint="eastAsia"/>
          <w:bCs/>
          <w:sz w:val="24"/>
          <w:szCs w:val="24"/>
        </w:rPr>
        <w:t>学院：</w:t>
      </w:r>
    </w:p>
    <w:p w:rsidR="00FA64A9" w:rsidRDefault="00FA64A9">
      <w:pPr>
        <w:spacing w:line="360" w:lineRule="auto"/>
        <w:ind w:firstLineChars="200" w:firstLine="480"/>
        <w:rPr>
          <w:rFonts w:ascii="宋体" w:hAnsi="宋体"/>
          <w:bCs/>
          <w:sz w:val="24"/>
          <w:szCs w:val="24"/>
        </w:rPr>
      </w:pPr>
    </w:p>
    <w:p w:rsidR="00FA64A9" w:rsidRDefault="00435A31">
      <w:pPr>
        <w:spacing w:line="360" w:lineRule="auto"/>
        <w:ind w:firstLineChars="200" w:firstLine="480"/>
        <w:rPr>
          <w:rFonts w:ascii="宋体" w:hAnsi="宋体"/>
          <w:bCs/>
          <w:sz w:val="24"/>
          <w:szCs w:val="24"/>
        </w:rPr>
      </w:pPr>
      <w:r>
        <w:rPr>
          <w:rFonts w:ascii="宋体" w:hAnsi="宋体" w:hint="eastAsia"/>
          <w:bCs/>
          <w:sz w:val="24"/>
          <w:szCs w:val="24"/>
        </w:rPr>
        <w:t>我方收到贵方编</w:t>
      </w:r>
      <w:r w:rsidRPr="007C31DE">
        <w:rPr>
          <w:rFonts w:ascii="宋体" w:hAnsi="宋体" w:hint="eastAsia"/>
          <w:bCs/>
          <w:sz w:val="24"/>
          <w:szCs w:val="24"/>
        </w:rPr>
        <w:t>号</w:t>
      </w:r>
      <w:r w:rsidR="003D227B">
        <w:rPr>
          <w:rFonts w:ascii="宋体" w:hAnsi="宋体" w:hint="eastAsia"/>
          <w:bCs/>
          <w:sz w:val="24"/>
          <w:szCs w:val="24"/>
        </w:rPr>
        <w:t xml:space="preserve">    </w:t>
      </w:r>
      <w:r w:rsidR="00E159E6" w:rsidRPr="007C31DE">
        <w:rPr>
          <w:rFonts w:ascii="宋体" w:hAnsi="宋体" w:hint="eastAsia"/>
          <w:bCs/>
          <w:sz w:val="24"/>
          <w:szCs w:val="24"/>
        </w:rPr>
        <w:t>采</w:t>
      </w:r>
      <w:r>
        <w:rPr>
          <w:rFonts w:ascii="宋体" w:hAnsi="宋体" w:hint="eastAsia"/>
          <w:bCs/>
          <w:sz w:val="24"/>
          <w:szCs w:val="24"/>
        </w:rPr>
        <w:t>购文件，经仔细阅读和研究，我方决定参加此项目的报价。</w:t>
      </w:r>
    </w:p>
    <w:p w:rsidR="00FA64A9" w:rsidRDefault="00435A31">
      <w:pPr>
        <w:numPr>
          <w:ilvl w:val="0"/>
          <w:numId w:val="14"/>
        </w:numPr>
        <w:tabs>
          <w:tab w:val="left" w:pos="315"/>
          <w:tab w:val="left" w:pos="735"/>
          <w:tab w:val="left" w:pos="840"/>
          <w:tab w:val="left" w:pos="945"/>
          <w:tab w:val="left" w:pos="1050"/>
        </w:tabs>
        <w:spacing w:line="360" w:lineRule="auto"/>
        <w:ind w:left="0" w:firstLine="525"/>
        <w:rPr>
          <w:rFonts w:ascii="宋体" w:hAnsi="宋体"/>
          <w:bCs/>
          <w:sz w:val="24"/>
          <w:szCs w:val="24"/>
        </w:rPr>
      </w:pPr>
      <w:r>
        <w:rPr>
          <w:rFonts w:ascii="宋体" w:hAnsi="宋体" w:hint="eastAsia"/>
          <w:bCs/>
          <w:sz w:val="24"/>
          <w:szCs w:val="24"/>
        </w:rPr>
        <w:t>我方愿意按照采购文件的一切要求，提供本项目的报价，总报价见《报价一览表》。</w:t>
      </w:r>
    </w:p>
    <w:p w:rsidR="00FA64A9" w:rsidRDefault="00375477">
      <w:pPr>
        <w:numPr>
          <w:ilvl w:val="0"/>
          <w:numId w:val="14"/>
        </w:numPr>
        <w:tabs>
          <w:tab w:val="left" w:pos="0"/>
          <w:tab w:val="left" w:pos="315"/>
          <w:tab w:val="left" w:pos="525"/>
          <w:tab w:val="left" w:pos="840"/>
          <w:tab w:val="left" w:pos="945"/>
          <w:tab w:val="left" w:pos="1050"/>
        </w:tabs>
        <w:spacing w:line="360" w:lineRule="auto"/>
        <w:ind w:left="0" w:firstLineChars="218" w:firstLine="523"/>
        <w:rPr>
          <w:rStyle w:val="HTML"/>
          <w:bCs/>
        </w:rPr>
      </w:pPr>
      <w:r>
        <w:rPr>
          <w:rFonts w:ascii="宋体" w:hAnsi="宋体" w:hint="eastAsia"/>
          <w:bCs/>
          <w:sz w:val="24"/>
          <w:szCs w:val="24"/>
        </w:rPr>
        <w:t>我方愿意提供贵方</w:t>
      </w:r>
      <w:r w:rsidR="00435A31">
        <w:rPr>
          <w:rFonts w:ascii="宋体" w:hAnsi="宋体" w:hint="eastAsia"/>
          <w:bCs/>
          <w:sz w:val="24"/>
          <w:szCs w:val="24"/>
        </w:rPr>
        <w:t>在采购文件中要求的文件、资料</w:t>
      </w:r>
      <w:r w:rsidR="00435A31">
        <w:rPr>
          <w:rFonts w:ascii="宋体" w:hint="eastAsia"/>
          <w:bCs/>
        </w:rPr>
        <w:t>。</w:t>
      </w:r>
    </w:p>
    <w:p w:rsidR="00FA64A9" w:rsidRDefault="00435A31">
      <w:pPr>
        <w:numPr>
          <w:ilvl w:val="0"/>
          <w:numId w:val="14"/>
        </w:numPr>
        <w:tabs>
          <w:tab w:val="left" w:pos="0"/>
          <w:tab w:val="left" w:pos="315"/>
          <w:tab w:val="left" w:pos="525"/>
          <w:tab w:val="left" w:pos="630"/>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我方同意按采购文件中的规定，本响应文件报价的有效期限为报价截止之日起90天。</w:t>
      </w:r>
    </w:p>
    <w:p w:rsidR="00FA64A9" w:rsidRDefault="00435A31">
      <w:pPr>
        <w:numPr>
          <w:ilvl w:val="0"/>
          <w:numId w:val="14"/>
        </w:numPr>
        <w:tabs>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如果我方的响应文件被接受，我方将履行采购文件中规定的每一项要求，按期、按质、按量，完成交货任务。</w:t>
      </w:r>
    </w:p>
    <w:p w:rsidR="00FA64A9" w:rsidRDefault="00435A31">
      <w:pPr>
        <w:numPr>
          <w:ilvl w:val="0"/>
          <w:numId w:val="14"/>
        </w:numPr>
        <w:tabs>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我方认为贵中心有权决定成交者。</w:t>
      </w:r>
    </w:p>
    <w:p w:rsidR="00FA64A9" w:rsidRDefault="00435A31">
      <w:pPr>
        <w:numPr>
          <w:ilvl w:val="0"/>
          <w:numId w:val="14"/>
        </w:numPr>
        <w:tabs>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我方愿意遵守《中华人民共和国政府采购法》，并按《中华人民共和国合同法》和合同条款履行自己的全部责任。</w:t>
      </w:r>
    </w:p>
    <w:p w:rsidR="00FA64A9" w:rsidRDefault="00435A31">
      <w:pPr>
        <w:numPr>
          <w:ilvl w:val="0"/>
          <w:numId w:val="14"/>
        </w:numPr>
        <w:tabs>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我方认可并保证遵守采购文件的所有规定，放弃对采购文件提出质疑的权利。</w:t>
      </w:r>
    </w:p>
    <w:p w:rsidR="00FA64A9" w:rsidRDefault="00375477">
      <w:pPr>
        <w:numPr>
          <w:ilvl w:val="0"/>
          <w:numId w:val="14"/>
        </w:numPr>
        <w:tabs>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如果我方被确定为成交供应商，我方愿意在签订</w:t>
      </w:r>
      <w:r w:rsidR="00435A31">
        <w:rPr>
          <w:rFonts w:ascii="宋体" w:hAnsi="宋体" w:hint="eastAsia"/>
          <w:bCs/>
          <w:sz w:val="24"/>
          <w:szCs w:val="24"/>
        </w:rPr>
        <w:t>合同时按采购文件的规定交纳履约保证金。且我方如无不可抗力，又未履行采购文件、响应文件和合同条款的，一经查实，我方愿意赔偿由此而造成的一切损失，并同意接受按采购文件的相关要求对我方进行的处理。</w:t>
      </w:r>
    </w:p>
    <w:p w:rsidR="00FA64A9" w:rsidRDefault="00435A31">
      <w:pPr>
        <w:numPr>
          <w:ilvl w:val="0"/>
          <w:numId w:val="14"/>
        </w:numPr>
        <w:tabs>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我方决不提供虚假材料</w:t>
      </w:r>
      <w:r w:rsidR="00375477">
        <w:rPr>
          <w:rFonts w:ascii="宋体" w:hAnsi="宋体" w:hint="eastAsia"/>
          <w:bCs/>
          <w:sz w:val="24"/>
          <w:szCs w:val="24"/>
        </w:rPr>
        <w:t>谋取成交、决不采取不正当手段诋毁、排挤其他供应商、决不与采购人或其它供应商</w:t>
      </w:r>
      <w:r>
        <w:rPr>
          <w:rFonts w:ascii="宋体" w:hAnsi="宋体" w:hint="eastAsia"/>
          <w:bCs/>
          <w:sz w:val="24"/>
          <w:szCs w:val="24"/>
        </w:rPr>
        <w:t>恶意串通、决不向采购人、采购中心工作人员和评委进行商业贿赂、决不在采购过程中与采购人进行协商谈判、决不拒绝有关部门监督检查或提供虚假情况，如有违反，无条件接受贵方及相关管理部门的处罚。</w:t>
      </w:r>
    </w:p>
    <w:p w:rsidR="00FA64A9" w:rsidRDefault="00FA64A9">
      <w:pPr>
        <w:spacing w:line="360" w:lineRule="auto"/>
        <w:ind w:firstLineChars="300" w:firstLine="720"/>
        <w:rPr>
          <w:rFonts w:ascii="宋体" w:hAnsi="宋体"/>
          <w:bCs/>
          <w:sz w:val="24"/>
          <w:szCs w:val="24"/>
        </w:rPr>
      </w:pPr>
    </w:p>
    <w:p w:rsidR="00FA64A9" w:rsidRDefault="00FA64A9">
      <w:pPr>
        <w:spacing w:line="360" w:lineRule="auto"/>
        <w:ind w:firstLineChars="300" w:firstLine="720"/>
        <w:rPr>
          <w:rFonts w:ascii="宋体" w:hAnsi="宋体"/>
          <w:bCs/>
          <w:sz w:val="24"/>
          <w:szCs w:val="24"/>
        </w:rPr>
      </w:pPr>
    </w:p>
    <w:p w:rsidR="00FA64A9" w:rsidRDefault="00435A31">
      <w:pPr>
        <w:spacing w:line="400" w:lineRule="exact"/>
        <w:ind w:firstLineChars="200" w:firstLine="480"/>
        <w:rPr>
          <w:rFonts w:ascii="宋体" w:hAnsi="宋体"/>
          <w:bCs/>
          <w:sz w:val="24"/>
          <w:szCs w:val="24"/>
        </w:rPr>
      </w:pPr>
      <w:r>
        <w:rPr>
          <w:rFonts w:ascii="宋体" w:hAnsi="宋体" w:hint="eastAsia"/>
          <w:bCs/>
          <w:sz w:val="24"/>
          <w:szCs w:val="24"/>
        </w:rPr>
        <w:t xml:space="preserve">报价人（盖章）：     </w:t>
      </w:r>
    </w:p>
    <w:p w:rsidR="00FA64A9" w:rsidRDefault="00435A31">
      <w:pPr>
        <w:spacing w:line="400" w:lineRule="exact"/>
        <w:ind w:firstLineChars="200" w:firstLine="480"/>
        <w:rPr>
          <w:rFonts w:ascii="宋体" w:hAnsi="宋体"/>
          <w:bCs/>
          <w:sz w:val="24"/>
          <w:szCs w:val="24"/>
        </w:rPr>
      </w:pPr>
      <w:r>
        <w:rPr>
          <w:rFonts w:ascii="宋体" w:hAnsi="宋体" w:hint="eastAsia"/>
          <w:bCs/>
          <w:sz w:val="24"/>
          <w:szCs w:val="24"/>
        </w:rPr>
        <w:t>法定代表人或法定代表人授权代表签字或盖章：</w:t>
      </w:r>
    </w:p>
    <w:p w:rsidR="00FA64A9" w:rsidRDefault="00435A31">
      <w:pPr>
        <w:spacing w:line="400" w:lineRule="exact"/>
        <w:ind w:firstLineChars="200" w:firstLine="480"/>
        <w:rPr>
          <w:rFonts w:ascii="宋体" w:hAnsi="宋体"/>
          <w:bCs/>
          <w:sz w:val="24"/>
          <w:szCs w:val="24"/>
        </w:rPr>
      </w:pPr>
      <w:r>
        <w:rPr>
          <w:rFonts w:ascii="宋体" w:hAnsi="宋体" w:hint="eastAsia"/>
          <w:bCs/>
          <w:sz w:val="24"/>
          <w:szCs w:val="24"/>
        </w:rPr>
        <w:t>电话：                              传真：</w:t>
      </w:r>
    </w:p>
    <w:p w:rsidR="00FA64A9" w:rsidRDefault="00435A31">
      <w:pPr>
        <w:ind w:firstLineChars="200" w:firstLine="480"/>
      </w:pPr>
      <w:r>
        <w:rPr>
          <w:rFonts w:ascii="宋体" w:hAnsi="宋体" w:hint="eastAsia"/>
          <w:bCs/>
          <w:sz w:val="24"/>
          <w:szCs w:val="24"/>
        </w:rPr>
        <w:t xml:space="preserve">通讯地址：                          邮编：      </w:t>
      </w:r>
    </w:p>
    <w:p w:rsidR="002204A2" w:rsidRDefault="00435A31" w:rsidP="00ED4DCF">
      <w:pPr>
        <w:outlineLvl w:val="0"/>
      </w:pPr>
      <w:r>
        <w:br w:type="page"/>
      </w:r>
    </w:p>
    <w:p w:rsidR="002204A2" w:rsidRDefault="002204A2" w:rsidP="002204A2">
      <w:pPr>
        <w:outlineLvl w:val="0"/>
        <w:rPr>
          <w:rFonts w:ascii="黑体" w:eastAsia="黑体"/>
          <w:bCs/>
          <w:sz w:val="28"/>
          <w:szCs w:val="28"/>
        </w:rPr>
      </w:pPr>
      <w:r>
        <w:rPr>
          <w:rFonts w:ascii="黑体" w:eastAsia="黑体" w:hAnsi="宋体" w:hint="eastAsia"/>
          <w:bCs/>
          <w:sz w:val="24"/>
          <w:szCs w:val="24"/>
        </w:rPr>
        <w:lastRenderedPageBreak/>
        <w:t>（二）（报价人）关于无重大违法记录的书面声明（格式）：</w:t>
      </w:r>
    </w:p>
    <w:p w:rsidR="002204A2" w:rsidRDefault="002204A2" w:rsidP="002204A2">
      <w:pPr>
        <w:spacing w:line="360" w:lineRule="auto"/>
        <w:rPr>
          <w:rFonts w:ascii="黑体" w:eastAsia="黑体"/>
          <w:bCs/>
          <w:sz w:val="36"/>
        </w:rPr>
      </w:pPr>
    </w:p>
    <w:p w:rsidR="002204A2" w:rsidRDefault="002204A2" w:rsidP="002204A2">
      <w:pPr>
        <w:jc w:val="center"/>
        <w:outlineLvl w:val="0"/>
        <w:rPr>
          <w:rFonts w:ascii="黑体" w:eastAsia="黑体"/>
          <w:bCs/>
          <w:sz w:val="28"/>
          <w:szCs w:val="28"/>
        </w:rPr>
      </w:pPr>
      <w:r>
        <w:rPr>
          <w:rFonts w:ascii="黑体" w:eastAsia="黑体" w:hint="eastAsia"/>
          <w:bCs/>
          <w:sz w:val="28"/>
          <w:szCs w:val="28"/>
        </w:rPr>
        <w:t>关于无重大违法记录的书面声明</w:t>
      </w:r>
    </w:p>
    <w:p w:rsidR="002204A2" w:rsidRDefault="002204A2" w:rsidP="002204A2">
      <w:pPr>
        <w:tabs>
          <w:tab w:val="left" w:pos="6300"/>
        </w:tabs>
        <w:spacing w:line="480" w:lineRule="auto"/>
        <w:jc w:val="center"/>
        <w:rPr>
          <w:rFonts w:ascii="宋体" w:hAnsi="宋体"/>
          <w:bCs/>
          <w:sz w:val="24"/>
          <w:szCs w:val="24"/>
        </w:rPr>
      </w:pPr>
      <w:r>
        <w:rPr>
          <w:rFonts w:ascii="宋体" w:hAnsi="宋体" w:hint="eastAsia"/>
          <w:bCs/>
          <w:sz w:val="24"/>
          <w:szCs w:val="24"/>
        </w:rPr>
        <w:t xml:space="preserve">         </w:t>
      </w:r>
    </w:p>
    <w:p w:rsidR="002204A2" w:rsidRDefault="002204A2" w:rsidP="002204A2">
      <w:pPr>
        <w:spacing w:line="480" w:lineRule="auto"/>
        <w:jc w:val="center"/>
        <w:rPr>
          <w:rFonts w:ascii="宋体" w:hAnsi="宋体"/>
          <w:bCs/>
          <w:sz w:val="24"/>
          <w:szCs w:val="24"/>
        </w:rPr>
      </w:pPr>
    </w:p>
    <w:p w:rsidR="002204A2" w:rsidRDefault="002204A2" w:rsidP="002204A2">
      <w:pPr>
        <w:spacing w:line="480" w:lineRule="auto"/>
        <w:rPr>
          <w:rFonts w:ascii="宋体" w:hAnsi="宋体"/>
          <w:bCs/>
          <w:sz w:val="24"/>
          <w:szCs w:val="24"/>
        </w:rPr>
      </w:pPr>
      <w:r>
        <w:rPr>
          <w:rFonts w:ascii="宋体" w:hAnsi="宋体" w:hint="eastAsia"/>
          <w:bCs/>
          <w:sz w:val="24"/>
          <w:szCs w:val="24"/>
        </w:rPr>
        <w:t>广东茂名健康职业学院：</w:t>
      </w:r>
    </w:p>
    <w:p w:rsidR="002204A2" w:rsidRDefault="002204A2" w:rsidP="002204A2">
      <w:pPr>
        <w:spacing w:line="480" w:lineRule="auto"/>
        <w:rPr>
          <w:rFonts w:ascii="宋体" w:hAnsi="宋体"/>
          <w:bCs/>
          <w:sz w:val="24"/>
          <w:szCs w:val="24"/>
        </w:rPr>
      </w:pPr>
      <w:r>
        <w:rPr>
          <w:rFonts w:ascii="宋体" w:hAnsi="宋体" w:hint="eastAsia"/>
          <w:bCs/>
          <w:sz w:val="24"/>
          <w:szCs w:val="24"/>
        </w:rPr>
        <w:t xml:space="preserve">   </w:t>
      </w:r>
    </w:p>
    <w:p w:rsidR="002204A2" w:rsidRDefault="002204A2" w:rsidP="002204A2">
      <w:pPr>
        <w:spacing w:line="480" w:lineRule="auto"/>
        <w:rPr>
          <w:rFonts w:ascii="宋体" w:hAnsi="宋体"/>
          <w:bCs/>
          <w:sz w:val="24"/>
          <w:szCs w:val="24"/>
        </w:rPr>
      </w:pPr>
      <w:r>
        <w:rPr>
          <w:rFonts w:ascii="宋体" w:hAnsi="宋体" w:hint="eastAsia"/>
          <w:bCs/>
          <w:sz w:val="24"/>
          <w:szCs w:val="24"/>
        </w:rPr>
        <w:t xml:space="preserve">     我公司（单位）参加本次项目（</w:t>
      </w:r>
      <w:r>
        <w:rPr>
          <w:rFonts w:ascii="黑体" w:eastAsia="黑体" w:hint="eastAsia"/>
          <w:bCs/>
          <w:sz w:val="24"/>
          <w:szCs w:val="24"/>
        </w:rPr>
        <w:t xml:space="preserve">      ）</w:t>
      </w:r>
      <w:r>
        <w:rPr>
          <w:rFonts w:ascii="宋体" w:hAnsi="宋体" w:hint="eastAsia"/>
          <w:bCs/>
          <w:sz w:val="24"/>
          <w:szCs w:val="24"/>
        </w:rPr>
        <w:t>政府采购活动前三年内，在经营活动中没有重大违法记录，我公司（单位）</w:t>
      </w:r>
      <w:proofErr w:type="gramStart"/>
      <w:r>
        <w:rPr>
          <w:rFonts w:ascii="宋体" w:hAnsi="宋体" w:hint="eastAsia"/>
          <w:bCs/>
          <w:sz w:val="24"/>
          <w:szCs w:val="24"/>
        </w:rPr>
        <w:t>愿针对</w:t>
      </w:r>
      <w:proofErr w:type="gramEnd"/>
      <w:r>
        <w:rPr>
          <w:rFonts w:ascii="宋体" w:hAnsi="宋体" w:hint="eastAsia"/>
          <w:bCs/>
          <w:sz w:val="24"/>
          <w:szCs w:val="24"/>
        </w:rPr>
        <w:t>本次项目（</w:t>
      </w:r>
      <w:r>
        <w:rPr>
          <w:rFonts w:ascii="黑体" w:eastAsia="黑体" w:hint="eastAsia"/>
          <w:bCs/>
          <w:sz w:val="24"/>
          <w:szCs w:val="24"/>
        </w:rPr>
        <w:t xml:space="preserve">     ）</w:t>
      </w:r>
      <w:r>
        <w:rPr>
          <w:rFonts w:ascii="宋体" w:hAnsi="宋体" w:hint="eastAsia"/>
          <w:bCs/>
          <w:sz w:val="24"/>
          <w:szCs w:val="24"/>
        </w:rPr>
        <w:t>进行报价，响应文件中所有关于报价资格的文件、证明、陈述均是真实的、准确的。若有违背，我公司（单位）           愿意承担由此而产生的一切后果。</w:t>
      </w:r>
    </w:p>
    <w:p w:rsidR="002204A2" w:rsidRDefault="002204A2" w:rsidP="002204A2">
      <w:pPr>
        <w:spacing w:line="480" w:lineRule="auto"/>
        <w:rPr>
          <w:rFonts w:ascii="宋体" w:hAnsi="宋体"/>
          <w:bCs/>
          <w:sz w:val="24"/>
          <w:szCs w:val="24"/>
        </w:rPr>
      </w:pPr>
    </w:p>
    <w:p w:rsidR="002204A2" w:rsidRDefault="002204A2" w:rsidP="002204A2">
      <w:pPr>
        <w:spacing w:line="480" w:lineRule="auto"/>
        <w:rPr>
          <w:rFonts w:ascii="宋体" w:hAnsi="宋体"/>
          <w:bCs/>
          <w:sz w:val="24"/>
          <w:szCs w:val="24"/>
        </w:rPr>
      </w:pPr>
      <w:r>
        <w:rPr>
          <w:rFonts w:ascii="宋体" w:hAnsi="宋体" w:hint="eastAsia"/>
          <w:bCs/>
          <w:sz w:val="24"/>
          <w:szCs w:val="24"/>
        </w:rPr>
        <w:t xml:space="preserve">                                     报价人（盖章）：</w:t>
      </w:r>
    </w:p>
    <w:p w:rsidR="002204A2" w:rsidRDefault="002204A2" w:rsidP="002204A2">
      <w:pPr>
        <w:spacing w:line="480" w:lineRule="auto"/>
        <w:rPr>
          <w:rFonts w:ascii="宋体" w:hAnsi="宋体"/>
          <w:bCs/>
          <w:sz w:val="24"/>
          <w:szCs w:val="24"/>
        </w:rPr>
      </w:pPr>
      <w:r>
        <w:rPr>
          <w:rFonts w:ascii="宋体" w:hAnsi="宋体" w:hint="eastAsia"/>
          <w:bCs/>
          <w:sz w:val="24"/>
          <w:szCs w:val="24"/>
        </w:rPr>
        <w:t xml:space="preserve">       法定代表人或法定代表人授权代表（签字或盖章）：</w:t>
      </w:r>
    </w:p>
    <w:p w:rsidR="002204A2" w:rsidRDefault="002204A2" w:rsidP="002204A2">
      <w:pPr>
        <w:jc w:val="center"/>
      </w:pPr>
      <w:r>
        <w:rPr>
          <w:rFonts w:ascii="宋体" w:hAnsi="宋体" w:hint="eastAsia"/>
          <w:bCs/>
          <w:sz w:val="24"/>
          <w:szCs w:val="24"/>
        </w:rPr>
        <w:t xml:space="preserve">    日期：</w:t>
      </w:r>
    </w:p>
    <w:p w:rsidR="002204A2" w:rsidRDefault="002204A2" w:rsidP="002204A2"/>
    <w:p w:rsidR="002204A2" w:rsidRDefault="002204A2" w:rsidP="002204A2"/>
    <w:p w:rsidR="002204A2" w:rsidRDefault="002204A2" w:rsidP="002204A2"/>
    <w:p w:rsidR="002204A2" w:rsidRDefault="002204A2" w:rsidP="002204A2">
      <w:pPr>
        <w:outlineLvl w:val="0"/>
      </w:pPr>
      <w:r>
        <w:br w:type="page"/>
      </w:r>
    </w:p>
    <w:p w:rsidR="00FA64A9" w:rsidRDefault="00435A31" w:rsidP="00ED4DCF">
      <w:pPr>
        <w:outlineLvl w:val="0"/>
        <w:rPr>
          <w:rFonts w:ascii="黑体" w:eastAsia="黑体" w:hAnsi="宋体"/>
          <w:bCs/>
          <w:sz w:val="24"/>
          <w:szCs w:val="24"/>
        </w:rPr>
      </w:pPr>
      <w:r>
        <w:rPr>
          <w:rFonts w:ascii="黑体" w:eastAsia="黑体" w:hAnsi="宋体" w:hint="eastAsia"/>
          <w:bCs/>
          <w:sz w:val="24"/>
          <w:szCs w:val="24"/>
        </w:rPr>
        <w:lastRenderedPageBreak/>
        <w:t>（</w:t>
      </w:r>
      <w:r w:rsidR="002204A2">
        <w:rPr>
          <w:rFonts w:ascii="黑体" w:eastAsia="黑体" w:hAnsi="宋体" w:hint="eastAsia"/>
          <w:bCs/>
          <w:sz w:val="24"/>
          <w:szCs w:val="24"/>
        </w:rPr>
        <w:t>三</w:t>
      </w:r>
      <w:r>
        <w:rPr>
          <w:rFonts w:ascii="黑体" w:eastAsia="黑体" w:hAnsi="宋体" w:hint="eastAsia"/>
          <w:bCs/>
          <w:sz w:val="24"/>
          <w:szCs w:val="24"/>
        </w:rPr>
        <w:t>）承诺书（格式）：</w:t>
      </w:r>
    </w:p>
    <w:p w:rsidR="00FA64A9" w:rsidRDefault="00FA64A9">
      <w:pPr>
        <w:outlineLvl w:val="0"/>
        <w:rPr>
          <w:rFonts w:ascii="黑体" w:eastAsia="黑体"/>
          <w:bCs/>
          <w:sz w:val="28"/>
          <w:szCs w:val="28"/>
        </w:rPr>
      </w:pPr>
    </w:p>
    <w:p w:rsidR="00FA64A9" w:rsidRDefault="00435A31">
      <w:pPr>
        <w:jc w:val="center"/>
        <w:rPr>
          <w:rFonts w:ascii="黑体" w:eastAsia="黑体"/>
          <w:bCs/>
          <w:sz w:val="28"/>
          <w:szCs w:val="28"/>
        </w:rPr>
      </w:pPr>
      <w:r>
        <w:rPr>
          <w:rFonts w:ascii="黑体" w:eastAsia="黑体" w:hint="eastAsia"/>
          <w:bCs/>
          <w:sz w:val="28"/>
          <w:szCs w:val="28"/>
        </w:rPr>
        <w:t>承诺书</w:t>
      </w:r>
    </w:p>
    <w:p w:rsidR="00FA64A9" w:rsidRDefault="00FA64A9">
      <w:pPr>
        <w:jc w:val="center"/>
        <w:rPr>
          <w:rFonts w:ascii="黑体" w:eastAsia="黑体"/>
          <w:bCs/>
          <w:sz w:val="28"/>
          <w:szCs w:val="28"/>
        </w:rPr>
      </w:pPr>
    </w:p>
    <w:p w:rsidR="00FA64A9" w:rsidRDefault="00435A31">
      <w:pPr>
        <w:spacing w:line="480" w:lineRule="auto"/>
        <w:rPr>
          <w:rFonts w:ascii="宋体" w:hAnsi="宋体"/>
          <w:sz w:val="24"/>
          <w:szCs w:val="24"/>
        </w:rPr>
      </w:pPr>
      <w:r>
        <w:rPr>
          <w:rFonts w:ascii="宋体" w:hAnsi="宋体" w:hint="eastAsia"/>
          <w:sz w:val="24"/>
          <w:szCs w:val="24"/>
          <w:u w:val="single"/>
        </w:rPr>
        <w:t xml:space="preserve">                              </w:t>
      </w:r>
      <w:r>
        <w:rPr>
          <w:rFonts w:ascii="宋体" w:hAnsi="宋体" w:hint="eastAsia"/>
          <w:sz w:val="24"/>
          <w:szCs w:val="24"/>
        </w:rPr>
        <w:t>（</w:t>
      </w:r>
      <w:r>
        <w:rPr>
          <w:rFonts w:ascii="宋体" w:hAnsi="宋体" w:hint="eastAsia"/>
          <w:sz w:val="24"/>
        </w:rPr>
        <w:t>报价人</w:t>
      </w:r>
      <w:r>
        <w:rPr>
          <w:rFonts w:ascii="宋体" w:hAnsi="宋体" w:hint="eastAsia"/>
          <w:sz w:val="24"/>
          <w:szCs w:val="24"/>
        </w:rPr>
        <w:t>名称）在此承诺：</w:t>
      </w:r>
    </w:p>
    <w:p w:rsidR="00FA64A9" w:rsidRDefault="00FA64A9">
      <w:pPr>
        <w:spacing w:line="480" w:lineRule="auto"/>
        <w:ind w:firstLineChars="200" w:firstLine="480"/>
        <w:rPr>
          <w:rFonts w:ascii="宋体" w:hAnsi="宋体"/>
          <w:sz w:val="24"/>
          <w:szCs w:val="24"/>
        </w:rPr>
      </w:pPr>
    </w:p>
    <w:p w:rsidR="00FA64A9" w:rsidRDefault="00435A31">
      <w:pPr>
        <w:spacing w:line="480" w:lineRule="auto"/>
        <w:ind w:firstLineChars="200" w:firstLine="480"/>
        <w:rPr>
          <w:rFonts w:ascii="宋体" w:hAnsi="宋体"/>
          <w:bCs/>
          <w:sz w:val="24"/>
          <w:szCs w:val="24"/>
        </w:rPr>
      </w:pPr>
      <w:r>
        <w:rPr>
          <w:rFonts w:ascii="宋体" w:hAnsi="宋体" w:hint="eastAsia"/>
          <w:sz w:val="24"/>
          <w:szCs w:val="24"/>
        </w:rPr>
        <w:t>1.本公司（单位）</w:t>
      </w:r>
      <w:r>
        <w:rPr>
          <w:rFonts w:ascii="宋体" w:hAnsi="宋体" w:hint="eastAsia"/>
          <w:bCs/>
          <w:sz w:val="24"/>
          <w:szCs w:val="24"/>
        </w:rPr>
        <w:t>对本项目（</w:t>
      </w:r>
      <w:r w:rsidR="00F85CA4">
        <w:rPr>
          <w:rFonts w:ascii="宋体" w:hAnsi="宋体" w:hint="eastAsia"/>
          <w:bCs/>
          <w:sz w:val="24"/>
          <w:szCs w:val="24"/>
        </w:rPr>
        <w:t xml:space="preserve">     </w:t>
      </w:r>
      <w:r>
        <w:rPr>
          <w:rFonts w:ascii="宋体" w:hAnsi="宋体" w:hint="eastAsia"/>
          <w:bCs/>
          <w:sz w:val="24"/>
          <w:szCs w:val="24"/>
        </w:rPr>
        <w:t>）所提供的货物均为原厂全新合格品；</w:t>
      </w:r>
    </w:p>
    <w:p w:rsidR="00FA64A9" w:rsidRDefault="00435A31">
      <w:pPr>
        <w:spacing w:line="480" w:lineRule="auto"/>
        <w:ind w:firstLineChars="200" w:firstLine="480"/>
        <w:rPr>
          <w:rFonts w:ascii="宋体" w:hAnsi="宋体"/>
          <w:bCs/>
          <w:sz w:val="24"/>
          <w:szCs w:val="24"/>
        </w:rPr>
      </w:pPr>
      <w:r>
        <w:rPr>
          <w:rFonts w:ascii="宋体" w:hAnsi="宋体" w:hint="eastAsia"/>
          <w:bCs/>
          <w:sz w:val="24"/>
          <w:szCs w:val="24"/>
        </w:rPr>
        <w:t>2.</w:t>
      </w:r>
      <w:r>
        <w:rPr>
          <w:rFonts w:ascii="宋体" w:hAnsi="宋体" w:hint="eastAsia"/>
          <w:sz w:val="24"/>
          <w:szCs w:val="24"/>
        </w:rPr>
        <w:t>本公司（单位）</w:t>
      </w:r>
      <w:r>
        <w:rPr>
          <w:rFonts w:ascii="宋体" w:hAnsi="宋体" w:hint="eastAsia"/>
          <w:bCs/>
          <w:sz w:val="24"/>
          <w:szCs w:val="24"/>
        </w:rPr>
        <w:t>具备履行合同所必需的设备和专业技术能力；</w:t>
      </w:r>
    </w:p>
    <w:p w:rsidR="00FA64A9" w:rsidRDefault="00435A31">
      <w:pPr>
        <w:spacing w:line="480" w:lineRule="auto"/>
        <w:ind w:firstLineChars="200" w:firstLine="480"/>
        <w:rPr>
          <w:rFonts w:ascii="宋体" w:hAnsi="宋体"/>
          <w:bCs/>
          <w:sz w:val="24"/>
          <w:szCs w:val="24"/>
        </w:rPr>
      </w:pPr>
      <w:r>
        <w:rPr>
          <w:rFonts w:ascii="宋体" w:hAnsi="宋体" w:hint="eastAsia"/>
          <w:bCs/>
          <w:sz w:val="24"/>
          <w:szCs w:val="24"/>
        </w:rPr>
        <w:t>3.</w:t>
      </w:r>
      <w:r>
        <w:rPr>
          <w:rFonts w:ascii="宋体" w:hAnsi="宋体" w:hint="eastAsia"/>
          <w:sz w:val="24"/>
          <w:szCs w:val="24"/>
        </w:rPr>
        <w:t>本公司未被“</w:t>
      </w:r>
      <w:r>
        <w:rPr>
          <w:rFonts w:ascii="宋体" w:hAnsi="宋体" w:hint="eastAsia"/>
          <w:bCs/>
          <w:sz w:val="24"/>
          <w:szCs w:val="24"/>
        </w:rPr>
        <w:t>信用中国</w:t>
      </w:r>
      <w:r>
        <w:rPr>
          <w:rFonts w:ascii="宋体" w:hAnsi="宋体" w:hint="eastAsia"/>
          <w:sz w:val="24"/>
          <w:szCs w:val="24"/>
        </w:rPr>
        <w:t>”</w:t>
      </w:r>
      <w:r>
        <w:rPr>
          <w:rFonts w:ascii="宋体" w:hAnsi="宋体" w:hint="eastAsia"/>
          <w:bCs/>
          <w:sz w:val="24"/>
          <w:szCs w:val="24"/>
        </w:rPr>
        <w:t>网站（</w:t>
      </w:r>
      <w:hyperlink r:id="rId13" w:history="1">
        <w:r>
          <w:rPr>
            <w:rFonts w:ascii="宋体" w:hAnsi="宋体" w:hint="eastAsia"/>
            <w:bCs/>
            <w:sz w:val="24"/>
            <w:szCs w:val="24"/>
          </w:rPr>
          <w:t>www.creditchina.gov.cn</w:t>
        </w:r>
      </w:hyperlink>
      <w:r>
        <w:rPr>
          <w:rFonts w:ascii="宋体" w:hAnsi="宋体" w:hint="eastAsia"/>
          <w:bCs/>
          <w:sz w:val="24"/>
          <w:szCs w:val="24"/>
        </w:rPr>
        <w:t>）</w:t>
      </w:r>
      <w:r>
        <w:rPr>
          <w:rFonts w:ascii="宋体" w:hAnsi="宋体" w:hint="eastAsia"/>
          <w:sz w:val="24"/>
          <w:szCs w:val="24"/>
        </w:rPr>
        <w:t>列入失信执行人、重大税收违法案件当事人名单、政府采购严重违法失信行为记录名单。</w:t>
      </w:r>
    </w:p>
    <w:p w:rsidR="00FA64A9" w:rsidRDefault="00435A31">
      <w:pPr>
        <w:spacing w:line="480" w:lineRule="auto"/>
        <w:ind w:firstLineChars="200" w:firstLine="480"/>
        <w:rPr>
          <w:rFonts w:ascii="宋体" w:hAnsi="宋体"/>
          <w:bCs/>
          <w:sz w:val="24"/>
          <w:szCs w:val="24"/>
        </w:rPr>
      </w:pPr>
      <w:r>
        <w:rPr>
          <w:rFonts w:ascii="宋体" w:hAnsi="宋体" w:hint="eastAsia"/>
          <w:bCs/>
          <w:sz w:val="24"/>
          <w:szCs w:val="24"/>
        </w:rPr>
        <w:t>如违背上述承诺，本公司</w:t>
      </w:r>
      <w:r>
        <w:rPr>
          <w:rFonts w:ascii="宋体" w:hAnsi="宋体" w:hint="eastAsia"/>
          <w:sz w:val="24"/>
          <w:szCs w:val="24"/>
        </w:rPr>
        <w:t>（单位）</w:t>
      </w:r>
      <w:r>
        <w:rPr>
          <w:rFonts w:ascii="宋体" w:hAnsi="宋体" w:hint="eastAsia"/>
          <w:bCs/>
          <w:sz w:val="24"/>
          <w:szCs w:val="24"/>
        </w:rPr>
        <w:t>将承担一切法律责任。</w:t>
      </w:r>
    </w:p>
    <w:p w:rsidR="00FA64A9" w:rsidRDefault="00FA64A9">
      <w:pPr>
        <w:spacing w:line="480" w:lineRule="auto"/>
        <w:rPr>
          <w:rFonts w:ascii="宋体" w:hAnsi="宋体"/>
          <w:sz w:val="24"/>
        </w:rPr>
      </w:pPr>
    </w:p>
    <w:p w:rsidR="00FA64A9" w:rsidRDefault="00FA64A9">
      <w:pPr>
        <w:spacing w:line="480" w:lineRule="auto"/>
        <w:ind w:firstLineChars="2250" w:firstLine="5400"/>
        <w:rPr>
          <w:rFonts w:ascii="宋体" w:hAnsi="宋体"/>
          <w:bCs/>
          <w:sz w:val="24"/>
          <w:szCs w:val="24"/>
        </w:rPr>
      </w:pPr>
    </w:p>
    <w:p w:rsidR="00FA64A9" w:rsidRDefault="00435A31">
      <w:pPr>
        <w:spacing w:line="480" w:lineRule="auto"/>
        <w:ind w:firstLineChars="1550" w:firstLine="3720"/>
        <w:rPr>
          <w:rFonts w:ascii="宋体" w:hAnsi="宋体"/>
          <w:bCs/>
          <w:sz w:val="24"/>
          <w:szCs w:val="24"/>
        </w:rPr>
      </w:pPr>
      <w:r>
        <w:rPr>
          <w:rFonts w:ascii="宋体" w:hAnsi="宋体" w:hint="eastAsia"/>
          <w:bCs/>
          <w:sz w:val="24"/>
          <w:szCs w:val="24"/>
        </w:rPr>
        <w:t>报价人（盖章）：</w:t>
      </w:r>
    </w:p>
    <w:p w:rsidR="00FA64A9" w:rsidRDefault="00435A31">
      <w:pPr>
        <w:spacing w:line="480" w:lineRule="auto"/>
        <w:ind w:firstLineChars="200" w:firstLine="480"/>
        <w:rPr>
          <w:rFonts w:ascii="宋体" w:hAnsi="宋体"/>
          <w:bCs/>
          <w:sz w:val="24"/>
          <w:szCs w:val="24"/>
        </w:rPr>
      </w:pPr>
      <w:r>
        <w:rPr>
          <w:rFonts w:ascii="宋体" w:hAnsi="宋体" w:hint="eastAsia"/>
          <w:bCs/>
          <w:sz w:val="24"/>
          <w:szCs w:val="24"/>
        </w:rPr>
        <w:t>法定代表人或法定代表人授权代表签字或盖章：</w:t>
      </w:r>
    </w:p>
    <w:p w:rsidR="00FA64A9" w:rsidRDefault="00FA64A9"/>
    <w:p w:rsidR="00FA64A9" w:rsidRDefault="00FA64A9"/>
    <w:p w:rsidR="00FA64A9" w:rsidRDefault="00FA64A9"/>
    <w:p w:rsidR="00FA64A9" w:rsidRDefault="00FA64A9"/>
    <w:p w:rsidR="00FA64A9" w:rsidRDefault="00FA64A9"/>
    <w:p w:rsidR="00FA64A9" w:rsidRDefault="00FA64A9"/>
    <w:p w:rsidR="00FA64A9" w:rsidRDefault="00FA64A9"/>
    <w:p w:rsidR="00FA64A9" w:rsidRDefault="00FA64A9"/>
    <w:p w:rsidR="00FA64A9" w:rsidRDefault="00FA64A9"/>
    <w:p w:rsidR="00FA64A9" w:rsidRDefault="00FA64A9"/>
    <w:p w:rsidR="00FA64A9" w:rsidRDefault="00FA64A9"/>
    <w:p w:rsidR="000E2339" w:rsidRDefault="00435A31" w:rsidP="000E2339">
      <w:pPr>
        <w:ind w:firstLineChars="175" w:firstLine="368"/>
        <w:outlineLvl w:val="0"/>
        <w:rPr>
          <w:rFonts w:ascii="黑体" w:eastAsia="黑体" w:hAnsi="宋体"/>
          <w:bCs/>
          <w:sz w:val="24"/>
          <w:szCs w:val="24"/>
        </w:rPr>
      </w:pPr>
      <w:r>
        <w:br w:type="page"/>
      </w:r>
    </w:p>
    <w:p w:rsidR="00FA64A9" w:rsidRDefault="00435A31" w:rsidP="000E2339">
      <w:pPr>
        <w:ind w:firstLineChars="175" w:firstLine="420"/>
        <w:outlineLvl w:val="0"/>
        <w:rPr>
          <w:rFonts w:ascii="黑体" w:eastAsia="黑体"/>
          <w:bCs/>
          <w:sz w:val="28"/>
          <w:szCs w:val="28"/>
        </w:rPr>
      </w:pPr>
      <w:r>
        <w:rPr>
          <w:rFonts w:ascii="黑体" w:eastAsia="黑体" w:hAnsi="宋体" w:hint="eastAsia"/>
          <w:bCs/>
          <w:sz w:val="24"/>
          <w:szCs w:val="24"/>
        </w:rPr>
        <w:lastRenderedPageBreak/>
        <w:t>（</w:t>
      </w:r>
      <w:r w:rsidR="000E2339">
        <w:rPr>
          <w:rFonts w:ascii="黑体" w:eastAsia="黑体" w:hAnsi="宋体" w:hint="eastAsia"/>
          <w:bCs/>
          <w:sz w:val="24"/>
          <w:szCs w:val="24"/>
        </w:rPr>
        <w:t>四</w:t>
      </w:r>
      <w:r>
        <w:rPr>
          <w:rFonts w:ascii="黑体" w:eastAsia="黑体" w:hAnsi="宋体" w:hint="eastAsia"/>
          <w:bCs/>
          <w:sz w:val="24"/>
          <w:szCs w:val="24"/>
        </w:rPr>
        <w:t>）明细报价（格式）：</w:t>
      </w:r>
    </w:p>
    <w:p w:rsidR="00FA64A9" w:rsidRDefault="00FA64A9">
      <w:pPr>
        <w:spacing w:line="400" w:lineRule="exact"/>
        <w:jc w:val="center"/>
        <w:rPr>
          <w:rFonts w:ascii="黑体" w:eastAsia="黑体"/>
          <w:bCs/>
          <w:sz w:val="32"/>
        </w:rPr>
      </w:pPr>
    </w:p>
    <w:p w:rsidR="00FA64A9" w:rsidRDefault="00435A31">
      <w:pPr>
        <w:spacing w:line="400" w:lineRule="exact"/>
        <w:jc w:val="center"/>
        <w:outlineLvl w:val="0"/>
        <w:rPr>
          <w:rFonts w:ascii="黑体" w:eastAsia="黑体"/>
          <w:bCs/>
          <w:sz w:val="28"/>
          <w:szCs w:val="28"/>
        </w:rPr>
      </w:pPr>
      <w:r>
        <w:rPr>
          <w:rFonts w:ascii="黑体" w:eastAsia="黑体" w:hint="eastAsia"/>
          <w:bCs/>
          <w:sz w:val="28"/>
          <w:szCs w:val="28"/>
        </w:rPr>
        <w:t>明细报价表</w:t>
      </w:r>
    </w:p>
    <w:p w:rsidR="00FA64A9" w:rsidRDefault="00435A31">
      <w:pPr>
        <w:spacing w:line="400" w:lineRule="exact"/>
        <w:rPr>
          <w:rFonts w:ascii="黑体" w:eastAsia="黑体"/>
          <w:bCs/>
          <w:sz w:val="24"/>
          <w:szCs w:val="24"/>
        </w:rPr>
      </w:pPr>
      <w:r>
        <w:rPr>
          <w:rFonts w:ascii="黑体" w:eastAsia="黑体" w:hint="eastAsia"/>
          <w:bCs/>
          <w:sz w:val="24"/>
          <w:szCs w:val="24"/>
        </w:rPr>
        <w:t>报价人名称（盖章）                       采购项目编号：</w:t>
      </w:r>
    </w:p>
    <w:tbl>
      <w:tblPr>
        <w:tblW w:w="9465" w:type="dxa"/>
        <w:tblInd w:w="15" w:type="dxa"/>
        <w:tblLayout w:type="fixed"/>
        <w:tblCellMar>
          <w:left w:w="0" w:type="dxa"/>
          <w:right w:w="0" w:type="dxa"/>
        </w:tblCellMar>
        <w:tblLook w:val="04A0" w:firstRow="1" w:lastRow="0" w:firstColumn="1" w:lastColumn="0" w:noHBand="0" w:noVBand="1"/>
      </w:tblPr>
      <w:tblGrid>
        <w:gridCol w:w="525"/>
        <w:gridCol w:w="1361"/>
        <w:gridCol w:w="1658"/>
        <w:gridCol w:w="851"/>
        <w:gridCol w:w="337"/>
        <w:gridCol w:w="513"/>
        <w:gridCol w:w="851"/>
        <w:gridCol w:w="567"/>
        <w:gridCol w:w="1701"/>
        <w:gridCol w:w="1101"/>
      </w:tblGrid>
      <w:tr w:rsidR="00FA64A9">
        <w:trPr>
          <w:cantSplit/>
          <w:trHeight w:val="495"/>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A64A9" w:rsidRDefault="00435A31">
            <w:pPr>
              <w:spacing w:before="5"/>
              <w:jc w:val="center"/>
              <w:rPr>
                <w:sz w:val="18"/>
              </w:rPr>
            </w:pPr>
            <w:r>
              <w:rPr>
                <w:rFonts w:hint="eastAsia"/>
                <w:sz w:val="18"/>
              </w:rPr>
              <w:t>序号</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A64A9" w:rsidRDefault="00435A31">
            <w:pPr>
              <w:spacing w:before="5"/>
              <w:jc w:val="center"/>
              <w:rPr>
                <w:sz w:val="18"/>
                <w:u w:color="FF0000"/>
              </w:rPr>
            </w:pPr>
            <w:r>
              <w:rPr>
                <w:rFonts w:hint="eastAsia"/>
                <w:sz w:val="18"/>
              </w:rPr>
              <w:t>名称</w:t>
            </w:r>
          </w:p>
        </w:tc>
        <w:tc>
          <w:tcPr>
            <w:tcW w:w="165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A64A9" w:rsidRDefault="00435A31">
            <w:pPr>
              <w:spacing w:before="5"/>
              <w:jc w:val="center"/>
              <w:rPr>
                <w:sz w:val="18"/>
              </w:rPr>
            </w:pPr>
            <w:r>
              <w:rPr>
                <w:rFonts w:hint="eastAsia"/>
                <w:sz w:val="18"/>
                <w:u w:color="FF0000"/>
              </w:rPr>
              <w:t>品牌及规格型号</w:t>
            </w:r>
          </w:p>
        </w:tc>
        <w:tc>
          <w:tcPr>
            <w:tcW w:w="8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A64A9" w:rsidRDefault="00435A31">
            <w:pPr>
              <w:spacing w:before="5"/>
              <w:jc w:val="center"/>
              <w:rPr>
                <w:sz w:val="18"/>
              </w:rPr>
            </w:pPr>
            <w:r>
              <w:rPr>
                <w:rFonts w:hint="eastAsia"/>
                <w:sz w:val="18"/>
              </w:rPr>
              <w:t>数量</w:t>
            </w:r>
          </w:p>
        </w:tc>
        <w:tc>
          <w:tcPr>
            <w:tcW w:w="850" w:type="dxa"/>
            <w:gridSpan w:val="2"/>
            <w:tcBorders>
              <w:top w:val="single" w:sz="4" w:space="0" w:color="auto"/>
              <w:left w:val="nil"/>
              <w:bottom w:val="single" w:sz="4" w:space="0" w:color="auto"/>
              <w:right w:val="single" w:sz="4" w:space="0" w:color="auto"/>
            </w:tcBorders>
            <w:vAlign w:val="center"/>
          </w:tcPr>
          <w:p w:rsidR="00FA64A9" w:rsidRDefault="00435A31">
            <w:pPr>
              <w:spacing w:before="5"/>
              <w:jc w:val="center"/>
              <w:rPr>
                <w:sz w:val="18"/>
              </w:rPr>
            </w:pPr>
            <w:r>
              <w:rPr>
                <w:rFonts w:hint="eastAsia"/>
                <w:sz w:val="18"/>
              </w:rPr>
              <w:t>产地</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A64A9" w:rsidRDefault="00435A31">
            <w:pPr>
              <w:spacing w:before="5"/>
              <w:jc w:val="center"/>
              <w:rPr>
                <w:sz w:val="18"/>
              </w:rPr>
            </w:pPr>
            <w:r>
              <w:rPr>
                <w:rFonts w:hint="eastAsia"/>
                <w:sz w:val="18"/>
              </w:rPr>
              <w:t>质保期</w:t>
            </w:r>
          </w:p>
        </w:tc>
        <w:tc>
          <w:tcPr>
            <w:tcW w:w="567" w:type="dxa"/>
            <w:tcBorders>
              <w:top w:val="single" w:sz="4" w:space="0" w:color="auto"/>
              <w:left w:val="nil"/>
              <w:bottom w:val="single" w:sz="4" w:space="0" w:color="auto"/>
              <w:right w:val="single" w:sz="4" w:space="0" w:color="auto"/>
            </w:tcBorders>
            <w:vAlign w:val="center"/>
          </w:tcPr>
          <w:p w:rsidR="00FA64A9" w:rsidRDefault="00435A31">
            <w:pPr>
              <w:spacing w:before="5"/>
              <w:jc w:val="center"/>
              <w:rPr>
                <w:sz w:val="18"/>
              </w:rPr>
            </w:pPr>
            <w:r>
              <w:rPr>
                <w:rFonts w:hint="eastAsia"/>
                <w:sz w:val="18"/>
              </w:rPr>
              <w:t>单报价</w:t>
            </w:r>
          </w:p>
        </w:tc>
        <w:tc>
          <w:tcPr>
            <w:tcW w:w="1701" w:type="dxa"/>
            <w:tcBorders>
              <w:top w:val="single" w:sz="4" w:space="0" w:color="auto"/>
              <w:left w:val="nil"/>
              <w:bottom w:val="single" w:sz="4" w:space="0" w:color="auto"/>
              <w:right w:val="single" w:sz="4" w:space="0" w:color="auto"/>
            </w:tcBorders>
            <w:vAlign w:val="center"/>
          </w:tcPr>
          <w:p w:rsidR="00FA64A9" w:rsidRDefault="00435A31">
            <w:pPr>
              <w:spacing w:before="5"/>
              <w:jc w:val="center"/>
              <w:rPr>
                <w:sz w:val="18"/>
              </w:rPr>
            </w:pPr>
            <w:r>
              <w:rPr>
                <w:rFonts w:hint="eastAsia"/>
                <w:sz w:val="18"/>
              </w:rPr>
              <w:t>分项总报价</w:t>
            </w:r>
          </w:p>
        </w:tc>
        <w:tc>
          <w:tcPr>
            <w:tcW w:w="1101" w:type="dxa"/>
            <w:tcBorders>
              <w:top w:val="single" w:sz="4" w:space="0" w:color="auto"/>
              <w:left w:val="nil"/>
              <w:bottom w:val="single" w:sz="4" w:space="0" w:color="auto"/>
              <w:right w:val="single" w:sz="4" w:space="0" w:color="auto"/>
            </w:tcBorders>
            <w:vAlign w:val="center"/>
          </w:tcPr>
          <w:p w:rsidR="00FA64A9" w:rsidRDefault="00FA64A9">
            <w:pPr>
              <w:spacing w:before="5"/>
              <w:jc w:val="center"/>
              <w:rPr>
                <w:sz w:val="18"/>
              </w:rPr>
            </w:pPr>
          </w:p>
        </w:tc>
      </w:tr>
      <w:tr w:rsidR="00FA64A9">
        <w:trPr>
          <w:cantSplit/>
          <w:trHeight w:val="362"/>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A64A9" w:rsidRDefault="00435A31">
            <w:pPr>
              <w:pStyle w:val="a5"/>
              <w:pBdr>
                <w:bottom w:val="none" w:sz="0" w:space="0" w:color="auto"/>
              </w:pBdr>
              <w:tabs>
                <w:tab w:val="clear" w:pos="4153"/>
                <w:tab w:val="clear" w:pos="8306"/>
              </w:tabs>
              <w:snapToGrid/>
              <w:spacing w:before="5"/>
              <w:rPr>
                <w:rFonts w:ascii="宋体" w:hAnsi="宋体"/>
              </w:rPr>
            </w:pPr>
            <w:r>
              <w:rPr>
                <w:rFonts w:ascii="宋体" w:hAnsi="宋体" w:hint="eastAsia"/>
              </w:rPr>
              <w:t>1</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A64A9" w:rsidRDefault="00FA64A9">
            <w:pPr>
              <w:pStyle w:val="a5"/>
              <w:pBdr>
                <w:bottom w:val="none" w:sz="0" w:space="0" w:color="auto"/>
              </w:pBdr>
              <w:tabs>
                <w:tab w:val="clear" w:pos="4153"/>
                <w:tab w:val="clear" w:pos="8306"/>
              </w:tabs>
              <w:snapToGrid/>
              <w:rPr>
                <w:rFonts w:ascii="宋体" w:hAnsi="宋体"/>
                <w:bCs/>
              </w:rPr>
            </w:pPr>
          </w:p>
        </w:tc>
        <w:tc>
          <w:tcPr>
            <w:tcW w:w="165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A64A9" w:rsidRDefault="00FA64A9">
            <w:pPr>
              <w:rPr>
                <w:rFonts w:ascii="宋体" w:hAnsi="宋体"/>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A64A9" w:rsidRDefault="00435A31">
            <w:pPr>
              <w:jc w:val="center"/>
              <w:rPr>
                <w:rFonts w:ascii="宋体"/>
                <w:bCs/>
                <w:sz w:val="18"/>
              </w:rPr>
            </w:pPr>
            <w:r>
              <w:rPr>
                <w:rFonts w:ascii="宋体" w:hint="eastAsia"/>
                <w:bCs/>
                <w:sz w:val="18"/>
              </w:rPr>
              <w:t xml:space="preserve">　</w:t>
            </w:r>
          </w:p>
        </w:tc>
        <w:tc>
          <w:tcPr>
            <w:tcW w:w="850" w:type="dxa"/>
            <w:gridSpan w:val="2"/>
            <w:tcBorders>
              <w:top w:val="nil"/>
              <w:left w:val="nil"/>
              <w:bottom w:val="single" w:sz="4" w:space="0" w:color="auto"/>
              <w:right w:val="single" w:sz="4" w:space="0" w:color="auto"/>
            </w:tcBorders>
            <w:vAlign w:val="center"/>
          </w:tcPr>
          <w:p w:rsidR="00FA64A9" w:rsidRDefault="00FA64A9">
            <w:pPr>
              <w:jc w:val="center"/>
              <w:rPr>
                <w:rFonts w:ascii="宋体"/>
                <w:bCs/>
                <w:sz w:val="18"/>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A64A9" w:rsidRDefault="00435A31">
            <w:pPr>
              <w:jc w:val="center"/>
              <w:rPr>
                <w:rFonts w:ascii="黑体" w:eastAsia="黑体" w:hAnsi="宋体"/>
                <w:b/>
                <w:bCs/>
                <w:sz w:val="24"/>
                <w:szCs w:val="24"/>
              </w:rPr>
            </w:pPr>
            <w:r>
              <w:rPr>
                <w:rFonts w:ascii="黑体" w:eastAsia="黑体" w:hint="eastAsia"/>
                <w:b/>
                <w:bCs/>
              </w:rPr>
              <w:t xml:space="preserve">　</w:t>
            </w:r>
          </w:p>
          <w:p w:rsidR="00FA64A9" w:rsidRDefault="00435A31">
            <w:pPr>
              <w:jc w:val="center"/>
              <w:rPr>
                <w:rFonts w:ascii="黑体" w:eastAsia="黑体" w:hAnsi="宋体"/>
                <w:b/>
                <w:bCs/>
                <w:sz w:val="24"/>
                <w:szCs w:val="24"/>
              </w:rPr>
            </w:pPr>
            <w:r>
              <w:rPr>
                <w:rFonts w:ascii="黑体" w:eastAsia="黑体" w:hint="eastAsia"/>
                <w:b/>
                <w:bCs/>
              </w:rPr>
              <w:t xml:space="preserve">　</w:t>
            </w:r>
          </w:p>
        </w:tc>
        <w:tc>
          <w:tcPr>
            <w:tcW w:w="567" w:type="dxa"/>
            <w:tcBorders>
              <w:top w:val="nil"/>
              <w:left w:val="nil"/>
              <w:bottom w:val="single" w:sz="4" w:space="0" w:color="auto"/>
              <w:right w:val="single" w:sz="4" w:space="0" w:color="auto"/>
            </w:tcBorders>
            <w:vAlign w:val="center"/>
          </w:tcPr>
          <w:p w:rsidR="00FA64A9" w:rsidRDefault="00FA64A9">
            <w:pPr>
              <w:jc w:val="center"/>
              <w:rPr>
                <w:rFonts w:ascii="黑体" w:eastAsia="黑体" w:hAnsi="宋体"/>
                <w:b/>
                <w:bCs/>
                <w:sz w:val="24"/>
                <w:szCs w:val="24"/>
              </w:rPr>
            </w:pPr>
          </w:p>
        </w:tc>
        <w:tc>
          <w:tcPr>
            <w:tcW w:w="1701" w:type="dxa"/>
            <w:tcBorders>
              <w:top w:val="nil"/>
              <w:left w:val="nil"/>
              <w:bottom w:val="single" w:sz="4" w:space="0" w:color="auto"/>
              <w:right w:val="single" w:sz="4" w:space="0" w:color="auto"/>
            </w:tcBorders>
            <w:vAlign w:val="center"/>
          </w:tcPr>
          <w:p w:rsidR="00FA64A9" w:rsidRDefault="00FA64A9">
            <w:pPr>
              <w:jc w:val="center"/>
              <w:rPr>
                <w:rFonts w:ascii="黑体" w:eastAsia="黑体" w:hAnsi="宋体"/>
                <w:b/>
                <w:bCs/>
                <w:sz w:val="24"/>
                <w:szCs w:val="24"/>
              </w:rPr>
            </w:pPr>
          </w:p>
        </w:tc>
        <w:tc>
          <w:tcPr>
            <w:tcW w:w="1101" w:type="dxa"/>
            <w:tcBorders>
              <w:top w:val="nil"/>
              <w:left w:val="nil"/>
              <w:bottom w:val="single" w:sz="4" w:space="0" w:color="auto"/>
              <w:right w:val="single" w:sz="4" w:space="0" w:color="auto"/>
            </w:tcBorders>
            <w:vAlign w:val="center"/>
          </w:tcPr>
          <w:p w:rsidR="00FA64A9" w:rsidRDefault="00FA64A9">
            <w:pPr>
              <w:jc w:val="center"/>
              <w:rPr>
                <w:rFonts w:ascii="黑体" w:eastAsia="黑体" w:hAnsi="宋体"/>
                <w:b/>
                <w:bCs/>
                <w:sz w:val="24"/>
                <w:szCs w:val="24"/>
              </w:rPr>
            </w:pPr>
          </w:p>
        </w:tc>
      </w:tr>
      <w:tr w:rsidR="00FA64A9">
        <w:trPr>
          <w:cantSplit/>
          <w:trHeight w:val="328"/>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FA64A9" w:rsidRDefault="00435A31">
            <w:pPr>
              <w:jc w:val="center"/>
              <w:rPr>
                <w:rFonts w:ascii="宋体" w:hAnsi="宋体"/>
                <w:sz w:val="18"/>
              </w:rPr>
            </w:pPr>
            <w:r>
              <w:rPr>
                <w:rFonts w:ascii="宋体" w:hAnsi="宋体" w:hint="eastAsia"/>
                <w:sz w:val="18"/>
              </w:rPr>
              <w:t>2</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A64A9" w:rsidRDefault="00FA64A9">
            <w:pPr>
              <w:jc w:val="center"/>
              <w:rPr>
                <w:rFonts w:ascii="宋体" w:hAnsi="宋体"/>
              </w:rPr>
            </w:pPr>
          </w:p>
        </w:tc>
        <w:tc>
          <w:tcPr>
            <w:tcW w:w="165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A64A9" w:rsidRDefault="00FA64A9">
            <w:pPr>
              <w:rPr>
                <w:rFonts w:ascii="宋体"/>
                <w:bCs/>
                <w:sz w:val="18"/>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A64A9" w:rsidRDefault="00435A31">
            <w:pPr>
              <w:jc w:val="center"/>
              <w:rPr>
                <w:rFonts w:ascii="宋体"/>
                <w:bCs/>
                <w:sz w:val="18"/>
              </w:rPr>
            </w:pPr>
            <w:r>
              <w:rPr>
                <w:rFonts w:ascii="宋体" w:hint="eastAsia"/>
                <w:bCs/>
                <w:sz w:val="18"/>
              </w:rPr>
              <w:t xml:space="preserve">　</w:t>
            </w:r>
          </w:p>
        </w:tc>
        <w:tc>
          <w:tcPr>
            <w:tcW w:w="850" w:type="dxa"/>
            <w:gridSpan w:val="2"/>
            <w:tcBorders>
              <w:top w:val="single" w:sz="4" w:space="0" w:color="auto"/>
              <w:left w:val="nil"/>
              <w:bottom w:val="single" w:sz="4" w:space="0" w:color="auto"/>
              <w:right w:val="single" w:sz="4" w:space="0" w:color="auto"/>
            </w:tcBorders>
            <w:vAlign w:val="center"/>
          </w:tcPr>
          <w:p w:rsidR="00FA64A9" w:rsidRDefault="00FA64A9">
            <w:pPr>
              <w:jc w:val="center"/>
              <w:rPr>
                <w:rFonts w:ascii="宋体"/>
                <w:bCs/>
                <w:sz w:val="18"/>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FA64A9" w:rsidRDefault="00435A31">
            <w:pPr>
              <w:jc w:val="center"/>
              <w:rPr>
                <w:rFonts w:ascii="黑体" w:eastAsia="黑体" w:hAnsi="宋体"/>
                <w:b/>
                <w:bCs/>
                <w:sz w:val="24"/>
                <w:szCs w:val="24"/>
              </w:rPr>
            </w:pPr>
            <w:r>
              <w:rPr>
                <w:rFonts w:ascii="黑体" w:eastAsia="黑体" w:hint="eastAsia"/>
                <w:b/>
                <w:bCs/>
              </w:rPr>
              <w:t xml:space="preserve">　</w:t>
            </w:r>
          </w:p>
          <w:p w:rsidR="00FA64A9" w:rsidRDefault="00435A31">
            <w:pPr>
              <w:jc w:val="center"/>
              <w:rPr>
                <w:rFonts w:ascii="黑体" w:eastAsia="黑体" w:hAnsi="宋体"/>
                <w:b/>
                <w:bCs/>
                <w:sz w:val="24"/>
                <w:szCs w:val="24"/>
              </w:rPr>
            </w:pPr>
            <w:r>
              <w:rPr>
                <w:rFonts w:ascii="黑体" w:eastAsia="黑体" w:hint="eastAsia"/>
                <w:b/>
                <w:bCs/>
              </w:rPr>
              <w:t xml:space="preserve">　</w:t>
            </w:r>
          </w:p>
        </w:tc>
        <w:tc>
          <w:tcPr>
            <w:tcW w:w="567" w:type="dxa"/>
            <w:tcBorders>
              <w:top w:val="single" w:sz="4" w:space="0" w:color="auto"/>
              <w:left w:val="nil"/>
              <w:bottom w:val="single" w:sz="4" w:space="0" w:color="auto"/>
              <w:right w:val="single" w:sz="4" w:space="0" w:color="auto"/>
            </w:tcBorders>
            <w:vAlign w:val="center"/>
          </w:tcPr>
          <w:p w:rsidR="00FA64A9" w:rsidRDefault="00FA64A9">
            <w:pPr>
              <w:jc w:val="center"/>
              <w:rPr>
                <w:rFonts w:ascii="黑体" w:eastAsia="黑体" w:hAnsi="宋体"/>
                <w:b/>
                <w:bCs/>
                <w:sz w:val="24"/>
                <w:szCs w:val="24"/>
              </w:rPr>
            </w:pPr>
          </w:p>
        </w:tc>
        <w:tc>
          <w:tcPr>
            <w:tcW w:w="1701" w:type="dxa"/>
            <w:tcBorders>
              <w:top w:val="single" w:sz="4" w:space="0" w:color="auto"/>
              <w:left w:val="nil"/>
              <w:bottom w:val="single" w:sz="4" w:space="0" w:color="auto"/>
              <w:right w:val="single" w:sz="4" w:space="0" w:color="auto"/>
            </w:tcBorders>
            <w:vAlign w:val="center"/>
          </w:tcPr>
          <w:p w:rsidR="00FA64A9" w:rsidRDefault="00FA64A9">
            <w:pPr>
              <w:jc w:val="center"/>
              <w:rPr>
                <w:rFonts w:ascii="黑体" w:eastAsia="黑体" w:hAnsi="宋体"/>
                <w:b/>
                <w:bCs/>
                <w:sz w:val="24"/>
                <w:szCs w:val="24"/>
              </w:rPr>
            </w:pPr>
          </w:p>
        </w:tc>
        <w:tc>
          <w:tcPr>
            <w:tcW w:w="1101" w:type="dxa"/>
            <w:tcBorders>
              <w:top w:val="single" w:sz="4" w:space="0" w:color="auto"/>
              <w:left w:val="nil"/>
              <w:bottom w:val="single" w:sz="4" w:space="0" w:color="auto"/>
              <w:right w:val="single" w:sz="4" w:space="0" w:color="auto"/>
            </w:tcBorders>
            <w:vAlign w:val="center"/>
          </w:tcPr>
          <w:p w:rsidR="00FA64A9" w:rsidRDefault="00FA64A9">
            <w:pPr>
              <w:jc w:val="center"/>
              <w:rPr>
                <w:rFonts w:ascii="黑体" w:eastAsia="黑体" w:hAnsi="宋体"/>
                <w:b/>
                <w:bCs/>
                <w:sz w:val="24"/>
                <w:szCs w:val="24"/>
              </w:rPr>
            </w:pPr>
          </w:p>
        </w:tc>
      </w:tr>
      <w:tr w:rsidR="00070A3E">
        <w:trPr>
          <w:cantSplit/>
          <w:trHeight w:val="328"/>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70A3E" w:rsidRDefault="00070A3E">
            <w:pPr>
              <w:jc w:val="center"/>
              <w:rPr>
                <w:rFonts w:ascii="宋体" w:hAnsi="宋体"/>
                <w:sz w:val="18"/>
              </w:rPr>
            </w:pPr>
            <w:r>
              <w:rPr>
                <w:rFonts w:ascii="宋体" w:hAnsi="宋体" w:hint="eastAsia"/>
                <w:sz w:val="18"/>
              </w:rPr>
              <w:t>3</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70A3E" w:rsidRDefault="00070A3E">
            <w:pPr>
              <w:jc w:val="center"/>
              <w:rPr>
                <w:rFonts w:ascii="宋体" w:hAnsi="宋体"/>
              </w:rPr>
            </w:pPr>
          </w:p>
        </w:tc>
        <w:tc>
          <w:tcPr>
            <w:tcW w:w="165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070A3E" w:rsidRDefault="00070A3E">
            <w:pPr>
              <w:rPr>
                <w:rFonts w:ascii="宋体"/>
                <w:bCs/>
                <w:sz w:val="18"/>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70A3E" w:rsidRDefault="00070A3E">
            <w:pPr>
              <w:jc w:val="center"/>
              <w:rPr>
                <w:rFonts w:ascii="宋体"/>
                <w:bCs/>
                <w:sz w:val="18"/>
              </w:rPr>
            </w:pPr>
          </w:p>
        </w:tc>
        <w:tc>
          <w:tcPr>
            <w:tcW w:w="850" w:type="dxa"/>
            <w:gridSpan w:val="2"/>
            <w:tcBorders>
              <w:top w:val="single" w:sz="4" w:space="0" w:color="auto"/>
              <w:left w:val="nil"/>
              <w:bottom w:val="single" w:sz="4" w:space="0" w:color="auto"/>
              <w:right w:val="single" w:sz="4" w:space="0" w:color="auto"/>
            </w:tcBorders>
            <w:vAlign w:val="center"/>
          </w:tcPr>
          <w:p w:rsidR="00070A3E" w:rsidRDefault="00070A3E">
            <w:pPr>
              <w:jc w:val="center"/>
              <w:rPr>
                <w:rFonts w:ascii="宋体"/>
                <w:bCs/>
                <w:sz w:val="18"/>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70A3E" w:rsidRDefault="00070A3E">
            <w:pPr>
              <w:jc w:val="center"/>
              <w:rPr>
                <w:rFonts w:ascii="黑体" w:eastAsia="黑体"/>
                <w:b/>
                <w:bCs/>
              </w:rPr>
            </w:pPr>
          </w:p>
        </w:tc>
        <w:tc>
          <w:tcPr>
            <w:tcW w:w="567" w:type="dxa"/>
            <w:tcBorders>
              <w:top w:val="single" w:sz="4" w:space="0" w:color="auto"/>
              <w:left w:val="nil"/>
              <w:bottom w:val="single" w:sz="4" w:space="0" w:color="auto"/>
              <w:right w:val="single" w:sz="4" w:space="0" w:color="auto"/>
            </w:tcBorders>
            <w:vAlign w:val="center"/>
          </w:tcPr>
          <w:p w:rsidR="00070A3E" w:rsidRDefault="00070A3E">
            <w:pPr>
              <w:jc w:val="center"/>
              <w:rPr>
                <w:rFonts w:ascii="黑体" w:eastAsia="黑体" w:hAnsi="宋体"/>
                <w:b/>
                <w:bCs/>
                <w:sz w:val="24"/>
                <w:szCs w:val="24"/>
              </w:rPr>
            </w:pPr>
          </w:p>
        </w:tc>
        <w:tc>
          <w:tcPr>
            <w:tcW w:w="1701" w:type="dxa"/>
            <w:tcBorders>
              <w:top w:val="single" w:sz="4" w:space="0" w:color="auto"/>
              <w:left w:val="nil"/>
              <w:bottom w:val="single" w:sz="4" w:space="0" w:color="auto"/>
              <w:right w:val="single" w:sz="4" w:space="0" w:color="auto"/>
            </w:tcBorders>
            <w:vAlign w:val="center"/>
          </w:tcPr>
          <w:p w:rsidR="00070A3E" w:rsidRDefault="00070A3E">
            <w:pPr>
              <w:jc w:val="center"/>
              <w:rPr>
                <w:rFonts w:ascii="黑体" w:eastAsia="黑体" w:hAnsi="宋体"/>
                <w:b/>
                <w:bCs/>
                <w:sz w:val="24"/>
                <w:szCs w:val="24"/>
              </w:rPr>
            </w:pPr>
          </w:p>
        </w:tc>
        <w:tc>
          <w:tcPr>
            <w:tcW w:w="1101" w:type="dxa"/>
            <w:tcBorders>
              <w:top w:val="single" w:sz="4" w:space="0" w:color="auto"/>
              <w:left w:val="nil"/>
              <w:bottom w:val="single" w:sz="4" w:space="0" w:color="auto"/>
              <w:right w:val="single" w:sz="4" w:space="0" w:color="auto"/>
            </w:tcBorders>
            <w:vAlign w:val="center"/>
          </w:tcPr>
          <w:p w:rsidR="00070A3E" w:rsidRDefault="00070A3E">
            <w:pPr>
              <w:jc w:val="center"/>
              <w:rPr>
                <w:rFonts w:ascii="黑体" w:eastAsia="黑体" w:hAnsi="宋体"/>
                <w:b/>
                <w:bCs/>
                <w:sz w:val="24"/>
                <w:szCs w:val="24"/>
              </w:rPr>
            </w:pPr>
          </w:p>
        </w:tc>
      </w:tr>
      <w:tr w:rsidR="00FA64A9">
        <w:trPr>
          <w:cantSplit/>
          <w:trHeight w:val="436"/>
        </w:trPr>
        <w:tc>
          <w:tcPr>
            <w:tcW w:w="4732"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FA64A9" w:rsidRDefault="00435A31">
            <w:pPr>
              <w:jc w:val="center"/>
              <w:rPr>
                <w:rFonts w:ascii="宋体"/>
                <w:b/>
                <w:bCs/>
                <w:sz w:val="24"/>
              </w:rPr>
            </w:pPr>
            <w:r>
              <w:rPr>
                <w:rFonts w:ascii="宋体" w:hint="eastAsia"/>
                <w:b/>
                <w:bCs/>
                <w:sz w:val="24"/>
              </w:rPr>
              <w:t>价格合计（小写）</w:t>
            </w:r>
          </w:p>
        </w:tc>
        <w:tc>
          <w:tcPr>
            <w:tcW w:w="4733" w:type="dxa"/>
            <w:gridSpan w:val="5"/>
            <w:tcBorders>
              <w:top w:val="single" w:sz="4" w:space="0" w:color="auto"/>
              <w:left w:val="single" w:sz="4" w:space="0" w:color="auto"/>
              <w:bottom w:val="single" w:sz="4" w:space="0" w:color="auto"/>
              <w:right w:val="single" w:sz="4" w:space="0" w:color="auto"/>
            </w:tcBorders>
            <w:vAlign w:val="center"/>
          </w:tcPr>
          <w:p w:rsidR="00FA64A9" w:rsidRDefault="00FA64A9">
            <w:pPr>
              <w:rPr>
                <w:rFonts w:ascii="宋体"/>
                <w:b/>
                <w:bCs/>
                <w:sz w:val="24"/>
              </w:rPr>
            </w:pPr>
          </w:p>
        </w:tc>
      </w:tr>
    </w:tbl>
    <w:p w:rsidR="00FA64A9" w:rsidRDefault="00FA64A9">
      <w:pPr>
        <w:spacing w:before="5" w:line="560" w:lineRule="atLeast"/>
        <w:rPr>
          <w:b/>
          <w:bCs/>
          <w:sz w:val="24"/>
          <w:szCs w:val="24"/>
        </w:rPr>
      </w:pPr>
    </w:p>
    <w:p w:rsidR="00FA64A9" w:rsidRDefault="00435A31">
      <w:pPr>
        <w:spacing w:before="5" w:line="560" w:lineRule="atLeast"/>
        <w:rPr>
          <w:b/>
          <w:bCs/>
          <w:sz w:val="24"/>
          <w:szCs w:val="24"/>
        </w:rPr>
      </w:pPr>
      <w:r>
        <w:rPr>
          <w:rFonts w:hint="eastAsia"/>
          <w:b/>
          <w:bCs/>
          <w:sz w:val="24"/>
          <w:szCs w:val="24"/>
        </w:rPr>
        <w:t>法定代表人或法定代表人授权代表签字或盖章：</w:t>
      </w:r>
    </w:p>
    <w:p w:rsidR="00FA64A9" w:rsidRDefault="00FA64A9">
      <w:pPr>
        <w:spacing w:line="400" w:lineRule="exact"/>
        <w:outlineLvl w:val="0"/>
        <w:rPr>
          <w:rFonts w:ascii="宋体" w:hAnsi="宋体"/>
          <w:b/>
          <w:sz w:val="24"/>
          <w:szCs w:val="24"/>
        </w:rPr>
      </w:pPr>
    </w:p>
    <w:p w:rsidR="00FA64A9" w:rsidRDefault="00FA64A9"/>
    <w:p w:rsidR="00FA64A9" w:rsidRDefault="00FA64A9"/>
    <w:p w:rsidR="00FA64A9" w:rsidRDefault="00FA64A9"/>
    <w:p w:rsidR="00FA64A9" w:rsidRDefault="00FA64A9"/>
    <w:p w:rsidR="00FA64A9" w:rsidRDefault="00FA64A9"/>
    <w:p w:rsidR="00FA64A9" w:rsidRDefault="00FA64A9"/>
    <w:p w:rsidR="00FA64A9" w:rsidRDefault="00FA64A9"/>
    <w:p w:rsidR="00FA64A9" w:rsidRDefault="00FA64A9"/>
    <w:p w:rsidR="002204A2" w:rsidRDefault="002204A2"/>
    <w:p w:rsidR="002204A2" w:rsidRDefault="002204A2"/>
    <w:p w:rsidR="002204A2" w:rsidRDefault="002204A2"/>
    <w:p w:rsidR="002204A2" w:rsidRDefault="002204A2"/>
    <w:p w:rsidR="002204A2" w:rsidRDefault="002204A2"/>
    <w:p w:rsidR="002204A2" w:rsidRDefault="002204A2"/>
    <w:p w:rsidR="002204A2" w:rsidRDefault="002204A2"/>
    <w:p w:rsidR="002204A2" w:rsidRDefault="002204A2"/>
    <w:p w:rsidR="002204A2" w:rsidRDefault="002204A2"/>
    <w:p w:rsidR="002204A2" w:rsidRDefault="002204A2"/>
    <w:p w:rsidR="002204A2" w:rsidRDefault="002204A2"/>
    <w:p w:rsidR="002204A2" w:rsidRDefault="002204A2"/>
    <w:p w:rsidR="002204A2" w:rsidRDefault="002204A2"/>
    <w:p w:rsidR="002204A2" w:rsidRDefault="002204A2"/>
    <w:p w:rsidR="002204A2" w:rsidRDefault="002204A2"/>
    <w:p w:rsidR="002204A2" w:rsidRDefault="002204A2"/>
    <w:p w:rsidR="002204A2" w:rsidRDefault="002204A2"/>
    <w:p w:rsidR="00FA64A9" w:rsidRDefault="00FA64A9"/>
    <w:p w:rsidR="002204A2" w:rsidRDefault="002204A2" w:rsidP="002204A2">
      <w:pPr>
        <w:spacing w:line="400" w:lineRule="exact"/>
        <w:jc w:val="center"/>
        <w:outlineLvl w:val="0"/>
        <w:rPr>
          <w:rFonts w:ascii="宋体" w:hAnsi="宋体"/>
          <w:b/>
          <w:sz w:val="24"/>
          <w:szCs w:val="24"/>
        </w:rPr>
      </w:pPr>
      <w:r>
        <w:rPr>
          <w:rFonts w:ascii="黑体" w:eastAsia="黑体" w:hint="eastAsia"/>
          <w:bCs/>
          <w:sz w:val="28"/>
          <w:szCs w:val="28"/>
        </w:rPr>
        <w:lastRenderedPageBreak/>
        <w:t>采购需求响应表</w:t>
      </w:r>
    </w:p>
    <w:p w:rsidR="002204A2" w:rsidRDefault="002204A2" w:rsidP="002204A2">
      <w:pPr>
        <w:spacing w:line="400" w:lineRule="exact"/>
        <w:rPr>
          <w:rFonts w:ascii="黑体" w:eastAsia="黑体"/>
          <w:bCs/>
          <w:sz w:val="24"/>
          <w:szCs w:val="24"/>
        </w:rPr>
      </w:pPr>
    </w:p>
    <w:p w:rsidR="002204A2" w:rsidRDefault="002204A2" w:rsidP="002204A2">
      <w:pPr>
        <w:spacing w:line="400" w:lineRule="exact"/>
        <w:rPr>
          <w:rFonts w:ascii="黑体" w:eastAsia="黑体"/>
          <w:bCs/>
          <w:sz w:val="24"/>
          <w:szCs w:val="24"/>
        </w:rPr>
      </w:pPr>
      <w:r>
        <w:rPr>
          <w:rFonts w:ascii="黑体" w:eastAsia="黑体" w:hint="eastAsia"/>
          <w:bCs/>
          <w:sz w:val="24"/>
          <w:szCs w:val="24"/>
        </w:rPr>
        <w:t>报价人名称（盖章）                              采购项目编号：</w:t>
      </w:r>
    </w:p>
    <w:tbl>
      <w:tblPr>
        <w:tblW w:w="9975" w:type="dxa"/>
        <w:jc w:val="center"/>
        <w:tblLayout w:type="fixed"/>
        <w:tblCellMar>
          <w:left w:w="0" w:type="dxa"/>
          <w:right w:w="0" w:type="dxa"/>
        </w:tblCellMar>
        <w:tblLook w:val="04A0" w:firstRow="1" w:lastRow="0" w:firstColumn="1" w:lastColumn="0" w:noHBand="0" w:noVBand="1"/>
      </w:tblPr>
      <w:tblGrid>
        <w:gridCol w:w="420"/>
        <w:gridCol w:w="3570"/>
        <w:gridCol w:w="3150"/>
        <w:gridCol w:w="2835"/>
      </w:tblGrid>
      <w:tr w:rsidR="002204A2" w:rsidTr="00156856">
        <w:trPr>
          <w:cantSplit/>
          <w:trHeight w:val="495"/>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204A2" w:rsidRDefault="002204A2" w:rsidP="00156856">
            <w:pPr>
              <w:spacing w:before="5"/>
              <w:jc w:val="center"/>
              <w:rPr>
                <w:sz w:val="18"/>
              </w:rPr>
            </w:pPr>
            <w:r>
              <w:rPr>
                <w:rFonts w:hint="eastAsia"/>
                <w:sz w:val="18"/>
              </w:rPr>
              <w:t>序号</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2204A2" w:rsidRDefault="002204A2" w:rsidP="00156856">
            <w:pPr>
              <w:spacing w:before="5"/>
              <w:jc w:val="center"/>
              <w:rPr>
                <w:sz w:val="18"/>
                <w:u w:color="FF0000"/>
              </w:rPr>
            </w:pPr>
            <w:r>
              <w:rPr>
                <w:rFonts w:hint="eastAsia"/>
                <w:sz w:val="18"/>
                <w:u w:color="FF0000"/>
              </w:rPr>
              <w:t>采购需求</w:t>
            </w:r>
          </w:p>
        </w:tc>
        <w:tc>
          <w:tcPr>
            <w:tcW w:w="31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2204A2" w:rsidRDefault="002204A2" w:rsidP="00156856">
            <w:pPr>
              <w:spacing w:before="5"/>
              <w:jc w:val="center"/>
              <w:rPr>
                <w:sz w:val="18"/>
              </w:rPr>
            </w:pPr>
            <w:r>
              <w:rPr>
                <w:rFonts w:hint="eastAsia"/>
                <w:sz w:val="18"/>
                <w:u w:color="FF0000"/>
              </w:rPr>
              <w:t>响应情况</w:t>
            </w:r>
          </w:p>
        </w:tc>
        <w:tc>
          <w:tcPr>
            <w:tcW w:w="283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204A2" w:rsidRDefault="002204A2" w:rsidP="00156856">
            <w:pPr>
              <w:spacing w:before="5"/>
              <w:jc w:val="center"/>
              <w:rPr>
                <w:sz w:val="18"/>
                <w:u w:color="FF0000"/>
              </w:rPr>
            </w:pPr>
            <w:r>
              <w:rPr>
                <w:rFonts w:hint="eastAsia"/>
                <w:sz w:val="18"/>
                <w:u w:color="FF0000"/>
              </w:rPr>
              <w:t>偏离情况</w:t>
            </w:r>
          </w:p>
        </w:tc>
      </w:tr>
      <w:tr w:rsidR="002204A2" w:rsidTr="00156856">
        <w:trPr>
          <w:cantSplit/>
          <w:trHeight w:val="386"/>
          <w:jc w:val="center"/>
        </w:trPr>
        <w:tc>
          <w:tcPr>
            <w:tcW w:w="9975" w:type="dxa"/>
            <w:gridSpan w:val="4"/>
            <w:tcBorders>
              <w:top w:val="nil"/>
              <w:left w:val="single" w:sz="4" w:space="0" w:color="auto"/>
              <w:bottom w:val="single" w:sz="4" w:space="0" w:color="auto"/>
            </w:tcBorders>
            <w:noWrap/>
            <w:tcMar>
              <w:top w:w="15" w:type="dxa"/>
              <w:left w:w="15" w:type="dxa"/>
              <w:bottom w:w="0" w:type="dxa"/>
              <w:right w:w="15" w:type="dxa"/>
            </w:tcMar>
            <w:vAlign w:val="center"/>
          </w:tcPr>
          <w:p w:rsidR="002204A2" w:rsidRDefault="002204A2" w:rsidP="00156856">
            <w:pPr>
              <w:jc w:val="center"/>
              <w:rPr>
                <w:rFonts w:ascii="黑体" w:eastAsia="黑体" w:hAnsi="宋体"/>
                <w:b/>
                <w:bCs/>
                <w:sz w:val="24"/>
                <w:szCs w:val="24"/>
              </w:rPr>
            </w:pPr>
            <w:r>
              <w:rPr>
                <w:rFonts w:ascii="黑体" w:eastAsia="黑体" w:hint="eastAsia"/>
                <w:b/>
                <w:bCs/>
              </w:rPr>
              <w:t>性能参数部分</w:t>
            </w:r>
          </w:p>
        </w:tc>
      </w:tr>
      <w:tr w:rsidR="002204A2" w:rsidTr="00156856">
        <w:trPr>
          <w:cantSplit/>
          <w:trHeight w:val="462"/>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204A2" w:rsidRDefault="002204A2" w:rsidP="00156856">
            <w:pPr>
              <w:jc w:val="center"/>
              <w:rPr>
                <w:rFonts w:ascii="宋体" w:hAnsi="宋体"/>
                <w:sz w:val="18"/>
              </w:rPr>
            </w:pPr>
            <w:r>
              <w:rPr>
                <w:rFonts w:ascii="宋体" w:hAnsi="宋体" w:hint="eastAsia"/>
                <w:sz w:val="18"/>
              </w:rPr>
              <w:t>1</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2204A2" w:rsidRDefault="002204A2" w:rsidP="00156856">
            <w:pPr>
              <w:pStyle w:val="a5"/>
              <w:pBdr>
                <w:bottom w:val="none" w:sz="0" w:space="0" w:color="auto"/>
              </w:pBdr>
              <w:tabs>
                <w:tab w:val="clear" w:pos="4153"/>
                <w:tab w:val="clear" w:pos="8306"/>
              </w:tabs>
              <w:snapToGrid/>
              <w:rPr>
                <w:rFonts w:ascii="宋体" w:hAns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204A2" w:rsidRDefault="002204A2" w:rsidP="00156856">
            <w:pPr>
              <w:rPr>
                <w:rFonts w:ascii="宋体"/>
                <w:bCs/>
                <w:sz w:val="18"/>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2204A2" w:rsidRDefault="002204A2" w:rsidP="00156856">
            <w:pPr>
              <w:jc w:val="center"/>
              <w:rPr>
                <w:rFonts w:ascii="黑体" w:eastAsia="黑体" w:hAnsi="宋体"/>
                <w:b/>
                <w:bCs/>
                <w:sz w:val="24"/>
                <w:szCs w:val="24"/>
              </w:rPr>
            </w:pPr>
            <w:r>
              <w:rPr>
                <w:rFonts w:ascii="黑体" w:eastAsia="黑体" w:hint="eastAsia"/>
                <w:b/>
                <w:bCs/>
              </w:rPr>
              <w:t xml:space="preserve">　</w:t>
            </w:r>
          </w:p>
          <w:p w:rsidR="002204A2" w:rsidRDefault="002204A2" w:rsidP="00156856">
            <w:pPr>
              <w:jc w:val="center"/>
              <w:rPr>
                <w:rFonts w:ascii="黑体" w:eastAsia="黑体" w:hAnsi="宋体"/>
                <w:b/>
                <w:bCs/>
                <w:sz w:val="24"/>
                <w:szCs w:val="24"/>
              </w:rPr>
            </w:pPr>
            <w:r>
              <w:rPr>
                <w:rFonts w:ascii="黑体" w:eastAsia="黑体" w:hint="eastAsia"/>
                <w:b/>
                <w:bCs/>
              </w:rPr>
              <w:t xml:space="preserve">　</w:t>
            </w:r>
          </w:p>
        </w:tc>
      </w:tr>
      <w:tr w:rsidR="002204A2" w:rsidTr="00156856">
        <w:trPr>
          <w:cantSplit/>
          <w:trHeight w:val="442"/>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2204A2" w:rsidRDefault="002204A2" w:rsidP="00156856">
            <w:pPr>
              <w:jc w:val="center"/>
              <w:rPr>
                <w:rFonts w:ascii="宋体" w:hAnsi="宋体"/>
                <w:sz w:val="18"/>
              </w:rPr>
            </w:pPr>
            <w:r>
              <w:rPr>
                <w:rFonts w:ascii="宋体" w:hAnsi="宋体" w:hint="eastAsia"/>
                <w:sz w:val="18"/>
              </w:rPr>
              <w:t>2</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2204A2" w:rsidRDefault="002204A2" w:rsidP="00156856">
            <w:pPr>
              <w:pStyle w:val="a5"/>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204A2" w:rsidRDefault="002204A2" w:rsidP="00156856">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2204A2" w:rsidRDefault="002204A2" w:rsidP="00156856">
            <w:pPr>
              <w:jc w:val="center"/>
              <w:rPr>
                <w:rFonts w:ascii="黑体" w:eastAsia="黑体" w:hAnsi="宋体"/>
                <w:b/>
                <w:bCs/>
                <w:sz w:val="24"/>
                <w:szCs w:val="24"/>
              </w:rPr>
            </w:pPr>
          </w:p>
        </w:tc>
      </w:tr>
    </w:tbl>
    <w:p w:rsidR="002204A2" w:rsidRDefault="002204A2" w:rsidP="002204A2">
      <w:pPr>
        <w:spacing w:before="5" w:line="560" w:lineRule="atLeast"/>
        <w:rPr>
          <w:b/>
          <w:bCs/>
          <w:sz w:val="24"/>
          <w:szCs w:val="24"/>
        </w:rPr>
      </w:pPr>
      <w:r>
        <w:rPr>
          <w:rFonts w:hint="eastAsia"/>
          <w:b/>
          <w:bCs/>
          <w:sz w:val="24"/>
          <w:szCs w:val="24"/>
        </w:rPr>
        <w:t>法定代表人或法定代表人授权代表签字或盖章：</w:t>
      </w:r>
    </w:p>
    <w:p w:rsidR="002204A2" w:rsidRDefault="002204A2" w:rsidP="002204A2">
      <w:pPr>
        <w:spacing w:line="400" w:lineRule="exact"/>
        <w:ind w:firstLineChars="225" w:firstLine="474"/>
        <w:outlineLvl w:val="0"/>
        <w:rPr>
          <w:rFonts w:ascii="宋体" w:hAnsi="宋体"/>
          <w:bCs/>
          <w:szCs w:val="21"/>
        </w:rPr>
      </w:pPr>
      <w:r>
        <w:rPr>
          <w:rFonts w:ascii="宋体" w:hAnsi="宋体" w:hint="eastAsia"/>
          <w:b/>
          <w:szCs w:val="21"/>
        </w:rPr>
        <w:t>注：</w:t>
      </w:r>
      <w:r>
        <w:rPr>
          <w:rFonts w:ascii="宋体" w:hAnsi="宋体" w:cs="宋体" w:hint="eastAsia"/>
          <w:kern w:val="0"/>
          <w:szCs w:val="21"/>
          <w:lang w:val="zh-CN"/>
        </w:rPr>
        <w:t>报价人对所报相关数据的真实性负责，广东茂名健康职业学院有权将相关内容进行公示；</w:t>
      </w:r>
    </w:p>
    <w:p w:rsidR="002204A2" w:rsidRDefault="002204A2" w:rsidP="002204A2">
      <w:pPr>
        <w:spacing w:line="400" w:lineRule="exact"/>
        <w:ind w:firstLineChars="375" w:firstLine="788"/>
        <w:outlineLvl w:val="0"/>
        <w:rPr>
          <w:rFonts w:ascii="宋体" w:hAnsi="宋体"/>
          <w:bCs/>
          <w:szCs w:val="21"/>
        </w:rPr>
      </w:pPr>
      <w:r>
        <w:rPr>
          <w:rFonts w:ascii="宋体" w:hAnsi="宋体" w:hint="eastAsia"/>
          <w:bCs/>
          <w:szCs w:val="21"/>
        </w:rPr>
        <w:t>（2）报价人应当根据“项目技术要求和有关说明”的内容在上表“响应情况”中详细填写，并根据“采购需求”对应填写“偏离情况”；</w:t>
      </w:r>
    </w:p>
    <w:p w:rsidR="002204A2" w:rsidRDefault="002204A2" w:rsidP="002204A2">
      <w:pPr>
        <w:spacing w:line="400" w:lineRule="exact"/>
        <w:ind w:firstLineChars="375" w:firstLine="788"/>
        <w:outlineLvl w:val="0"/>
        <w:rPr>
          <w:rFonts w:ascii="宋体" w:hAnsi="宋体"/>
          <w:bCs/>
          <w:szCs w:val="21"/>
        </w:rPr>
      </w:pPr>
      <w:r>
        <w:rPr>
          <w:rFonts w:ascii="宋体" w:hAnsi="宋体" w:hint="eastAsia"/>
          <w:bCs/>
          <w:szCs w:val="21"/>
        </w:rPr>
        <w:t>（3）表格</w:t>
      </w:r>
      <w:proofErr w:type="gramStart"/>
      <w:r>
        <w:rPr>
          <w:rFonts w:ascii="宋体" w:hAnsi="宋体" w:hint="eastAsia"/>
          <w:bCs/>
          <w:szCs w:val="21"/>
        </w:rPr>
        <w:t>不够可</w:t>
      </w:r>
      <w:proofErr w:type="gramEnd"/>
      <w:r>
        <w:rPr>
          <w:rFonts w:ascii="宋体" w:hAnsi="宋体" w:hint="eastAsia"/>
          <w:bCs/>
          <w:szCs w:val="21"/>
        </w:rPr>
        <w:t>自行延长。</w:t>
      </w:r>
    </w:p>
    <w:p w:rsidR="003D227B" w:rsidRPr="002204A2" w:rsidRDefault="003D227B" w:rsidP="00ED4DCF">
      <w:pPr>
        <w:spacing w:line="400" w:lineRule="exact"/>
        <w:outlineLvl w:val="0"/>
        <w:rPr>
          <w:rFonts w:ascii="宋体" w:hAnsi="宋体"/>
          <w:b/>
          <w:sz w:val="28"/>
          <w:szCs w:val="28"/>
        </w:rPr>
      </w:pPr>
    </w:p>
    <w:sectPr w:rsidR="003D227B" w:rsidRPr="002204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E49" w:rsidRDefault="00A13E49" w:rsidP="00A22634">
      <w:r>
        <w:separator/>
      </w:r>
    </w:p>
  </w:endnote>
  <w:endnote w:type="continuationSeparator" w:id="0">
    <w:p w:rsidR="00A13E49" w:rsidRDefault="00A13E49" w:rsidP="00A22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E49" w:rsidRDefault="00A13E49" w:rsidP="00A22634">
      <w:r>
        <w:separator/>
      </w:r>
    </w:p>
  </w:footnote>
  <w:footnote w:type="continuationSeparator" w:id="0">
    <w:p w:rsidR="00A13E49" w:rsidRDefault="00A13E49" w:rsidP="00A226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007CF"/>
    <w:multiLevelType w:val="multilevel"/>
    <w:tmpl w:val="085007CF"/>
    <w:lvl w:ilvl="0">
      <w:start w:val="1"/>
      <w:numFmt w:val="decimal"/>
      <w:lvlText w:val="%1."/>
      <w:lvlJc w:val="left"/>
      <w:pPr>
        <w:tabs>
          <w:tab w:val="left" w:pos="630"/>
        </w:tabs>
        <w:ind w:left="630" w:hanging="420"/>
      </w:pPr>
      <w:rPr>
        <w:color w:val="auto"/>
      </w:rPr>
    </w:lvl>
    <w:lvl w:ilvl="1">
      <w:start w:val="1"/>
      <w:numFmt w:val="decimalEnclosedCircle"/>
      <w:lvlText w:val="%2"/>
      <w:lvlJc w:val="left"/>
      <w:pPr>
        <w:tabs>
          <w:tab w:val="left" w:pos="1050"/>
        </w:tabs>
        <w:ind w:left="1050" w:hanging="420"/>
      </w:pPr>
      <w:rPr>
        <w:rFonts w:ascii="Times New Roman" w:eastAsia="Times New Roman" w:hAnsi="Times New Roman" w:cs="Times New Roman"/>
        <w:color w:val="auto"/>
      </w:r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1">
    <w:nsid w:val="18D02AF5"/>
    <w:multiLevelType w:val="singleLevel"/>
    <w:tmpl w:val="18D02AF5"/>
    <w:lvl w:ilvl="0">
      <w:start w:val="1"/>
      <w:numFmt w:val="decimal"/>
      <w:lvlText w:val="（%1）"/>
      <w:lvlJc w:val="left"/>
      <w:pPr>
        <w:tabs>
          <w:tab w:val="left" w:pos="1854"/>
        </w:tabs>
        <w:ind w:left="1854" w:hanging="720"/>
      </w:pPr>
      <w:rPr>
        <w:rFonts w:hint="eastAsia"/>
        <w:color w:val="auto"/>
      </w:rPr>
    </w:lvl>
  </w:abstractNum>
  <w:abstractNum w:abstractNumId="2">
    <w:nsid w:val="1FD96D2B"/>
    <w:multiLevelType w:val="singleLevel"/>
    <w:tmpl w:val="1FD96D2B"/>
    <w:lvl w:ilvl="0">
      <w:start w:val="1"/>
      <w:numFmt w:val="decimal"/>
      <w:lvlText w:val="（%1）"/>
      <w:lvlJc w:val="left"/>
      <w:pPr>
        <w:tabs>
          <w:tab w:val="left" w:pos="1104"/>
        </w:tabs>
        <w:ind w:left="1104" w:hanging="696"/>
      </w:pPr>
      <w:rPr>
        <w:rFonts w:ascii="Times New Roman" w:eastAsia="Times New Roman" w:hAnsi="Times New Roman" w:cs="Times New Roman"/>
        <w:color w:val="auto"/>
      </w:rPr>
    </w:lvl>
  </w:abstractNum>
  <w:abstractNum w:abstractNumId="3">
    <w:nsid w:val="26D85E2D"/>
    <w:multiLevelType w:val="multilevel"/>
    <w:tmpl w:val="26D85E2D"/>
    <w:lvl w:ilvl="0">
      <w:start w:val="1"/>
      <w:numFmt w:val="decimal"/>
      <w:lvlText w:val="%1．"/>
      <w:lvlJc w:val="left"/>
      <w:pPr>
        <w:tabs>
          <w:tab w:val="left" w:pos="898"/>
        </w:tabs>
        <w:ind w:left="898"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30C36D78"/>
    <w:multiLevelType w:val="singleLevel"/>
    <w:tmpl w:val="30C36D78"/>
    <w:lvl w:ilvl="0">
      <w:start w:val="1"/>
      <w:numFmt w:val="decimal"/>
      <w:lvlText w:val="%1．"/>
      <w:lvlJc w:val="left"/>
      <w:pPr>
        <w:tabs>
          <w:tab w:val="left" w:pos="552"/>
        </w:tabs>
        <w:ind w:left="552" w:hanging="420"/>
      </w:pPr>
      <w:rPr>
        <w:rFonts w:hint="eastAsia"/>
      </w:rPr>
    </w:lvl>
  </w:abstractNum>
  <w:abstractNum w:abstractNumId="5">
    <w:nsid w:val="38705783"/>
    <w:multiLevelType w:val="singleLevel"/>
    <w:tmpl w:val="38705783"/>
    <w:lvl w:ilvl="0">
      <w:start w:val="1"/>
      <w:numFmt w:val="decimal"/>
      <w:lvlText w:val="%1．"/>
      <w:lvlJc w:val="left"/>
      <w:pPr>
        <w:tabs>
          <w:tab w:val="left" w:pos="552"/>
        </w:tabs>
        <w:ind w:left="552" w:hanging="420"/>
      </w:pPr>
      <w:rPr>
        <w:rFonts w:hint="eastAsia"/>
      </w:rPr>
    </w:lvl>
  </w:abstractNum>
  <w:abstractNum w:abstractNumId="6">
    <w:nsid w:val="41DC48F5"/>
    <w:multiLevelType w:val="multilevel"/>
    <w:tmpl w:val="41DC48F5"/>
    <w:lvl w:ilvl="0">
      <w:start w:val="1"/>
      <w:numFmt w:val="decimal"/>
      <w:lvlText w:val="%1．"/>
      <w:lvlJc w:val="left"/>
      <w:pPr>
        <w:tabs>
          <w:tab w:val="left" w:pos="898"/>
        </w:tabs>
        <w:ind w:left="898" w:hanging="720"/>
      </w:pPr>
      <w:rPr>
        <w:rFonts w:hint="eastAsia"/>
      </w:rPr>
    </w:lvl>
    <w:lvl w:ilvl="1">
      <w:start w:val="3"/>
      <w:numFmt w:val="decimal"/>
      <w:lvlText w:val="%2."/>
      <w:lvlJc w:val="left"/>
      <w:pPr>
        <w:tabs>
          <w:tab w:val="left" w:pos="958"/>
        </w:tabs>
        <w:ind w:left="958" w:hanging="360"/>
      </w:pPr>
      <w:rPr>
        <w:rFonts w:hint="default"/>
      </w:rPr>
    </w:lvl>
    <w:lvl w:ilvl="2">
      <w:start w:val="1"/>
      <w:numFmt w:val="decimalEnclosedCircle"/>
      <w:lvlText w:val="%3"/>
      <w:lvlJc w:val="right"/>
      <w:pPr>
        <w:tabs>
          <w:tab w:val="left" w:pos="1438"/>
        </w:tabs>
        <w:ind w:left="1438" w:hanging="420"/>
      </w:pPr>
      <w:rPr>
        <w:rFonts w:ascii="Times New Roman" w:eastAsia="Times New Roman" w:hAnsi="Times New Roman" w:cs="Times New Roman"/>
        <w:color w:val="auto"/>
      </w:rPr>
    </w:lvl>
    <w:lvl w:ilvl="3">
      <w:start w:val="1"/>
      <w:numFmt w:val="decimal"/>
      <w:lvlText w:val="%4."/>
      <w:lvlJc w:val="left"/>
      <w:pPr>
        <w:tabs>
          <w:tab w:val="left" w:pos="1858"/>
        </w:tabs>
        <w:ind w:left="1858" w:hanging="420"/>
      </w:pPr>
    </w:lvl>
    <w:lvl w:ilvl="4">
      <w:start w:val="1"/>
      <w:numFmt w:val="lowerLetter"/>
      <w:lvlText w:val="%5)"/>
      <w:lvlJc w:val="left"/>
      <w:pPr>
        <w:tabs>
          <w:tab w:val="left" w:pos="2278"/>
        </w:tabs>
        <w:ind w:left="2278" w:hanging="420"/>
      </w:pPr>
    </w:lvl>
    <w:lvl w:ilvl="5">
      <w:start w:val="1"/>
      <w:numFmt w:val="lowerRoman"/>
      <w:lvlText w:val="%6."/>
      <w:lvlJc w:val="right"/>
      <w:pPr>
        <w:tabs>
          <w:tab w:val="left" w:pos="2698"/>
        </w:tabs>
        <w:ind w:left="2698" w:hanging="420"/>
      </w:pPr>
    </w:lvl>
    <w:lvl w:ilvl="6">
      <w:start w:val="1"/>
      <w:numFmt w:val="decimal"/>
      <w:lvlText w:val="%7."/>
      <w:lvlJc w:val="left"/>
      <w:pPr>
        <w:tabs>
          <w:tab w:val="left" w:pos="3118"/>
        </w:tabs>
        <w:ind w:left="3118" w:hanging="420"/>
      </w:pPr>
    </w:lvl>
    <w:lvl w:ilvl="7">
      <w:start w:val="1"/>
      <w:numFmt w:val="lowerLetter"/>
      <w:lvlText w:val="%8)"/>
      <w:lvlJc w:val="left"/>
      <w:pPr>
        <w:tabs>
          <w:tab w:val="left" w:pos="3538"/>
        </w:tabs>
        <w:ind w:left="3538" w:hanging="420"/>
      </w:pPr>
    </w:lvl>
    <w:lvl w:ilvl="8">
      <w:start w:val="1"/>
      <w:numFmt w:val="lowerRoman"/>
      <w:lvlText w:val="%9."/>
      <w:lvlJc w:val="right"/>
      <w:pPr>
        <w:tabs>
          <w:tab w:val="left" w:pos="3958"/>
        </w:tabs>
        <w:ind w:left="3958" w:hanging="420"/>
      </w:pPr>
    </w:lvl>
  </w:abstractNum>
  <w:abstractNum w:abstractNumId="7">
    <w:nsid w:val="4B320AA5"/>
    <w:multiLevelType w:val="multilevel"/>
    <w:tmpl w:val="4B320AA5"/>
    <w:lvl w:ilvl="0">
      <w:start w:val="1"/>
      <w:numFmt w:val="decimalEnclosedCircle"/>
      <w:lvlText w:val="%1"/>
      <w:lvlJc w:val="left"/>
      <w:pPr>
        <w:tabs>
          <w:tab w:val="left" w:pos="570"/>
        </w:tabs>
        <w:ind w:left="570" w:hanging="360"/>
      </w:pPr>
      <w:rPr>
        <w:rFonts w:hint="default"/>
      </w:rPr>
    </w:lvl>
    <w:lvl w:ilvl="1">
      <w:start w:val="1"/>
      <w:numFmt w:val="lowerLetter"/>
      <w:lvlText w:val="%2)"/>
      <w:lvlJc w:val="left"/>
      <w:pPr>
        <w:tabs>
          <w:tab w:val="left" w:pos="1050"/>
        </w:tabs>
        <w:ind w:left="1050" w:hanging="420"/>
      </w:p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8">
    <w:nsid w:val="510B6456"/>
    <w:multiLevelType w:val="singleLevel"/>
    <w:tmpl w:val="510B6456"/>
    <w:lvl w:ilvl="0">
      <w:start w:val="1"/>
      <w:numFmt w:val="decimal"/>
      <w:lvlText w:val="%1．"/>
      <w:lvlJc w:val="left"/>
      <w:pPr>
        <w:tabs>
          <w:tab w:val="left" w:pos="552"/>
        </w:tabs>
        <w:ind w:left="552" w:hanging="420"/>
      </w:pPr>
      <w:rPr>
        <w:rFonts w:hint="eastAsia"/>
      </w:rPr>
    </w:lvl>
  </w:abstractNum>
  <w:abstractNum w:abstractNumId="9">
    <w:nsid w:val="630C1BC3"/>
    <w:multiLevelType w:val="multilevel"/>
    <w:tmpl w:val="630C1BC3"/>
    <w:lvl w:ilvl="0">
      <w:start w:val="1"/>
      <w:numFmt w:val="decimal"/>
      <w:lvlText w:val="%1."/>
      <w:lvlJc w:val="left"/>
      <w:pPr>
        <w:tabs>
          <w:tab w:val="left" w:pos="510"/>
        </w:tabs>
        <w:ind w:left="510" w:hanging="360"/>
      </w:pPr>
      <w:rPr>
        <w:rFonts w:hint="eastAsia"/>
      </w:rPr>
    </w:lvl>
    <w:lvl w:ilvl="1">
      <w:start w:val="1"/>
      <w:numFmt w:val="decimal"/>
      <w:lvlText w:val="%2．"/>
      <w:lvlJc w:val="left"/>
      <w:pPr>
        <w:tabs>
          <w:tab w:val="left" w:pos="1290"/>
        </w:tabs>
        <w:ind w:left="1290" w:hanging="720"/>
      </w:pPr>
      <w:rPr>
        <w:rFonts w:hint="eastAsia"/>
      </w:rPr>
    </w:lvl>
    <w:lvl w:ilvl="2">
      <w:start w:val="3"/>
      <w:numFmt w:val="decimal"/>
      <w:lvlText w:val="（%3）"/>
      <w:lvlJc w:val="left"/>
      <w:pPr>
        <w:tabs>
          <w:tab w:val="left" w:pos="1140"/>
        </w:tabs>
        <w:ind w:left="1140" w:hanging="720"/>
      </w:pPr>
      <w:rPr>
        <w:rFonts w:hint="eastAsia"/>
        <w:lang w:val="en-US"/>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2250"/>
        </w:tabs>
        <w:ind w:left="2250" w:hanging="420"/>
      </w:pPr>
      <w:rPr>
        <w:rFonts w:hint="eastAsia"/>
      </w:rPr>
    </w:lvl>
    <w:lvl w:ilvl="5">
      <w:start w:val="1"/>
      <w:numFmt w:val="lowerLetter"/>
      <w:lvlText w:val="%6．"/>
      <w:lvlJc w:val="left"/>
      <w:pPr>
        <w:ind w:left="2610" w:hanging="360"/>
      </w:pPr>
      <w:rPr>
        <w:rFonts w:hint="default"/>
        <w:b/>
        <w:color w:val="auto"/>
      </w:rPr>
    </w:lvl>
    <w:lvl w:ilvl="6">
      <w:start w:val="1"/>
      <w:numFmt w:val="lowerLetter"/>
      <w:lvlText w:val="%7、"/>
      <w:lvlJc w:val="left"/>
      <w:pPr>
        <w:ind w:left="3030" w:hanging="360"/>
      </w:pPr>
      <w:rPr>
        <w:rFonts w:hint="default"/>
      </w:r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abstractNum w:abstractNumId="10">
    <w:nsid w:val="64607A38"/>
    <w:multiLevelType w:val="multilevel"/>
    <w:tmpl w:val="64607A38"/>
    <w:lvl w:ilvl="0">
      <w:start w:val="1"/>
      <w:numFmt w:val="chineseCountingThousand"/>
      <w:lvlText w:val="%1、"/>
      <w:lvlJc w:val="left"/>
      <w:pPr>
        <w:tabs>
          <w:tab w:val="left" w:pos="4531"/>
        </w:tabs>
        <w:ind w:left="4531" w:hanging="420"/>
      </w:pPr>
      <w:rPr>
        <w:rFonts w:hint="eastAsia"/>
        <w:color w:val="auto"/>
      </w:rPr>
    </w:lvl>
    <w:lvl w:ilvl="1">
      <w:start w:val="1"/>
      <w:numFmt w:val="lowerLetter"/>
      <w:lvlText w:val="%2)"/>
      <w:lvlJc w:val="left"/>
      <w:pPr>
        <w:tabs>
          <w:tab w:val="left" w:pos="840"/>
        </w:tabs>
        <w:ind w:left="840" w:hanging="420"/>
      </w:pPr>
    </w:lvl>
    <w:lvl w:ilvl="2">
      <w:start w:val="10"/>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6EE101FC"/>
    <w:multiLevelType w:val="singleLevel"/>
    <w:tmpl w:val="6EE101FC"/>
    <w:lvl w:ilvl="0">
      <w:start w:val="1"/>
      <w:numFmt w:val="decimal"/>
      <w:lvlText w:val="%1．"/>
      <w:lvlJc w:val="left"/>
      <w:pPr>
        <w:tabs>
          <w:tab w:val="left" w:pos="570"/>
        </w:tabs>
        <w:ind w:left="570" w:hanging="420"/>
      </w:pPr>
      <w:rPr>
        <w:rFonts w:hint="eastAsia"/>
      </w:rPr>
    </w:lvl>
  </w:abstractNum>
  <w:abstractNum w:abstractNumId="12">
    <w:nsid w:val="7A4340BD"/>
    <w:multiLevelType w:val="multilevel"/>
    <w:tmpl w:val="7A4340BD"/>
    <w:lvl w:ilvl="0">
      <w:start w:val="1"/>
      <w:numFmt w:val="japaneseCounting"/>
      <w:lvlText w:val="（%1）"/>
      <w:lvlJc w:val="left"/>
      <w:pPr>
        <w:tabs>
          <w:tab w:val="left" w:pos="855"/>
        </w:tabs>
        <w:ind w:left="855" w:hanging="855"/>
      </w:pPr>
      <w:rPr>
        <w:rFonts w:hint="eastAsia"/>
      </w:rPr>
    </w:lvl>
    <w:lvl w:ilvl="1">
      <w:start w:val="3"/>
      <w:numFmt w:val="decimal"/>
      <w:lvlText w:val="%2."/>
      <w:lvlJc w:val="left"/>
      <w:pPr>
        <w:tabs>
          <w:tab w:val="left" w:pos="1125"/>
        </w:tabs>
        <w:ind w:left="1125" w:hanging="705"/>
      </w:pPr>
      <w:rPr>
        <w:rFonts w:hint="default"/>
      </w:rPr>
    </w:lvl>
    <w:lvl w:ilvl="2">
      <w:start w:val="1"/>
      <w:numFmt w:val="decimal"/>
      <w:lvlText w:val="%3."/>
      <w:lvlJc w:val="left"/>
      <w:pPr>
        <w:tabs>
          <w:tab w:val="left" w:pos="1740"/>
        </w:tabs>
        <w:ind w:left="1740" w:hanging="900"/>
      </w:pPr>
      <w:rPr>
        <w:rFonts w:hint="eastAsia"/>
      </w:rPr>
    </w:lvl>
    <w:lvl w:ilvl="3">
      <w:start w:val="1"/>
      <w:numFmt w:val="decimal"/>
      <w:lvlText w:val="（%4）"/>
      <w:lvlJc w:val="left"/>
      <w:pPr>
        <w:tabs>
          <w:tab w:val="left" w:pos="1980"/>
        </w:tabs>
        <w:ind w:left="1980" w:hanging="720"/>
      </w:pPr>
      <w:rPr>
        <w:rFonts w:ascii="宋体" w:eastAsia="宋体" w:hAnsi="宋体" w:hint="eastAsia"/>
        <w:sz w:val="24"/>
        <w:szCs w:val="24"/>
      </w:rPr>
    </w:lvl>
    <w:lvl w:ilvl="4">
      <w:start w:val="1"/>
      <w:numFmt w:val="lowerLetter"/>
      <w:lvlText w:val="%5."/>
      <w:lvlJc w:val="left"/>
      <w:pPr>
        <w:tabs>
          <w:tab w:val="left" w:pos="2040"/>
        </w:tabs>
        <w:ind w:left="2040" w:hanging="360"/>
      </w:pPr>
      <w:rPr>
        <w:rFonts w:hint="eastAsia"/>
      </w:rPr>
    </w:lvl>
    <w:lvl w:ilvl="5">
      <w:start w:val="1"/>
      <w:numFmt w:val="decimal"/>
      <w:lvlText w:val="%6．"/>
      <w:lvlJc w:val="left"/>
      <w:pPr>
        <w:tabs>
          <w:tab w:val="left" w:pos="2820"/>
        </w:tabs>
        <w:ind w:left="2820" w:hanging="720"/>
      </w:pPr>
      <w:rPr>
        <w:rFonts w:hint="eastAsia"/>
      </w:r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7A672089"/>
    <w:multiLevelType w:val="singleLevel"/>
    <w:tmpl w:val="7A672089"/>
    <w:lvl w:ilvl="0">
      <w:start w:val="1"/>
      <w:numFmt w:val="decimal"/>
      <w:lvlText w:val="%1."/>
      <w:lvlJc w:val="left"/>
      <w:pPr>
        <w:tabs>
          <w:tab w:val="left" w:pos="762"/>
        </w:tabs>
        <w:ind w:left="762" w:hanging="210"/>
      </w:pPr>
      <w:rPr>
        <w:rFonts w:hint="eastAsia"/>
      </w:rPr>
    </w:lvl>
  </w:abstractNum>
  <w:num w:numId="1">
    <w:abstractNumId w:val="12"/>
  </w:num>
  <w:num w:numId="2">
    <w:abstractNumId w:val="8"/>
  </w:num>
  <w:num w:numId="3">
    <w:abstractNumId w:val="6"/>
  </w:num>
  <w:num w:numId="4">
    <w:abstractNumId w:val="0"/>
  </w:num>
  <w:num w:numId="5">
    <w:abstractNumId w:val="1"/>
  </w:num>
  <w:num w:numId="6">
    <w:abstractNumId w:val="3"/>
  </w:num>
  <w:num w:numId="7">
    <w:abstractNumId w:val="13"/>
  </w:num>
  <w:num w:numId="8">
    <w:abstractNumId w:val="9"/>
  </w:num>
  <w:num w:numId="9">
    <w:abstractNumId w:val="2"/>
  </w:num>
  <w:num w:numId="10">
    <w:abstractNumId w:val="7"/>
  </w:num>
  <w:num w:numId="11">
    <w:abstractNumId w:val="4"/>
  </w:num>
  <w:num w:numId="12">
    <w:abstractNumId w:val="11"/>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12B"/>
    <w:rsid w:val="000122A6"/>
    <w:rsid w:val="0003392A"/>
    <w:rsid w:val="00070A3E"/>
    <w:rsid w:val="00077A45"/>
    <w:rsid w:val="000C6787"/>
    <w:rsid w:val="000E2339"/>
    <w:rsid w:val="001D626C"/>
    <w:rsid w:val="001E42D3"/>
    <w:rsid w:val="001E6DBB"/>
    <w:rsid w:val="002204A2"/>
    <w:rsid w:val="0023082C"/>
    <w:rsid w:val="0023385F"/>
    <w:rsid w:val="0023799D"/>
    <w:rsid w:val="0027651D"/>
    <w:rsid w:val="002A3ECC"/>
    <w:rsid w:val="002C3F74"/>
    <w:rsid w:val="0032006C"/>
    <w:rsid w:val="00324E24"/>
    <w:rsid w:val="00351FA7"/>
    <w:rsid w:val="003561D0"/>
    <w:rsid w:val="00371CD2"/>
    <w:rsid w:val="00375477"/>
    <w:rsid w:val="00376DFD"/>
    <w:rsid w:val="00397A15"/>
    <w:rsid w:val="003A6BDD"/>
    <w:rsid w:val="003D227B"/>
    <w:rsid w:val="0041547F"/>
    <w:rsid w:val="00423B1C"/>
    <w:rsid w:val="00435A31"/>
    <w:rsid w:val="00472DA0"/>
    <w:rsid w:val="004C3F6D"/>
    <w:rsid w:val="004C58EF"/>
    <w:rsid w:val="00517D83"/>
    <w:rsid w:val="00580545"/>
    <w:rsid w:val="00612480"/>
    <w:rsid w:val="00624C84"/>
    <w:rsid w:val="00647FCB"/>
    <w:rsid w:val="00676269"/>
    <w:rsid w:val="00697594"/>
    <w:rsid w:val="006B06B0"/>
    <w:rsid w:val="006E4738"/>
    <w:rsid w:val="00744436"/>
    <w:rsid w:val="00767CB1"/>
    <w:rsid w:val="00771E26"/>
    <w:rsid w:val="007C31DE"/>
    <w:rsid w:val="007F2718"/>
    <w:rsid w:val="0080138B"/>
    <w:rsid w:val="00853D40"/>
    <w:rsid w:val="008658FC"/>
    <w:rsid w:val="00874B64"/>
    <w:rsid w:val="00930FA0"/>
    <w:rsid w:val="009B08B1"/>
    <w:rsid w:val="009E6A4F"/>
    <w:rsid w:val="00A137D6"/>
    <w:rsid w:val="00A13E49"/>
    <w:rsid w:val="00A22634"/>
    <w:rsid w:val="00A43BE2"/>
    <w:rsid w:val="00AF53BD"/>
    <w:rsid w:val="00B01BC9"/>
    <w:rsid w:val="00B25854"/>
    <w:rsid w:val="00B376B3"/>
    <w:rsid w:val="00BD112B"/>
    <w:rsid w:val="00BE6324"/>
    <w:rsid w:val="00C6537C"/>
    <w:rsid w:val="00C66A12"/>
    <w:rsid w:val="00CC3880"/>
    <w:rsid w:val="00D148F3"/>
    <w:rsid w:val="00D37096"/>
    <w:rsid w:val="00E159E6"/>
    <w:rsid w:val="00E16346"/>
    <w:rsid w:val="00E64E89"/>
    <w:rsid w:val="00E822E6"/>
    <w:rsid w:val="00ED4DCF"/>
    <w:rsid w:val="00ED5FFC"/>
    <w:rsid w:val="00F063F0"/>
    <w:rsid w:val="00F23D82"/>
    <w:rsid w:val="00F85CA4"/>
    <w:rsid w:val="00FA498B"/>
    <w:rsid w:val="00FA64A9"/>
    <w:rsid w:val="00FB15C9"/>
    <w:rsid w:val="00FB2972"/>
    <w:rsid w:val="11C376EF"/>
    <w:rsid w:val="69F13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semiHidden="0" w:uiPriority="0" w:unhideWhenUsed="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Pr>
      <w:rFonts w:ascii="华文中宋" w:eastAsia="华文中宋" w:hAnsi="Times New Roman"/>
      <w:bCs/>
      <w:kern w:val="0"/>
      <w:sz w:val="28"/>
      <w:szCs w:val="20"/>
      <w:lang w:val="zh-CN"/>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Typewriter"/>
    <w:rPr>
      <w:rFonts w:ascii="宋体" w:eastAsia="宋体" w:hAnsi="宋体" w:cs="宋体"/>
      <w:sz w:val="24"/>
      <w:szCs w:val="24"/>
    </w:rPr>
  </w:style>
  <w:style w:type="character" w:customStyle="1" w:styleId="Char1">
    <w:name w:val="页眉 Char"/>
    <w:basedOn w:val="a0"/>
    <w:link w:val="a5"/>
    <w:rPr>
      <w:sz w:val="18"/>
      <w:szCs w:val="18"/>
    </w:rPr>
  </w:style>
  <w:style w:type="character" w:customStyle="1" w:styleId="Char0">
    <w:name w:val="页脚 Char"/>
    <w:basedOn w:val="a0"/>
    <w:link w:val="a4"/>
    <w:uiPriority w:val="99"/>
    <w:rPr>
      <w:sz w:val="18"/>
      <w:szCs w:val="18"/>
    </w:rPr>
  </w:style>
  <w:style w:type="character" w:customStyle="1" w:styleId="1Char">
    <w:name w:val="标题 1 Char"/>
    <w:basedOn w:val="a0"/>
    <w:link w:val="1"/>
    <w:uiPriority w:val="9"/>
    <w:rPr>
      <w:rFonts w:ascii="Times New Roman" w:eastAsia="宋体" w:hAnsi="Times New Roman" w:cs="Times New Roman"/>
      <w:b/>
      <w:bCs/>
      <w:kern w:val="44"/>
      <w:sz w:val="44"/>
      <w:szCs w:val="44"/>
      <w:lang w:val="zh-CN" w:eastAsia="zh-CN"/>
    </w:rPr>
  </w:style>
  <w:style w:type="paragraph" w:customStyle="1" w:styleId="a7">
    <w:name w:val="普通文字"/>
    <w:basedOn w:val="a"/>
    <w:next w:val="a"/>
    <w:rPr>
      <w:rFonts w:ascii="宋体" w:hAnsi="Times New Roman"/>
      <w:kern w:val="0"/>
      <w:sz w:val="24"/>
      <w:szCs w:val="20"/>
      <w:u w:color="000000"/>
    </w:rPr>
  </w:style>
  <w:style w:type="character" w:customStyle="1" w:styleId="Char">
    <w:name w:val="正文文本 Char"/>
    <w:basedOn w:val="a0"/>
    <w:link w:val="a3"/>
    <w:uiPriority w:val="99"/>
    <w:rPr>
      <w:rFonts w:ascii="华文中宋" w:eastAsia="华文中宋" w:hAnsi="Times New Roman" w:cs="Times New Roman"/>
      <w:bCs/>
      <w:kern w:val="0"/>
      <w:sz w:val="28"/>
      <w:szCs w:val="20"/>
      <w:lang w:val="zh-CN" w:eastAsia="zh-CN"/>
    </w:rPr>
  </w:style>
  <w:style w:type="character" w:customStyle="1" w:styleId="Char2">
    <w:name w:val="标书正文格式 Char"/>
    <w:link w:val="a8"/>
    <w:rPr>
      <w:rFonts w:eastAsia="楷体_GB2312"/>
      <w:sz w:val="24"/>
      <w:szCs w:val="24"/>
    </w:rPr>
  </w:style>
  <w:style w:type="paragraph" w:customStyle="1" w:styleId="a8">
    <w:name w:val="标书正文格式"/>
    <w:link w:val="Char2"/>
    <w:pPr>
      <w:spacing w:line="360" w:lineRule="auto"/>
      <w:ind w:firstLineChars="200" w:firstLine="200"/>
    </w:pPr>
    <w:rPr>
      <w:rFonts w:eastAsia="楷体_GB2312"/>
      <w:kern w:val="2"/>
      <w:sz w:val="24"/>
      <w:szCs w:val="24"/>
    </w:rPr>
  </w:style>
  <w:style w:type="paragraph" w:customStyle="1" w:styleId="2">
    <w:name w:val="正文_2"/>
    <w:basedOn w:val="a"/>
    <w:pPr>
      <w:spacing w:beforeLines="50" w:afterLines="50" w:line="360" w:lineRule="auto"/>
      <w:ind w:firstLineChars="150" w:firstLine="360"/>
      <w:jc w:val="left"/>
    </w:pPr>
    <w:rPr>
      <w:rFonts w:ascii="宋体" w:hAnsi="宋体"/>
      <w:sz w:val="24"/>
      <w:szCs w:val="24"/>
    </w:rPr>
  </w:style>
  <w:style w:type="paragraph" w:styleId="a9">
    <w:name w:val="Date"/>
    <w:basedOn w:val="a"/>
    <w:next w:val="a"/>
    <w:link w:val="Char3"/>
    <w:uiPriority w:val="99"/>
    <w:semiHidden/>
    <w:unhideWhenUsed/>
    <w:rsid w:val="00624C84"/>
    <w:pPr>
      <w:ind w:leftChars="2500" w:left="100"/>
    </w:pPr>
  </w:style>
  <w:style w:type="character" w:customStyle="1" w:styleId="Char3">
    <w:name w:val="日期 Char"/>
    <w:basedOn w:val="a0"/>
    <w:link w:val="a9"/>
    <w:uiPriority w:val="99"/>
    <w:semiHidden/>
    <w:rsid w:val="00624C84"/>
    <w:rPr>
      <w:rFonts w:ascii="Calibri" w:eastAsia="宋体" w:hAnsi="Calibri" w:cs="Times New Roman"/>
      <w:kern w:val="2"/>
      <w:sz w:val="21"/>
      <w:szCs w:val="22"/>
    </w:rPr>
  </w:style>
  <w:style w:type="character" w:customStyle="1" w:styleId="Char4">
    <w:name w:val="正文缩进 Char"/>
    <w:link w:val="aa"/>
    <w:rsid w:val="0041547F"/>
    <w:rPr>
      <w:rFonts w:ascii="Verdana" w:eastAsia="宋体" w:hAnsi="Verdana"/>
      <w:kern w:val="2"/>
      <w:sz w:val="21"/>
      <w:szCs w:val="24"/>
    </w:rPr>
  </w:style>
  <w:style w:type="paragraph" w:styleId="aa">
    <w:name w:val="Normal Indent"/>
    <w:basedOn w:val="a"/>
    <w:link w:val="Char4"/>
    <w:rsid w:val="0041547F"/>
    <w:pPr>
      <w:ind w:firstLine="420"/>
    </w:pPr>
    <w:rPr>
      <w:rFonts w:ascii="Verdana" w:hAnsi="Verdana" w:cstheme="minorBidi"/>
      <w:szCs w:val="24"/>
    </w:rPr>
  </w:style>
  <w:style w:type="character" w:customStyle="1" w:styleId="copy1">
    <w:name w:val="copy1"/>
    <w:rsid w:val="00580545"/>
    <w:rPr>
      <w:rFonts w:ascii="Arial" w:hAnsi="Arial" w:cs="Arial" w:hint="default"/>
      <w:b w:val="0"/>
      <w:bCs w:val="0"/>
      <w:i w:val="0"/>
      <w:iCs w:val="0"/>
      <w:caps w:val="0"/>
      <w:smallCaps w:val="0"/>
      <w:color w:val="00367B"/>
      <w:spacing w:val="280"/>
      <w:sz w:val="22"/>
      <w:szCs w:val="22"/>
    </w:rPr>
  </w:style>
  <w:style w:type="paragraph" w:styleId="ab">
    <w:name w:val="Balloon Text"/>
    <w:basedOn w:val="a"/>
    <w:link w:val="Char5"/>
    <w:uiPriority w:val="99"/>
    <w:semiHidden/>
    <w:unhideWhenUsed/>
    <w:rsid w:val="00ED4DCF"/>
    <w:rPr>
      <w:sz w:val="18"/>
      <w:szCs w:val="18"/>
    </w:rPr>
  </w:style>
  <w:style w:type="character" w:customStyle="1" w:styleId="Char5">
    <w:name w:val="批注框文本 Char"/>
    <w:basedOn w:val="a0"/>
    <w:link w:val="ab"/>
    <w:uiPriority w:val="99"/>
    <w:semiHidden/>
    <w:rsid w:val="00ED4DCF"/>
    <w:rPr>
      <w:rFonts w:ascii="Calibri" w:eastAsia="宋体" w:hAnsi="Calibri" w:cs="Times New Roman"/>
      <w:kern w:val="2"/>
      <w:sz w:val="18"/>
      <w:szCs w:val="18"/>
    </w:rPr>
  </w:style>
  <w:style w:type="character" w:styleId="ac">
    <w:name w:val="Hyperlink"/>
    <w:basedOn w:val="a0"/>
    <w:uiPriority w:val="99"/>
    <w:unhideWhenUsed/>
    <w:rsid w:val="00ED4DC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semiHidden="0" w:uiPriority="0" w:unhideWhenUsed="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Pr>
      <w:rFonts w:ascii="华文中宋" w:eastAsia="华文中宋" w:hAnsi="Times New Roman"/>
      <w:bCs/>
      <w:kern w:val="0"/>
      <w:sz w:val="28"/>
      <w:szCs w:val="20"/>
      <w:lang w:val="zh-CN"/>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Typewriter"/>
    <w:rPr>
      <w:rFonts w:ascii="宋体" w:eastAsia="宋体" w:hAnsi="宋体" w:cs="宋体"/>
      <w:sz w:val="24"/>
      <w:szCs w:val="24"/>
    </w:rPr>
  </w:style>
  <w:style w:type="character" w:customStyle="1" w:styleId="Char1">
    <w:name w:val="页眉 Char"/>
    <w:basedOn w:val="a0"/>
    <w:link w:val="a5"/>
    <w:rPr>
      <w:sz w:val="18"/>
      <w:szCs w:val="18"/>
    </w:rPr>
  </w:style>
  <w:style w:type="character" w:customStyle="1" w:styleId="Char0">
    <w:name w:val="页脚 Char"/>
    <w:basedOn w:val="a0"/>
    <w:link w:val="a4"/>
    <w:uiPriority w:val="99"/>
    <w:rPr>
      <w:sz w:val="18"/>
      <w:szCs w:val="18"/>
    </w:rPr>
  </w:style>
  <w:style w:type="character" w:customStyle="1" w:styleId="1Char">
    <w:name w:val="标题 1 Char"/>
    <w:basedOn w:val="a0"/>
    <w:link w:val="1"/>
    <w:uiPriority w:val="9"/>
    <w:rPr>
      <w:rFonts w:ascii="Times New Roman" w:eastAsia="宋体" w:hAnsi="Times New Roman" w:cs="Times New Roman"/>
      <w:b/>
      <w:bCs/>
      <w:kern w:val="44"/>
      <w:sz w:val="44"/>
      <w:szCs w:val="44"/>
      <w:lang w:val="zh-CN" w:eastAsia="zh-CN"/>
    </w:rPr>
  </w:style>
  <w:style w:type="paragraph" w:customStyle="1" w:styleId="a7">
    <w:name w:val="普通文字"/>
    <w:basedOn w:val="a"/>
    <w:next w:val="a"/>
    <w:rPr>
      <w:rFonts w:ascii="宋体" w:hAnsi="Times New Roman"/>
      <w:kern w:val="0"/>
      <w:sz w:val="24"/>
      <w:szCs w:val="20"/>
      <w:u w:color="000000"/>
    </w:rPr>
  </w:style>
  <w:style w:type="character" w:customStyle="1" w:styleId="Char">
    <w:name w:val="正文文本 Char"/>
    <w:basedOn w:val="a0"/>
    <w:link w:val="a3"/>
    <w:uiPriority w:val="99"/>
    <w:rPr>
      <w:rFonts w:ascii="华文中宋" w:eastAsia="华文中宋" w:hAnsi="Times New Roman" w:cs="Times New Roman"/>
      <w:bCs/>
      <w:kern w:val="0"/>
      <w:sz w:val="28"/>
      <w:szCs w:val="20"/>
      <w:lang w:val="zh-CN" w:eastAsia="zh-CN"/>
    </w:rPr>
  </w:style>
  <w:style w:type="character" w:customStyle="1" w:styleId="Char2">
    <w:name w:val="标书正文格式 Char"/>
    <w:link w:val="a8"/>
    <w:rPr>
      <w:rFonts w:eastAsia="楷体_GB2312"/>
      <w:sz w:val="24"/>
      <w:szCs w:val="24"/>
    </w:rPr>
  </w:style>
  <w:style w:type="paragraph" w:customStyle="1" w:styleId="a8">
    <w:name w:val="标书正文格式"/>
    <w:link w:val="Char2"/>
    <w:pPr>
      <w:spacing w:line="360" w:lineRule="auto"/>
      <w:ind w:firstLineChars="200" w:firstLine="200"/>
    </w:pPr>
    <w:rPr>
      <w:rFonts w:eastAsia="楷体_GB2312"/>
      <w:kern w:val="2"/>
      <w:sz w:val="24"/>
      <w:szCs w:val="24"/>
    </w:rPr>
  </w:style>
  <w:style w:type="paragraph" w:customStyle="1" w:styleId="2">
    <w:name w:val="正文_2"/>
    <w:basedOn w:val="a"/>
    <w:pPr>
      <w:spacing w:beforeLines="50" w:afterLines="50" w:line="360" w:lineRule="auto"/>
      <w:ind w:firstLineChars="150" w:firstLine="360"/>
      <w:jc w:val="left"/>
    </w:pPr>
    <w:rPr>
      <w:rFonts w:ascii="宋体" w:hAnsi="宋体"/>
      <w:sz w:val="24"/>
      <w:szCs w:val="24"/>
    </w:rPr>
  </w:style>
  <w:style w:type="paragraph" w:styleId="a9">
    <w:name w:val="Date"/>
    <w:basedOn w:val="a"/>
    <w:next w:val="a"/>
    <w:link w:val="Char3"/>
    <w:uiPriority w:val="99"/>
    <w:semiHidden/>
    <w:unhideWhenUsed/>
    <w:rsid w:val="00624C84"/>
    <w:pPr>
      <w:ind w:leftChars="2500" w:left="100"/>
    </w:pPr>
  </w:style>
  <w:style w:type="character" w:customStyle="1" w:styleId="Char3">
    <w:name w:val="日期 Char"/>
    <w:basedOn w:val="a0"/>
    <w:link w:val="a9"/>
    <w:uiPriority w:val="99"/>
    <w:semiHidden/>
    <w:rsid w:val="00624C84"/>
    <w:rPr>
      <w:rFonts w:ascii="Calibri" w:eastAsia="宋体" w:hAnsi="Calibri" w:cs="Times New Roman"/>
      <w:kern w:val="2"/>
      <w:sz w:val="21"/>
      <w:szCs w:val="22"/>
    </w:rPr>
  </w:style>
  <w:style w:type="character" w:customStyle="1" w:styleId="Char4">
    <w:name w:val="正文缩进 Char"/>
    <w:link w:val="aa"/>
    <w:rsid w:val="0041547F"/>
    <w:rPr>
      <w:rFonts w:ascii="Verdana" w:eastAsia="宋体" w:hAnsi="Verdana"/>
      <w:kern w:val="2"/>
      <w:sz w:val="21"/>
      <w:szCs w:val="24"/>
    </w:rPr>
  </w:style>
  <w:style w:type="paragraph" w:styleId="aa">
    <w:name w:val="Normal Indent"/>
    <w:basedOn w:val="a"/>
    <w:link w:val="Char4"/>
    <w:rsid w:val="0041547F"/>
    <w:pPr>
      <w:ind w:firstLine="420"/>
    </w:pPr>
    <w:rPr>
      <w:rFonts w:ascii="Verdana" w:hAnsi="Verdana" w:cstheme="minorBidi"/>
      <w:szCs w:val="24"/>
    </w:rPr>
  </w:style>
  <w:style w:type="character" w:customStyle="1" w:styleId="copy1">
    <w:name w:val="copy1"/>
    <w:rsid w:val="00580545"/>
    <w:rPr>
      <w:rFonts w:ascii="Arial" w:hAnsi="Arial" w:cs="Arial" w:hint="default"/>
      <w:b w:val="0"/>
      <w:bCs w:val="0"/>
      <w:i w:val="0"/>
      <w:iCs w:val="0"/>
      <w:caps w:val="0"/>
      <w:smallCaps w:val="0"/>
      <w:color w:val="00367B"/>
      <w:spacing w:val="280"/>
      <w:sz w:val="22"/>
      <w:szCs w:val="22"/>
    </w:rPr>
  </w:style>
  <w:style w:type="paragraph" w:styleId="ab">
    <w:name w:val="Balloon Text"/>
    <w:basedOn w:val="a"/>
    <w:link w:val="Char5"/>
    <w:uiPriority w:val="99"/>
    <w:semiHidden/>
    <w:unhideWhenUsed/>
    <w:rsid w:val="00ED4DCF"/>
    <w:rPr>
      <w:sz w:val="18"/>
      <w:szCs w:val="18"/>
    </w:rPr>
  </w:style>
  <w:style w:type="character" w:customStyle="1" w:styleId="Char5">
    <w:name w:val="批注框文本 Char"/>
    <w:basedOn w:val="a0"/>
    <w:link w:val="ab"/>
    <w:uiPriority w:val="99"/>
    <w:semiHidden/>
    <w:rsid w:val="00ED4DCF"/>
    <w:rPr>
      <w:rFonts w:ascii="Calibri" w:eastAsia="宋体" w:hAnsi="Calibri" w:cs="Times New Roman"/>
      <w:kern w:val="2"/>
      <w:sz w:val="18"/>
      <w:szCs w:val="18"/>
    </w:rPr>
  </w:style>
  <w:style w:type="character" w:styleId="ac">
    <w:name w:val="Hyperlink"/>
    <w:basedOn w:val="a0"/>
    <w:uiPriority w:val="99"/>
    <w:unhideWhenUsed/>
    <w:rsid w:val="00ED4D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023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creditchina.gov.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23</Pages>
  <Words>1604</Words>
  <Characters>9149</Characters>
  <Application>Microsoft Office Word</Application>
  <DocSecurity>0</DocSecurity>
  <Lines>76</Lines>
  <Paragraphs>21</Paragraphs>
  <ScaleCrop>false</ScaleCrop>
  <Company>微软中国</Company>
  <LinksUpToDate>false</LinksUpToDate>
  <CharactersWithSpaces>10732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 敏</dc:creator>
  <cp:lastModifiedBy>Administrator</cp:lastModifiedBy>
  <cp:revision>7</cp:revision>
  <dcterms:created xsi:type="dcterms:W3CDTF">2020-05-19T04:18:00Z</dcterms:created>
  <dcterms:modified xsi:type="dcterms:W3CDTF">2020-05-26T07:14:00Z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