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33B" w:rsidRPr="004E433B" w:rsidRDefault="004E433B" w:rsidP="004E433B">
      <w:pPr>
        <w:widowControl/>
        <w:shd w:val="clear" w:color="auto" w:fill="FFFFFF"/>
        <w:ind w:left="720" w:right="120"/>
        <w:jc w:val="center"/>
        <w:outlineLvl w:val="0"/>
        <w:rPr>
          <w:rFonts w:ascii="Arial" w:eastAsia="宋体" w:hAnsi="Arial" w:cs="Arial"/>
          <w:b/>
          <w:color w:val="333333"/>
          <w:kern w:val="36"/>
          <w:sz w:val="52"/>
          <w:szCs w:val="52"/>
          <w:vertAlign w:val="subscript"/>
        </w:rPr>
      </w:pPr>
      <w:r w:rsidRPr="004E433B">
        <w:rPr>
          <w:rFonts w:ascii="Arial" w:eastAsia="宋体" w:hAnsi="Arial" w:cs="Arial"/>
          <w:b/>
          <w:color w:val="333333"/>
          <w:kern w:val="36"/>
          <w:sz w:val="52"/>
          <w:szCs w:val="52"/>
          <w:vertAlign w:val="subscript"/>
        </w:rPr>
        <w:t>药品生产质量管理规范</w:t>
      </w:r>
    </w:p>
    <w:p w:rsidR="004E433B" w:rsidRPr="004E433B" w:rsidRDefault="004E433B" w:rsidP="004E433B">
      <w:pPr>
        <w:widowControl/>
        <w:shd w:val="clear" w:color="auto" w:fill="FFFFFF"/>
        <w:spacing w:line="288" w:lineRule="atLeast"/>
        <w:ind w:firstLine="480"/>
        <w:jc w:val="left"/>
        <w:rPr>
          <w:rFonts w:ascii="Arial" w:eastAsia="宋体" w:hAnsi="Arial" w:cs="Arial"/>
          <w:color w:val="333333"/>
          <w:kern w:val="0"/>
          <w:szCs w:val="21"/>
        </w:rPr>
      </w:pPr>
      <w:r w:rsidRPr="004E433B">
        <w:rPr>
          <w:rFonts w:ascii="Arial" w:eastAsia="宋体" w:hAnsi="Arial" w:cs="Arial"/>
          <w:color w:val="333333"/>
          <w:kern w:val="0"/>
          <w:szCs w:val="21"/>
        </w:rPr>
        <w:t>《药品生产质量管理规范》</w:t>
      </w:r>
      <w:r w:rsidRPr="004E433B">
        <w:rPr>
          <w:rFonts w:ascii="Arial" w:eastAsia="宋体" w:hAnsi="Arial" w:cs="Arial"/>
          <w:color w:val="333333"/>
          <w:kern w:val="0"/>
          <w:szCs w:val="21"/>
        </w:rPr>
        <w:t>(Good Manufacture Practice of Medical Products</w:t>
      </w:r>
      <w:r w:rsidRPr="004E433B">
        <w:rPr>
          <w:rFonts w:ascii="Arial" w:eastAsia="宋体" w:hAnsi="Arial" w:cs="Arial"/>
          <w:color w:val="333333"/>
          <w:kern w:val="0"/>
          <w:szCs w:val="21"/>
        </w:rPr>
        <w:t>，</w:t>
      </w:r>
      <w:r w:rsidRPr="004E433B">
        <w:rPr>
          <w:rFonts w:ascii="Arial" w:eastAsia="宋体" w:hAnsi="Arial" w:cs="Arial"/>
          <w:color w:val="333333"/>
          <w:kern w:val="0"/>
          <w:szCs w:val="21"/>
        </w:rPr>
        <w:t>GMP)</w:t>
      </w:r>
      <w:r w:rsidRPr="004E433B">
        <w:rPr>
          <w:rFonts w:ascii="Arial" w:eastAsia="宋体" w:hAnsi="Arial" w:cs="Arial"/>
          <w:color w:val="333333"/>
          <w:kern w:val="0"/>
          <w:szCs w:val="21"/>
        </w:rPr>
        <w:t>是药品生产和质量管理的基本准则，适用于药品制剂生产的全过程和原料药生产中影响成品质量的</w:t>
      </w:r>
      <w:r w:rsidRPr="004E433B">
        <w:rPr>
          <w:rFonts w:ascii="Arial" w:eastAsia="宋体" w:hAnsi="Arial" w:cs="Arial"/>
          <w:kern w:val="0"/>
          <w:szCs w:val="21"/>
        </w:rPr>
        <w:t>关键工序。</w:t>
      </w:r>
      <w:r w:rsidRPr="004E433B">
        <w:rPr>
          <w:rFonts w:ascii="Arial" w:eastAsia="宋体" w:hAnsi="Arial" w:cs="Arial"/>
          <w:color w:val="333333"/>
          <w:kern w:val="0"/>
          <w:szCs w:val="21"/>
        </w:rPr>
        <w:t>大力推行药品</w:t>
      </w:r>
      <w:r w:rsidRPr="004E433B">
        <w:rPr>
          <w:rFonts w:ascii="Arial" w:eastAsia="宋体" w:hAnsi="Arial" w:cs="Arial"/>
          <w:color w:val="333333"/>
          <w:kern w:val="0"/>
          <w:szCs w:val="21"/>
        </w:rPr>
        <w:t>GMP</w:t>
      </w:r>
      <w:r w:rsidRPr="004E433B">
        <w:rPr>
          <w:rFonts w:ascii="Arial" w:eastAsia="宋体" w:hAnsi="Arial" w:cs="Arial"/>
          <w:color w:val="333333"/>
          <w:kern w:val="0"/>
          <w:szCs w:val="21"/>
        </w:rPr>
        <w:t>，是为了最大限度地避免药品生产过程中的污染和交叉污染，降低各种差错的发生，是提高药品质量的重要措施。</w:t>
      </w:r>
    </w:p>
    <w:p w:rsidR="004E433B" w:rsidRPr="004E433B" w:rsidRDefault="004E433B" w:rsidP="004E433B">
      <w:pPr>
        <w:pStyle w:val="2"/>
        <w:shd w:val="clear" w:color="auto" w:fill="FFFFFF"/>
        <w:spacing w:before="0" w:after="0" w:line="288" w:lineRule="atLeast"/>
        <w:rPr>
          <w:rFonts w:ascii="微软雅黑" w:eastAsia="微软雅黑" w:hAnsi="微软雅黑"/>
          <w:b w:val="0"/>
          <w:bCs w:val="0"/>
          <w:color w:val="000000"/>
          <w:sz w:val="21"/>
          <w:szCs w:val="21"/>
        </w:rPr>
      </w:pPr>
      <w:r w:rsidRPr="004E433B">
        <w:rPr>
          <w:rFonts w:ascii="微软雅黑" w:eastAsia="微软雅黑" w:hAnsi="微软雅黑" w:hint="eastAsia"/>
          <w:b w:val="0"/>
          <w:bCs w:val="0"/>
          <w:color w:val="000000"/>
          <w:sz w:val="21"/>
          <w:szCs w:val="21"/>
        </w:rPr>
        <w:t>基本简介</w:t>
      </w:r>
    </w:p>
    <w:p w:rsidR="004E433B" w:rsidRPr="004E433B" w:rsidRDefault="004E433B" w:rsidP="004E433B">
      <w:pPr>
        <w:shd w:val="clear" w:color="auto" w:fill="FFFFFF"/>
        <w:spacing w:line="288" w:lineRule="atLeast"/>
        <w:ind w:firstLine="480"/>
        <w:rPr>
          <w:rFonts w:ascii="Arial" w:eastAsia="宋体" w:hAnsi="Arial" w:cs="Arial"/>
          <w:color w:val="333333"/>
          <w:szCs w:val="21"/>
        </w:rPr>
      </w:pP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世界卫生组织，</w:t>
      </w:r>
      <w:r w:rsidRPr="004E433B">
        <w:rPr>
          <w:rFonts w:ascii="Arial" w:hAnsi="Arial" w:cs="Arial"/>
          <w:color w:val="333333"/>
          <w:szCs w:val="21"/>
        </w:rPr>
        <w:t>60</w:t>
      </w:r>
      <w:r w:rsidRPr="004E433B">
        <w:rPr>
          <w:rFonts w:ascii="Arial" w:hAnsi="Arial" w:cs="Arial"/>
          <w:color w:val="333333"/>
          <w:szCs w:val="21"/>
        </w:rPr>
        <w:t>年代中开始组织制订药品</w:t>
      </w:r>
      <w:r w:rsidRPr="004E433B">
        <w:rPr>
          <w:rFonts w:ascii="Arial" w:hAnsi="Arial" w:cs="Arial"/>
          <w:color w:val="333333"/>
          <w:szCs w:val="21"/>
        </w:rPr>
        <w:t>GMP</w:t>
      </w:r>
      <w:r w:rsidRPr="004E433B">
        <w:rPr>
          <w:rFonts w:ascii="Arial" w:hAnsi="Arial" w:cs="Arial"/>
          <w:color w:val="333333"/>
          <w:szCs w:val="21"/>
        </w:rPr>
        <w:t>，中国则从</w:t>
      </w:r>
      <w:r w:rsidRPr="004E433B">
        <w:rPr>
          <w:rFonts w:ascii="Arial" w:hAnsi="Arial" w:cs="Arial"/>
          <w:color w:val="333333"/>
          <w:szCs w:val="21"/>
        </w:rPr>
        <w:t>80</w:t>
      </w:r>
      <w:r w:rsidRPr="004E433B">
        <w:rPr>
          <w:rFonts w:ascii="Arial" w:hAnsi="Arial" w:cs="Arial"/>
          <w:color w:val="333333"/>
          <w:szCs w:val="21"/>
        </w:rPr>
        <w:t>年代开始推行。</w:t>
      </w:r>
      <w:r w:rsidRPr="004E433B">
        <w:rPr>
          <w:rFonts w:ascii="Arial" w:hAnsi="Arial" w:cs="Arial"/>
          <w:color w:val="333333"/>
          <w:szCs w:val="21"/>
        </w:rPr>
        <w:t>1988</w:t>
      </w:r>
      <w:r w:rsidRPr="004E433B">
        <w:rPr>
          <w:rFonts w:ascii="Arial" w:hAnsi="Arial" w:cs="Arial"/>
          <w:color w:val="333333"/>
          <w:szCs w:val="21"/>
        </w:rPr>
        <w:t>年颁布了中国的药品</w:t>
      </w:r>
      <w:r w:rsidRPr="004E433B">
        <w:rPr>
          <w:rFonts w:ascii="Arial" w:hAnsi="Arial" w:cs="Arial"/>
          <w:color w:val="333333"/>
          <w:szCs w:val="21"/>
        </w:rPr>
        <w:t>GMP</w:t>
      </w:r>
      <w:r w:rsidRPr="004E433B">
        <w:rPr>
          <w:rFonts w:ascii="Arial" w:hAnsi="Arial" w:cs="Arial"/>
          <w:color w:val="333333"/>
          <w:szCs w:val="21"/>
        </w:rPr>
        <w:t>，并于</w:t>
      </w:r>
      <w:r w:rsidRPr="004E433B">
        <w:rPr>
          <w:rFonts w:ascii="Arial" w:hAnsi="Arial" w:cs="Arial"/>
          <w:color w:val="333333"/>
          <w:szCs w:val="21"/>
        </w:rPr>
        <w:t>1992</w:t>
      </w:r>
      <w:r w:rsidRPr="004E433B">
        <w:rPr>
          <w:rFonts w:ascii="Arial" w:hAnsi="Arial" w:cs="Arial"/>
          <w:color w:val="333333"/>
          <w:szCs w:val="21"/>
        </w:rPr>
        <w:t>年作了第一次修订。十几年来，中国推行药品</w:t>
      </w:r>
      <w:r w:rsidRPr="004E433B">
        <w:rPr>
          <w:rFonts w:ascii="Arial" w:hAnsi="Arial" w:cs="Arial"/>
          <w:color w:val="333333"/>
          <w:szCs w:val="21"/>
        </w:rPr>
        <w:t>GMP</w:t>
      </w:r>
      <w:r w:rsidRPr="004E433B">
        <w:rPr>
          <w:rFonts w:ascii="Arial" w:hAnsi="Arial" w:cs="Arial"/>
          <w:color w:val="333333"/>
          <w:szCs w:val="21"/>
        </w:rPr>
        <w:t>取得了一定的成绩，一批制药企业</w:t>
      </w:r>
      <w:r w:rsidRPr="004E433B">
        <w:rPr>
          <w:rFonts w:ascii="Arial" w:hAnsi="Arial" w:cs="Arial"/>
          <w:color w:val="333333"/>
          <w:szCs w:val="21"/>
        </w:rPr>
        <w:t>(</w:t>
      </w:r>
      <w:r w:rsidRPr="004E433B">
        <w:rPr>
          <w:rFonts w:ascii="Arial" w:hAnsi="Arial" w:cs="Arial"/>
          <w:color w:val="333333"/>
          <w:szCs w:val="21"/>
        </w:rPr>
        <w:t>车间</w:t>
      </w:r>
      <w:r w:rsidRPr="004E433B">
        <w:rPr>
          <w:rFonts w:ascii="Arial" w:hAnsi="Arial" w:cs="Arial"/>
          <w:color w:val="333333"/>
          <w:szCs w:val="21"/>
        </w:rPr>
        <w:t>)</w:t>
      </w:r>
      <w:r w:rsidRPr="004E433B">
        <w:rPr>
          <w:rFonts w:ascii="Arial" w:hAnsi="Arial" w:cs="Arial"/>
          <w:color w:val="333333"/>
          <w:szCs w:val="21"/>
        </w:rPr>
        <w:t>相继通过了药品</w:t>
      </w:r>
      <w:r w:rsidRPr="004E433B">
        <w:rPr>
          <w:rFonts w:ascii="Arial" w:hAnsi="Arial" w:cs="Arial"/>
          <w:color w:val="333333"/>
          <w:szCs w:val="21"/>
        </w:rPr>
        <w:t>GMP</w:t>
      </w:r>
      <w:r w:rsidRPr="004E433B">
        <w:rPr>
          <w:rFonts w:ascii="Arial" w:hAnsi="Arial" w:cs="Arial"/>
          <w:color w:val="333333"/>
          <w:szCs w:val="21"/>
        </w:rPr>
        <w:t>认证和达标，促进了医药行业生产和质量水平的提高。但从总体看，推行药品</w:t>
      </w:r>
      <w:r w:rsidRPr="004E433B">
        <w:rPr>
          <w:rFonts w:ascii="Arial" w:hAnsi="Arial" w:cs="Arial"/>
          <w:color w:val="333333"/>
          <w:szCs w:val="21"/>
        </w:rPr>
        <w:t>GMP</w:t>
      </w:r>
      <w:r w:rsidRPr="004E433B">
        <w:rPr>
          <w:rFonts w:ascii="Arial" w:hAnsi="Arial" w:cs="Arial"/>
          <w:color w:val="333333"/>
          <w:szCs w:val="21"/>
        </w:rPr>
        <w:t>的力度还不够，药品</w:t>
      </w:r>
      <w:r w:rsidRPr="004E433B">
        <w:rPr>
          <w:rFonts w:ascii="Arial" w:hAnsi="Arial" w:cs="Arial"/>
          <w:color w:val="333333"/>
          <w:szCs w:val="21"/>
        </w:rPr>
        <w:t>GMP</w:t>
      </w:r>
      <w:r w:rsidRPr="004E433B">
        <w:rPr>
          <w:rFonts w:ascii="Arial" w:hAnsi="Arial" w:cs="Arial"/>
          <w:color w:val="333333"/>
          <w:szCs w:val="21"/>
        </w:rPr>
        <w:t>的部分内容也急需做相应修改。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国家药品监督管理局自</w:t>
      </w:r>
      <w:r w:rsidRPr="004E433B">
        <w:rPr>
          <w:rFonts w:ascii="Arial" w:hAnsi="Arial" w:cs="Arial"/>
          <w:color w:val="333333"/>
          <w:szCs w:val="21"/>
        </w:rPr>
        <w:t>1998</w:t>
      </w:r>
      <w:r w:rsidRPr="004E433B">
        <w:rPr>
          <w:rFonts w:ascii="Arial" w:hAnsi="Arial" w:cs="Arial"/>
          <w:color w:val="333333"/>
          <w:szCs w:val="21"/>
        </w:rPr>
        <w:t>年</w:t>
      </w:r>
      <w:r w:rsidRPr="004E433B">
        <w:rPr>
          <w:rFonts w:ascii="Arial" w:hAnsi="Arial" w:cs="Arial"/>
          <w:color w:val="333333"/>
          <w:szCs w:val="21"/>
        </w:rPr>
        <w:t>8</w:t>
      </w:r>
      <w:r w:rsidRPr="004E433B">
        <w:rPr>
          <w:rFonts w:ascii="Arial" w:hAnsi="Arial" w:cs="Arial"/>
          <w:color w:val="333333"/>
          <w:szCs w:val="21"/>
        </w:rPr>
        <w:t>月</w:t>
      </w:r>
      <w:r w:rsidRPr="004E433B">
        <w:rPr>
          <w:rFonts w:ascii="Arial" w:hAnsi="Arial" w:cs="Arial"/>
          <w:color w:val="333333"/>
          <w:szCs w:val="21"/>
        </w:rPr>
        <w:t>19</w:t>
      </w:r>
      <w:r w:rsidRPr="004E433B">
        <w:rPr>
          <w:rFonts w:ascii="Arial" w:hAnsi="Arial" w:cs="Arial"/>
          <w:color w:val="333333"/>
          <w:szCs w:val="21"/>
        </w:rPr>
        <w:t>日成立以来，十分重视药品</w:t>
      </w:r>
      <w:r w:rsidRPr="004E433B">
        <w:rPr>
          <w:rFonts w:ascii="Arial" w:hAnsi="Arial" w:cs="Arial"/>
          <w:color w:val="333333"/>
          <w:szCs w:val="21"/>
        </w:rPr>
        <w:t>GMP</w:t>
      </w:r>
      <w:r w:rsidRPr="004E433B">
        <w:rPr>
          <w:rFonts w:ascii="Arial" w:hAnsi="Arial" w:cs="Arial"/>
          <w:color w:val="333333"/>
          <w:szCs w:val="21"/>
        </w:rPr>
        <w:t>的修订工作，先后召开多次座谈会，听取各方面的意见，特别是药品</w:t>
      </w:r>
      <w:r w:rsidRPr="004E433B">
        <w:rPr>
          <w:rFonts w:ascii="Arial" w:hAnsi="Arial" w:cs="Arial"/>
          <w:color w:val="333333"/>
          <w:szCs w:val="21"/>
        </w:rPr>
        <w:t>GMP</w:t>
      </w:r>
      <w:r w:rsidRPr="004E433B">
        <w:rPr>
          <w:rFonts w:ascii="Arial" w:hAnsi="Arial" w:cs="Arial"/>
          <w:color w:val="333333"/>
          <w:szCs w:val="21"/>
        </w:rPr>
        <w:t>的实施主体</w:t>
      </w:r>
      <w:r w:rsidRPr="004E433B">
        <w:rPr>
          <w:rFonts w:ascii="Arial" w:hAnsi="Arial" w:cs="Arial"/>
          <w:color w:val="333333"/>
          <w:szCs w:val="21"/>
        </w:rPr>
        <w:t>-</w:t>
      </w:r>
      <w:r w:rsidRPr="004E433B">
        <w:rPr>
          <w:rFonts w:ascii="Arial" w:hAnsi="Arial" w:cs="Arial"/>
          <w:color w:val="333333"/>
          <w:szCs w:val="21"/>
        </w:rPr>
        <w:t>药品生产企业的意见，组织有关专家开展修订工作。《药品生产质量管理规范》</w:t>
      </w:r>
      <w:r w:rsidRPr="004E433B">
        <w:rPr>
          <w:rFonts w:ascii="Arial" w:hAnsi="Arial" w:cs="Arial"/>
          <w:color w:val="333333"/>
          <w:szCs w:val="21"/>
        </w:rPr>
        <w:t>(1998</w:t>
      </w:r>
      <w:r w:rsidRPr="004E433B">
        <w:rPr>
          <w:rFonts w:ascii="Arial" w:hAnsi="Arial" w:cs="Arial"/>
          <w:color w:val="333333"/>
          <w:szCs w:val="21"/>
        </w:rPr>
        <w:t>年修订</w:t>
      </w:r>
      <w:r w:rsidRPr="004E433B">
        <w:rPr>
          <w:rFonts w:ascii="Arial" w:hAnsi="Arial" w:cs="Arial"/>
          <w:color w:val="333333"/>
          <w:szCs w:val="21"/>
        </w:rPr>
        <w:t>)</w:t>
      </w:r>
      <w:r w:rsidRPr="004E433B">
        <w:rPr>
          <w:rFonts w:ascii="Arial" w:hAnsi="Arial" w:cs="Arial"/>
          <w:color w:val="333333"/>
          <w:szCs w:val="21"/>
        </w:rPr>
        <w:t>已由国家药品监督管理局第</w:t>
      </w:r>
      <w:r w:rsidRPr="004E433B">
        <w:rPr>
          <w:rFonts w:ascii="Arial" w:hAnsi="Arial" w:cs="Arial"/>
          <w:color w:val="333333"/>
          <w:szCs w:val="21"/>
        </w:rPr>
        <w:t>9</w:t>
      </w:r>
      <w:r w:rsidRPr="004E433B">
        <w:rPr>
          <w:rFonts w:ascii="Arial" w:hAnsi="Arial" w:cs="Arial"/>
          <w:color w:val="333333"/>
          <w:szCs w:val="21"/>
        </w:rPr>
        <w:t>号局长令发布，并于</w:t>
      </w:r>
      <w:r w:rsidRPr="004E433B">
        <w:rPr>
          <w:rFonts w:ascii="Arial" w:hAnsi="Arial" w:cs="Arial"/>
          <w:color w:val="333333"/>
          <w:szCs w:val="21"/>
        </w:rPr>
        <w:t>1999</w:t>
      </w:r>
      <w:r w:rsidRPr="004E433B">
        <w:rPr>
          <w:rFonts w:ascii="Arial" w:hAnsi="Arial" w:cs="Arial"/>
          <w:color w:val="333333"/>
          <w:szCs w:val="21"/>
        </w:rPr>
        <w:t>年</w:t>
      </w:r>
      <w:r w:rsidRPr="004E433B">
        <w:rPr>
          <w:rFonts w:ascii="Arial" w:hAnsi="Arial" w:cs="Arial"/>
          <w:color w:val="333333"/>
          <w:szCs w:val="21"/>
        </w:rPr>
        <w:t>8</w:t>
      </w:r>
      <w:r w:rsidRPr="004E433B">
        <w:rPr>
          <w:rFonts w:ascii="Arial" w:hAnsi="Arial" w:cs="Arial"/>
          <w:color w:val="333333"/>
          <w:szCs w:val="21"/>
        </w:rPr>
        <w:t>月</w:t>
      </w:r>
      <w:r w:rsidRPr="004E433B">
        <w:rPr>
          <w:rFonts w:ascii="Arial" w:hAnsi="Arial" w:cs="Arial"/>
          <w:color w:val="333333"/>
          <w:szCs w:val="21"/>
        </w:rPr>
        <w:t>1</w:t>
      </w:r>
      <w:r w:rsidRPr="004E433B">
        <w:rPr>
          <w:rFonts w:ascii="Arial" w:hAnsi="Arial" w:cs="Arial"/>
          <w:color w:val="333333"/>
          <w:szCs w:val="21"/>
        </w:rPr>
        <w:t>日起施行。历经</w:t>
      </w:r>
      <w:r w:rsidRPr="004E433B">
        <w:rPr>
          <w:rFonts w:ascii="Arial" w:hAnsi="Arial" w:cs="Arial"/>
          <w:color w:val="333333"/>
          <w:szCs w:val="21"/>
        </w:rPr>
        <w:t>5</w:t>
      </w:r>
      <w:r w:rsidRPr="004E433B">
        <w:rPr>
          <w:rFonts w:ascii="Arial" w:hAnsi="Arial" w:cs="Arial"/>
          <w:color w:val="333333"/>
          <w:szCs w:val="21"/>
        </w:rPr>
        <w:t>年修订、两次公开征求意见的《药品生产质量管理规范（</w:t>
      </w:r>
      <w:r w:rsidRPr="004E433B">
        <w:rPr>
          <w:rFonts w:ascii="Arial" w:hAnsi="Arial" w:cs="Arial"/>
          <w:color w:val="333333"/>
          <w:szCs w:val="21"/>
        </w:rPr>
        <w:t>2010</w:t>
      </w:r>
      <w:r w:rsidRPr="004E433B">
        <w:rPr>
          <w:rFonts w:ascii="Arial" w:hAnsi="Arial" w:cs="Arial"/>
          <w:color w:val="333333"/>
          <w:szCs w:val="21"/>
        </w:rPr>
        <w:t>年修订）》</w:t>
      </w:r>
      <w:r w:rsidRPr="004E433B">
        <w:rPr>
          <w:rFonts w:ascii="Arial" w:hAnsi="Arial" w:cs="Arial"/>
          <w:color w:val="333333"/>
          <w:szCs w:val="21"/>
        </w:rPr>
        <w:t>(</w:t>
      </w:r>
      <w:r w:rsidRPr="004E433B">
        <w:rPr>
          <w:rFonts w:ascii="Arial" w:hAnsi="Arial" w:cs="Arial"/>
          <w:color w:val="333333"/>
          <w:szCs w:val="21"/>
        </w:rPr>
        <w:t>以下简称新版药品</w:t>
      </w:r>
      <w:r w:rsidRPr="004E433B">
        <w:rPr>
          <w:rFonts w:ascii="Arial" w:hAnsi="Arial" w:cs="Arial"/>
          <w:color w:val="333333"/>
          <w:szCs w:val="21"/>
        </w:rPr>
        <w:t>GMP)</w:t>
      </w:r>
      <w:r w:rsidRPr="004E433B">
        <w:rPr>
          <w:rFonts w:ascii="Arial" w:hAnsi="Arial" w:cs="Arial"/>
          <w:color w:val="333333"/>
          <w:szCs w:val="21"/>
        </w:rPr>
        <w:t>于</w:t>
      </w:r>
      <w:r w:rsidRPr="004E433B">
        <w:rPr>
          <w:rFonts w:ascii="Arial" w:hAnsi="Arial" w:cs="Arial"/>
          <w:color w:val="333333"/>
          <w:szCs w:val="21"/>
        </w:rPr>
        <w:t>2011</w:t>
      </w:r>
      <w:r w:rsidRPr="004E433B">
        <w:rPr>
          <w:rFonts w:ascii="Arial" w:hAnsi="Arial" w:cs="Arial"/>
          <w:color w:val="333333"/>
          <w:szCs w:val="21"/>
        </w:rPr>
        <w:t>年</w:t>
      </w:r>
      <w:r w:rsidRPr="004E433B">
        <w:rPr>
          <w:rFonts w:ascii="Arial" w:hAnsi="Arial" w:cs="Arial"/>
          <w:color w:val="333333"/>
          <w:szCs w:val="21"/>
        </w:rPr>
        <w:t>3</w:t>
      </w:r>
      <w:r w:rsidRPr="004E433B">
        <w:rPr>
          <w:rFonts w:ascii="Arial" w:hAnsi="Arial" w:cs="Arial"/>
          <w:color w:val="333333"/>
          <w:szCs w:val="21"/>
        </w:rPr>
        <w:t>月</w:t>
      </w:r>
      <w:r w:rsidRPr="004E433B">
        <w:rPr>
          <w:rFonts w:ascii="Arial" w:hAnsi="Arial" w:cs="Arial"/>
          <w:color w:val="333333"/>
          <w:szCs w:val="21"/>
        </w:rPr>
        <w:t>1</w:t>
      </w:r>
      <w:r w:rsidRPr="004E433B">
        <w:rPr>
          <w:rFonts w:ascii="Arial" w:hAnsi="Arial" w:cs="Arial"/>
          <w:color w:val="333333"/>
          <w:szCs w:val="21"/>
        </w:rPr>
        <w:t>日起施行。</w:t>
      </w:r>
    </w:p>
    <w:p w:rsidR="004E433B" w:rsidRPr="004E433B" w:rsidRDefault="004E433B" w:rsidP="004E433B">
      <w:pPr>
        <w:pStyle w:val="2"/>
        <w:shd w:val="clear" w:color="auto" w:fill="FFFFFF"/>
        <w:spacing w:before="0" w:after="0" w:line="288" w:lineRule="atLeast"/>
        <w:rPr>
          <w:rFonts w:ascii="微软雅黑" w:eastAsia="微软雅黑" w:hAnsi="微软雅黑" w:cs="宋体"/>
          <w:b w:val="0"/>
          <w:bCs w:val="0"/>
          <w:color w:val="000000"/>
          <w:sz w:val="21"/>
          <w:szCs w:val="21"/>
        </w:rPr>
      </w:pPr>
      <w:bookmarkStart w:id="0" w:name="2"/>
      <w:bookmarkStart w:id="1" w:name="sub409610_2"/>
      <w:bookmarkStart w:id="2" w:name="目录"/>
      <w:bookmarkEnd w:id="0"/>
      <w:bookmarkEnd w:id="1"/>
      <w:bookmarkEnd w:id="2"/>
      <w:r w:rsidRPr="004E433B">
        <w:rPr>
          <w:rFonts w:ascii="微软雅黑" w:eastAsia="微软雅黑" w:hAnsi="微软雅黑" w:hint="eastAsia"/>
          <w:b w:val="0"/>
          <w:bCs w:val="0"/>
          <w:color w:val="000000"/>
          <w:sz w:val="21"/>
          <w:szCs w:val="21"/>
        </w:rPr>
        <w:t>目录</w:t>
      </w:r>
    </w:p>
    <w:p w:rsidR="004E433B" w:rsidRPr="007B6476" w:rsidRDefault="004E433B" w:rsidP="004E433B">
      <w:pPr>
        <w:shd w:val="clear" w:color="auto" w:fill="FFFFFF"/>
        <w:spacing w:line="288" w:lineRule="atLeast"/>
        <w:ind w:firstLine="480"/>
        <w:rPr>
          <w:rFonts w:ascii="Arial" w:eastAsia="宋体" w:hAnsi="Arial" w:cs="Arial"/>
          <w:color w:val="333333"/>
          <w:sz w:val="44"/>
          <w:szCs w:val="44"/>
        </w:rPr>
      </w:pPr>
      <w:r w:rsidRPr="007B6476">
        <w:rPr>
          <w:rFonts w:ascii="Arial" w:hAnsi="Arial" w:cs="Arial"/>
          <w:bCs/>
          <w:color w:val="333333"/>
          <w:sz w:val="44"/>
          <w:szCs w:val="44"/>
        </w:rPr>
        <w:t>第一章　总　则</w:t>
      </w:r>
      <w:r w:rsidRPr="007B6476">
        <w:rPr>
          <w:rFonts w:ascii="Arial" w:hAnsi="Arial" w:cs="Arial"/>
          <w:bCs/>
          <w:color w:val="333333"/>
          <w:sz w:val="44"/>
          <w:szCs w:val="44"/>
        </w:rPr>
        <w:t xml:space="preserve"> 1</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第二章　质量管理</w:t>
      </w:r>
      <w:r w:rsidRPr="007B6476">
        <w:rPr>
          <w:rFonts w:ascii="Arial" w:hAnsi="Arial" w:cs="Arial"/>
          <w:bCs/>
          <w:color w:val="333333"/>
          <w:sz w:val="44"/>
          <w:szCs w:val="44"/>
        </w:rPr>
        <w:t xml:space="preserve"> 1</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1</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质量保证</w:t>
      </w:r>
      <w:r w:rsidRPr="007B6476">
        <w:rPr>
          <w:rFonts w:ascii="Arial" w:hAnsi="Arial" w:cs="Arial"/>
          <w:color w:val="333333"/>
          <w:sz w:val="44"/>
          <w:szCs w:val="44"/>
        </w:rPr>
        <w:t xml:space="preserve"> 1</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第三节　质量控制</w:t>
      </w:r>
      <w:r w:rsidRPr="007B6476">
        <w:rPr>
          <w:rFonts w:ascii="Arial" w:hAnsi="Arial" w:cs="Arial"/>
          <w:color w:val="333333"/>
          <w:sz w:val="44"/>
          <w:szCs w:val="44"/>
        </w:rPr>
        <w:t xml:space="preserve"> 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第四节　质量风险管理</w:t>
      </w:r>
      <w:r w:rsidRPr="007B6476">
        <w:rPr>
          <w:rFonts w:ascii="Arial" w:hAnsi="Arial" w:cs="Arial"/>
          <w:color w:val="333333"/>
          <w:sz w:val="44"/>
          <w:szCs w:val="44"/>
        </w:rPr>
        <w:t xml:space="preserve"> 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第三章　机构与人员</w:t>
      </w:r>
      <w:r w:rsidRPr="007B6476">
        <w:rPr>
          <w:rFonts w:ascii="Arial" w:hAnsi="Arial" w:cs="Arial"/>
          <w:bCs/>
          <w:color w:val="333333"/>
          <w:sz w:val="44"/>
          <w:szCs w:val="44"/>
        </w:rPr>
        <w:t xml:space="preserve"> 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关键人员</w:t>
      </w:r>
      <w:r w:rsidRPr="007B6476">
        <w:rPr>
          <w:rFonts w:ascii="Arial" w:hAnsi="Arial" w:cs="Arial"/>
          <w:color w:val="333333"/>
          <w:sz w:val="44"/>
          <w:szCs w:val="44"/>
        </w:rPr>
        <w:t xml:space="preserve"> 3</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第三节　培　训</w:t>
      </w:r>
      <w:r w:rsidRPr="007B6476">
        <w:rPr>
          <w:rFonts w:ascii="Arial" w:hAnsi="Arial" w:cs="Arial"/>
          <w:color w:val="333333"/>
          <w:sz w:val="44"/>
          <w:szCs w:val="44"/>
        </w:rPr>
        <w:t xml:space="preserve"> 4</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第四节　人员卫生</w:t>
      </w:r>
      <w:r w:rsidRPr="007B6476">
        <w:rPr>
          <w:rFonts w:ascii="Arial" w:hAnsi="Arial" w:cs="Arial"/>
          <w:color w:val="333333"/>
          <w:sz w:val="44"/>
          <w:szCs w:val="44"/>
        </w:rPr>
        <w:t xml:space="preserve"> 4</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lastRenderedPageBreak/>
        <w:t>第四章　厂房与设施</w:t>
      </w:r>
      <w:r w:rsidRPr="007B6476">
        <w:rPr>
          <w:rFonts w:ascii="Arial" w:hAnsi="Arial" w:cs="Arial"/>
          <w:bCs/>
          <w:color w:val="333333"/>
          <w:sz w:val="44"/>
          <w:szCs w:val="44"/>
        </w:rPr>
        <w:t xml:space="preserve"> 5</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5</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生产区</w:t>
      </w:r>
      <w:r w:rsidRPr="007B6476">
        <w:rPr>
          <w:rFonts w:ascii="Arial" w:hAnsi="Arial" w:cs="Arial"/>
          <w:color w:val="333333"/>
          <w:sz w:val="44"/>
          <w:szCs w:val="44"/>
        </w:rPr>
        <w:t xml:space="preserve"> 5</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第三节　仓储区</w:t>
      </w:r>
      <w:r w:rsidRPr="007B6476">
        <w:rPr>
          <w:rFonts w:ascii="Arial" w:hAnsi="Arial" w:cs="Arial"/>
          <w:color w:val="333333"/>
          <w:sz w:val="44"/>
          <w:szCs w:val="44"/>
        </w:rPr>
        <w:t xml:space="preserve"> 6</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第五章　设　备</w:t>
      </w:r>
      <w:r w:rsidRPr="007B6476">
        <w:rPr>
          <w:rFonts w:ascii="Arial" w:hAnsi="Arial" w:cs="Arial"/>
          <w:bCs/>
          <w:color w:val="333333"/>
          <w:sz w:val="44"/>
          <w:szCs w:val="44"/>
        </w:rPr>
        <w:t xml:space="preserve"> 7</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7</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设计和安装</w:t>
      </w:r>
      <w:r w:rsidRPr="007B6476">
        <w:rPr>
          <w:rFonts w:ascii="Arial" w:hAnsi="Arial" w:cs="Arial"/>
          <w:color w:val="333333"/>
          <w:sz w:val="44"/>
          <w:szCs w:val="44"/>
        </w:rPr>
        <w:t xml:space="preserve"> 7</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第三节　维护和维修</w:t>
      </w:r>
      <w:r w:rsidRPr="007B6476">
        <w:rPr>
          <w:rFonts w:ascii="Arial" w:hAnsi="Arial" w:cs="Arial"/>
          <w:color w:val="333333"/>
          <w:sz w:val="44"/>
          <w:szCs w:val="44"/>
        </w:rPr>
        <w:t xml:space="preserve"> 7</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第四节　使用和清洁</w:t>
      </w:r>
      <w:r w:rsidRPr="007B6476">
        <w:rPr>
          <w:rFonts w:ascii="Arial" w:hAnsi="Arial" w:cs="Arial"/>
          <w:color w:val="333333"/>
          <w:sz w:val="44"/>
          <w:szCs w:val="44"/>
        </w:rPr>
        <w:t xml:space="preserve"> 7</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第五节　校　准</w:t>
      </w:r>
      <w:r w:rsidRPr="007B6476">
        <w:rPr>
          <w:rFonts w:ascii="Arial" w:hAnsi="Arial" w:cs="Arial"/>
          <w:color w:val="333333"/>
          <w:sz w:val="44"/>
          <w:szCs w:val="44"/>
        </w:rPr>
        <w:t xml:space="preserve"> 8</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第六章　物料与产品</w:t>
      </w:r>
      <w:r w:rsidRPr="007B6476">
        <w:rPr>
          <w:rFonts w:ascii="Arial" w:hAnsi="Arial" w:cs="Arial"/>
          <w:bCs/>
          <w:color w:val="333333"/>
          <w:sz w:val="44"/>
          <w:szCs w:val="44"/>
        </w:rPr>
        <w:t xml:space="preserve"> 9</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9</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原辅料</w:t>
      </w:r>
      <w:r w:rsidRPr="007B6476">
        <w:rPr>
          <w:rFonts w:ascii="Arial" w:hAnsi="Arial" w:cs="Arial"/>
          <w:color w:val="333333"/>
          <w:sz w:val="44"/>
          <w:szCs w:val="44"/>
        </w:rPr>
        <w:t xml:space="preserve"> 9</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第三节　中间产品和待包装产品</w:t>
      </w:r>
      <w:r w:rsidRPr="007B6476">
        <w:rPr>
          <w:rFonts w:ascii="Arial" w:hAnsi="Arial" w:cs="Arial"/>
          <w:color w:val="333333"/>
          <w:sz w:val="44"/>
          <w:szCs w:val="44"/>
        </w:rPr>
        <w:t xml:space="preserve"> 10</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第四节　包装材料</w:t>
      </w:r>
      <w:r w:rsidRPr="007B6476">
        <w:rPr>
          <w:rFonts w:ascii="Arial" w:hAnsi="Arial" w:cs="Arial"/>
          <w:color w:val="333333"/>
          <w:sz w:val="44"/>
          <w:szCs w:val="44"/>
        </w:rPr>
        <w:t xml:space="preserve"> 10</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第五节　成　品</w:t>
      </w:r>
      <w:r w:rsidRPr="007B6476">
        <w:rPr>
          <w:rFonts w:ascii="Arial" w:hAnsi="Arial" w:cs="Arial"/>
          <w:color w:val="333333"/>
          <w:sz w:val="44"/>
          <w:szCs w:val="44"/>
        </w:rPr>
        <w:t xml:space="preserve"> 10</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第六节　特殊管理的物料和产品</w:t>
      </w:r>
      <w:r w:rsidRPr="007B6476">
        <w:rPr>
          <w:rFonts w:ascii="Arial" w:hAnsi="Arial" w:cs="Arial"/>
          <w:color w:val="333333"/>
          <w:sz w:val="44"/>
          <w:szCs w:val="44"/>
        </w:rPr>
        <w:t xml:space="preserve"> 10</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第七章　确认与验证</w:t>
      </w:r>
      <w:r w:rsidRPr="007B6476">
        <w:rPr>
          <w:rFonts w:ascii="Arial" w:hAnsi="Arial" w:cs="Arial"/>
          <w:bCs/>
          <w:color w:val="333333"/>
          <w:sz w:val="44"/>
          <w:szCs w:val="44"/>
        </w:rPr>
        <w:t xml:space="preserve"> 11</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第八章　文件管理</w:t>
      </w:r>
      <w:r w:rsidRPr="007B6476">
        <w:rPr>
          <w:rFonts w:ascii="Arial" w:hAnsi="Arial" w:cs="Arial"/>
          <w:bCs/>
          <w:color w:val="333333"/>
          <w:sz w:val="44"/>
          <w:szCs w:val="44"/>
        </w:rPr>
        <w:t xml:space="preserve"> 12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12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质量标准</w:t>
      </w:r>
      <w:r w:rsidRPr="007B6476">
        <w:rPr>
          <w:rFonts w:ascii="Arial" w:hAnsi="Arial" w:cs="Arial"/>
          <w:color w:val="333333"/>
          <w:sz w:val="44"/>
          <w:szCs w:val="44"/>
        </w:rPr>
        <w:t xml:space="preserve"> 13</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第三节　工艺规程</w:t>
      </w:r>
      <w:r w:rsidRPr="007B6476">
        <w:rPr>
          <w:rFonts w:ascii="Arial" w:hAnsi="Arial" w:cs="Arial"/>
          <w:color w:val="333333"/>
          <w:sz w:val="44"/>
          <w:szCs w:val="44"/>
        </w:rPr>
        <w:t xml:space="preserve"> 13</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lastRenderedPageBreak/>
        <w:t>第四节　批生产记录</w:t>
      </w:r>
      <w:r w:rsidRPr="007B6476">
        <w:rPr>
          <w:rFonts w:ascii="Arial" w:hAnsi="Arial" w:cs="Arial"/>
          <w:color w:val="333333"/>
          <w:sz w:val="44"/>
          <w:szCs w:val="44"/>
        </w:rPr>
        <w:t xml:space="preserve"> 14</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第五节　批包装记录</w:t>
      </w:r>
      <w:r w:rsidRPr="007B6476">
        <w:rPr>
          <w:rFonts w:ascii="Arial" w:hAnsi="Arial" w:cs="Arial"/>
          <w:color w:val="333333"/>
          <w:sz w:val="44"/>
          <w:szCs w:val="44"/>
        </w:rPr>
        <w:t xml:space="preserve"> 14</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第九章　生产管理</w:t>
      </w:r>
      <w:r w:rsidRPr="007B6476">
        <w:rPr>
          <w:rFonts w:ascii="Arial" w:hAnsi="Arial" w:cs="Arial"/>
          <w:bCs/>
          <w:color w:val="333333"/>
          <w:sz w:val="44"/>
          <w:szCs w:val="44"/>
        </w:rPr>
        <w:t xml:space="preserve"> 15</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15</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防止生产过程中的污染和交叉污染</w:t>
      </w:r>
      <w:r w:rsidRPr="007B6476">
        <w:rPr>
          <w:rFonts w:ascii="Arial" w:hAnsi="Arial" w:cs="Arial"/>
          <w:color w:val="333333"/>
          <w:sz w:val="44"/>
          <w:szCs w:val="44"/>
        </w:rPr>
        <w:t xml:space="preserve"> 16</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第三节　生产操作</w:t>
      </w:r>
      <w:r w:rsidRPr="007B6476">
        <w:rPr>
          <w:rFonts w:ascii="Arial" w:hAnsi="Arial" w:cs="Arial"/>
          <w:color w:val="333333"/>
          <w:sz w:val="44"/>
          <w:szCs w:val="44"/>
        </w:rPr>
        <w:t xml:space="preserve"> 16</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第四节　包装操作</w:t>
      </w:r>
      <w:r w:rsidRPr="007B6476">
        <w:rPr>
          <w:rFonts w:ascii="Arial" w:hAnsi="Arial" w:cs="Arial"/>
          <w:color w:val="333333"/>
          <w:sz w:val="44"/>
          <w:szCs w:val="44"/>
        </w:rPr>
        <w:t xml:space="preserve"> 17</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第十章　质量控制与质量保证</w:t>
      </w:r>
      <w:r w:rsidRPr="007B6476">
        <w:rPr>
          <w:rFonts w:ascii="Arial" w:hAnsi="Arial" w:cs="Arial"/>
          <w:bCs/>
          <w:color w:val="333333"/>
          <w:sz w:val="44"/>
          <w:szCs w:val="44"/>
        </w:rPr>
        <w:t xml:space="preserve"> 17</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质量控制实验室管理</w:t>
      </w:r>
      <w:r w:rsidRPr="007B6476">
        <w:rPr>
          <w:rFonts w:ascii="Arial" w:hAnsi="Arial" w:cs="Arial"/>
          <w:color w:val="333333"/>
          <w:sz w:val="44"/>
          <w:szCs w:val="44"/>
        </w:rPr>
        <w:t xml:space="preserve"> 17</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物料和产品放行</w:t>
      </w:r>
      <w:r w:rsidRPr="007B6476">
        <w:rPr>
          <w:rFonts w:ascii="Arial" w:hAnsi="Arial" w:cs="Arial"/>
          <w:color w:val="333333"/>
          <w:sz w:val="44"/>
          <w:szCs w:val="44"/>
        </w:rPr>
        <w:t xml:space="preserve"> 20</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第三节　持续稳定性考察</w:t>
      </w:r>
      <w:r w:rsidRPr="007B6476">
        <w:rPr>
          <w:rFonts w:ascii="Arial" w:hAnsi="Arial" w:cs="Arial"/>
          <w:color w:val="333333"/>
          <w:sz w:val="44"/>
          <w:szCs w:val="44"/>
        </w:rPr>
        <w:t xml:space="preserve"> 21</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第四节　变更控制</w:t>
      </w:r>
      <w:r w:rsidRPr="007B6476">
        <w:rPr>
          <w:rFonts w:ascii="Arial" w:hAnsi="Arial" w:cs="Arial"/>
          <w:color w:val="333333"/>
          <w:sz w:val="44"/>
          <w:szCs w:val="44"/>
        </w:rPr>
        <w:t xml:space="preserve"> 22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第五节　偏差处理</w:t>
      </w:r>
      <w:r w:rsidRPr="007B6476">
        <w:rPr>
          <w:rFonts w:ascii="Arial" w:hAnsi="Arial" w:cs="Arial"/>
          <w:color w:val="333333"/>
          <w:sz w:val="44"/>
          <w:szCs w:val="44"/>
        </w:rPr>
        <w:t xml:space="preserve"> 22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第六节　纠正措施和预防措施</w:t>
      </w:r>
      <w:r w:rsidRPr="007B6476">
        <w:rPr>
          <w:rFonts w:ascii="Arial" w:hAnsi="Arial" w:cs="Arial"/>
          <w:color w:val="333333"/>
          <w:sz w:val="44"/>
          <w:szCs w:val="44"/>
        </w:rPr>
        <w:t xml:space="preserve"> 22</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第七节　供应商的评估和批准</w:t>
      </w:r>
      <w:r w:rsidRPr="007B6476">
        <w:rPr>
          <w:rFonts w:ascii="Arial" w:hAnsi="Arial" w:cs="Arial"/>
          <w:color w:val="333333"/>
          <w:sz w:val="44"/>
          <w:szCs w:val="44"/>
        </w:rPr>
        <w:t xml:space="preserve"> 23</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第八节　产品质量回顾分析</w:t>
      </w:r>
      <w:r w:rsidRPr="007B6476">
        <w:rPr>
          <w:rFonts w:ascii="Arial" w:hAnsi="Arial" w:cs="Arial"/>
          <w:color w:val="333333"/>
          <w:sz w:val="44"/>
          <w:szCs w:val="44"/>
        </w:rPr>
        <w:t xml:space="preserve"> 23</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第十一章　委托生产与委托检验</w:t>
      </w:r>
      <w:r w:rsidRPr="007B6476">
        <w:rPr>
          <w:rFonts w:ascii="Arial" w:hAnsi="Arial" w:cs="Arial"/>
          <w:bCs/>
          <w:color w:val="333333"/>
          <w:sz w:val="44"/>
          <w:szCs w:val="44"/>
        </w:rPr>
        <w:t xml:space="preserve"> 24</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24</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委托方</w:t>
      </w:r>
      <w:r w:rsidRPr="007B6476">
        <w:rPr>
          <w:rFonts w:ascii="Arial" w:hAnsi="Arial" w:cs="Arial"/>
          <w:color w:val="333333"/>
          <w:sz w:val="44"/>
          <w:szCs w:val="44"/>
        </w:rPr>
        <w:t xml:space="preserve"> 25</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第十二章　产品发运与召回</w:t>
      </w:r>
      <w:r w:rsidRPr="007B6476">
        <w:rPr>
          <w:rFonts w:ascii="Arial" w:hAnsi="Arial" w:cs="Arial"/>
          <w:bCs/>
          <w:color w:val="333333"/>
          <w:sz w:val="44"/>
          <w:szCs w:val="44"/>
        </w:rPr>
        <w:t xml:space="preserve"> 25</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25</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发　运</w:t>
      </w:r>
      <w:r w:rsidRPr="007B6476">
        <w:rPr>
          <w:rFonts w:ascii="Arial" w:hAnsi="Arial" w:cs="Arial"/>
          <w:color w:val="333333"/>
          <w:sz w:val="44"/>
          <w:szCs w:val="44"/>
        </w:rPr>
        <w:t xml:space="preserve"> 26</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lastRenderedPageBreak/>
        <w:t>第三节　召　回</w:t>
      </w:r>
      <w:r w:rsidRPr="007B6476">
        <w:rPr>
          <w:rFonts w:ascii="Arial" w:hAnsi="Arial" w:cs="Arial"/>
          <w:color w:val="333333"/>
          <w:sz w:val="44"/>
          <w:szCs w:val="44"/>
        </w:rPr>
        <w:t xml:space="preserve"> 26</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第十三章　自　检</w:t>
      </w:r>
      <w:r w:rsidRPr="007B6476">
        <w:rPr>
          <w:rFonts w:ascii="Arial" w:hAnsi="Arial" w:cs="Arial"/>
          <w:bCs/>
          <w:color w:val="333333"/>
          <w:sz w:val="44"/>
          <w:szCs w:val="44"/>
        </w:rPr>
        <w:t xml:space="preserve"> 26</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第一节　原　则</w:t>
      </w:r>
      <w:r w:rsidRPr="007B6476">
        <w:rPr>
          <w:rFonts w:ascii="Arial" w:hAnsi="Arial" w:cs="Arial"/>
          <w:color w:val="333333"/>
          <w:sz w:val="44"/>
          <w:szCs w:val="44"/>
        </w:rPr>
        <w:t xml:space="preserve"> 26</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color w:val="333333"/>
          <w:sz w:val="44"/>
          <w:szCs w:val="44"/>
        </w:rPr>
        <w:t>第二节　自　检</w:t>
      </w:r>
      <w:r w:rsidRPr="007B6476">
        <w:rPr>
          <w:rFonts w:ascii="Arial" w:hAnsi="Arial" w:cs="Arial"/>
          <w:color w:val="333333"/>
          <w:sz w:val="44"/>
          <w:szCs w:val="44"/>
        </w:rPr>
        <w:t xml:space="preserve"> 26</w:t>
      </w:r>
    </w:p>
    <w:p w:rsidR="004E433B" w:rsidRPr="007B6476" w:rsidRDefault="004E433B" w:rsidP="004E433B">
      <w:pPr>
        <w:shd w:val="clear" w:color="auto" w:fill="FFFFFF"/>
        <w:spacing w:line="288" w:lineRule="atLeast"/>
        <w:ind w:firstLine="480"/>
        <w:rPr>
          <w:rFonts w:ascii="Arial" w:hAnsi="Arial" w:cs="Arial"/>
          <w:color w:val="333333"/>
          <w:sz w:val="44"/>
          <w:szCs w:val="44"/>
        </w:rPr>
      </w:pPr>
      <w:r w:rsidRPr="007B6476">
        <w:rPr>
          <w:rFonts w:ascii="Arial" w:hAnsi="Arial" w:cs="Arial"/>
          <w:bCs/>
          <w:color w:val="333333"/>
          <w:sz w:val="44"/>
          <w:szCs w:val="44"/>
        </w:rPr>
        <w:t>第十四章　附　则</w:t>
      </w:r>
      <w:r w:rsidRPr="007B6476">
        <w:rPr>
          <w:rFonts w:ascii="Arial" w:hAnsi="Arial" w:cs="Arial"/>
          <w:bCs/>
          <w:color w:val="333333"/>
          <w:sz w:val="44"/>
          <w:szCs w:val="44"/>
        </w:rPr>
        <w:t xml:space="preserve"> 26</w:t>
      </w:r>
    </w:p>
    <w:p w:rsidR="004E433B" w:rsidRPr="004E433B" w:rsidRDefault="004E433B" w:rsidP="004E433B">
      <w:pPr>
        <w:pStyle w:val="2"/>
        <w:shd w:val="clear" w:color="auto" w:fill="FFFFFF"/>
        <w:spacing w:before="0" w:after="0" w:line="288" w:lineRule="atLeast"/>
        <w:rPr>
          <w:rFonts w:ascii="微软雅黑" w:eastAsia="微软雅黑" w:hAnsi="微软雅黑" w:cs="宋体"/>
          <w:b w:val="0"/>
          <w:bCs w:val="0"/>
          <w:color w:val="000000"/>
          <w:sz w:val="21"/>
          <w:szCs w:val="21"/>
        </w:rPr>
      </w:pPr>
      <w:bookmarkStart w:id="3" w:name="3"/>
      <w:bookmarkStart w:id="4" w:name="sub409610_3"/>
      <w:bookmarkStart w:id="5" w:name="具体内容"/>
      <w:bookmarkEnd w:id="3"/>
      <w:bookmarkEnd w:id="4"/>
      <w:bookmarkEnd w:id="5"/>
      <w:r w:rsidRPr="004E433B">
        <w:rPr>
          <w:rFonts w:ascii="微软雅黑" w:eastAsia="微软雅黑" w:hAnsi="微软雅黑" w:hint="eastAsia"/>
          <w:b w:val="0"/>
          <w:bCs w:val="0"/>
          <w:color w:val="000000"/>
          <w:sz w:val="21"/>
          <w:szCs w:val="21"/>
        </w:rPr>
        <w:t>具体内容</w:t>
      </w:r>
    </w:p>
    <w:p w:rsidR="004E433B" w:rsidRPr="004E433B" w:rsidRDefault="007839B0" w:rsidP="004E433B">
      <w:pPr>
        <w:shd w:val="clear" w:color="auto" w:fill="FFFFFF"/>
        <w:spacing w:line="288" w:lineRule="atLeast"/>
        <w:rPr>
          <w:rFonts w:ascii="微软雅黑" w:eastAsia="微软雅黑" w:hAnsi="微软雅黑"/>
          <w:color w:val="333333"/>
          <w:szCs w:val="21"/>
        </w:rPr>
      </w:pPr>
      <w:hyperlink r:id="rId4" w:history="1">
        <w:r w:rsidR="004E433B" w:rsidRPr="004E433B">
          <w:rPr>
            <w:rStyle w:val="a3"/>
            <w:rFonts w:hint="eastAsia"/>
            <w:color w:val="888888"/>
            <w:szCs w:val="21"/>
            <w:shd w:val="clear" w:color="auto" w:fill="FFFFFF"/>
          </w:rPr>
          <w:t>编辑</w:t>
        </w:r>
      </w:hyperlink>
    </w:p>
    <w:p w:rsidR="004E433B" w:rsidRPr="004E433B" w:rsidRDefault="004E433B" w:rsidP="004E433B">
      <w:pPr>
        <w:pStyle w:val="3"/>
        <w:shd w:val="clear" w:color="auto" w:fill="FFFFFF"/>
        <w:spacing w:before="0" w:after="0" w:line="240" w:lineRule="atLeast"/>
        <w:rPr>
          <w:rFonts w:ascii="微软雅黑" w:eastAsia="微软雅黑" w:hAnsi="微软雅黑"/>
          <w:b w:val="0"/>
          <w:bCs w:val="0"/>
          <w:color w:val="333333"/>
          <w:sz w:val="21"/>
          <w:szCs w:val="21"/>
        </w:rPr>
      </w:pPr>
      <w:bookmarkStart w:id="6" w:name="3_1"/>
      <w:bookmarkStart w:id="7" w:name="sub409610_3_1"/>
      <w:bookmarkStart w:id="8" w:name="第一章_总_则"/>
      <w:bookmarkEnd w:id="6"/>
      <w:bookmarkEnd w:id="7"/>
      <w:bookmarkEnd w:id="8"/>
      <w:r w:rsidRPr="004E433B">
        <w:rPr>
          <w:rFonts w:ascii="微软雅黑" w:eastAsia="微软雅黑" w:hAnsi="微软雅黑" w:hint="eastAsia"/>
          <w:b w:val="0"/>
          <w:bCs w:val="0"/>
          <w:color w:val="333333"/>
          <w:sz w:val="21"/>
          <w:szCs w:val="21"/>
        </w:rPr>
        <w:t>第一章　总　则</w:t>
      </w:r>
    </w:p>
    <w:p w:rsidR="004E433B" w:rsidRPr="004E433B" w:rsidRDefault="004E433B" w:rsidP="004E433B">
      <w:pPr>
        <w:shd w:val="clear" w:color="auto" w:fill="FFFFFF"/>
        <w:spacing w:line="288" w:lineRule="atLeast"/>
        <w:ind w:firstLine="480"/>
        <w:rPr>
          <w:rFonts w:ascii="Arial" w:eastAsia="宋体" w:hAnsi="Arial" w:cs="Arial"/>
          <w:color w:val="333333"/>
          <w:szCs w:val="21"/>
        </w:rPr>
      </w:pPr>
      <w:r w:rsidRPr="004E433B">
        <w:rPr>
          <w:rFonts w:ascii="Arial" w:hAnsi="Arial" w:cs="Arial"/>
          <w:color w:val="333333"/>
          <w:szCs w:val="21"/>
        </w:rPr>
        <w:t>第一条　为规范药品生产质量管理，根据《中华人民共和国药品管理法》、《中华人民共和国药品管理法实施条例》，制定本规范。</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第二条　企业应当建立药品质量管理体系。该体系应当涵盖影响药品质量的所有因素，包括确保药品质量符合预定用途的有组织、有计划的全部活动。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第三条　本规范作为质量管理体系的一部分，是药品生产管理和质量控制的基本要求，旨在最大限度地降低药品生产过程中污染、交叉污染以及混淆、差错等风险，确保持续稳定地生产出符合预定用途和注册要求的药品。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第四条　企业应当严格执行本规范，坚持诚实守信，禁止任何虚假、欺骗行为。</w:t>
      </w:r>
    </w:p>
    <w:p w:rsidR="004E433B" w:rsidRPr="004E433B" w:rsidRDefault="004E433B" w:rsidP="004E433B">
      <w:pPr>
        <w:pStyle w:val="3"/>
        <w:shd w:val="clear" w:color="auto" w:fill="FFFFFF"/>
        <w:spacing w:before="0" w:after="0" w:line="240" w:lineRule="atLeast"/>
        <w:rPr>
          <w:rFonts w:ascii="微软雅黑" w:eastAsia="微软雅黑" w:hAnsi="微软雅黑" w:cs="宋体"/>
          <w:b w:val="0"/>
          <w:bCs w:val="0"/>
          <w:color w:val="333333"/>
          <w:sz w:val="21"/>
          <w:szCs w:val="21"/>
        </w:rPr>
      </w:pPr>
      <w:bookmarkStart w:id="9" w:name="3_2"/>
      <w:bookmarkStart w:id="10" w:name="sub409610_3_2"/>
      <w:bookmarkStart w:id="11" w:name="第二章_质量管理"/>
      <w:bookmarkEnd w:id="9"/>
      <w:bookmarkEnd w:id="10"/>
      <w:bookmarkEnd w:id="11"/>
      <w:r w:rsidRPr="004E433B">
        <w:rPr>
          <w:rFonts w:ascii="微软雅黑" w:eastAsia="微软雅黑" w:hAnsi="微软雅黑" w:hint="eastAsia"/>
          <w:b w:val="0"/>
          <w:bCs w:val="0"/>
          <w:color w:val="333333"/>
          <w:sz w:val="21"/>
          <w:szCs w:val="21"/>
        </w:rPr>
        <w:t>第二章　质量管理</w:t>
      </w:r>
    </w:p>
    <w:p w:rsidR="004E433B" w:rsidRPr="004E433B" w:rsidRDefault="004E433B" w:rsidP="004E433B">
      <w:pPr>
        <w:shd w:val="clear" w:color="auto" w:fill="FFFFFF"/>
        <w:spacing w:line="288" w:lineRule="atLeast"/>
        <w:ind w:firstLine="480"/>
        <w:rPr>
          <w:rFonts w:ascii="Arial" w:eastAsia="宋体" w:hAnsi="Arial" w:cs="Arial"/>
          <w:color w:val="333333"/>
          <w:szCs w:val="21"/>
        </w:rPr>
      </w:pPr>
      <w:r w:rsidRPr="004E433B">
        <w:rPr>
          <w:rFonts w:ascii="Arial" w:hAnsi="Arial" w:cs="Arial"/>
          <w:b/>
          <w:bCs/>
          <w:color w:val="333333"/>
          <w:szCs w:val="21"/>
        </w:rPr>
        <w:t>第一节　原　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第五条　企业应当建立符合药品质量管理要求的质量目标，将药品注册的有关安全、有效和质量可控的所有要求，系统地贯彻到药品生产、控制及产品放行、贮存、发运的全过程中，确保所生产的药品符合预定用途和注册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第六条　企业高层管理人员应当确保实现既定的质量目标，不同层次的人员以及供应商、经销商应当共同参与并承担各自的责任。</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第七条　企业应当配备足够的、符合要求的人员、厂房、设施和设备，为实现质量目标提供必要的条件。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　质量保证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第八条　质量保证是质量管理体系的一部分。企业必须建立质量保证系统，同时建立完整的文件体系，以保证系统有效运行。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第九条　质量保证系统应当确保：</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（一）药品的设计与研发体现本规范的要求；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（二）生产管理和质量控制活动符合本规范的要求；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（三）管理职责明确；</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（四）采购和使用的原辅料和包装材料正确无误；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（五）中间产品得到有效控制；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（六）确认、验证的实施；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（七）严格按照规程进行生产、检查、检验和复核；</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lastRenderedPageBreak/>
        <w:t>（八）每批产品经质量受权人批准后方可放行；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（九）在贮存、发运和随后的各种操作过程中有保证药品质量的适当措施；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（十）按照自检操作规程，定期检查评估质量保证系统的有效性和适用性。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第十条　药品生产质量管理的基本要求：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（一）制定生产工艺，系统地回顾并证明其可持续稳定地生产出符合要求的产品；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（二）生产工艺及其重大变更均经过验证；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（三）配备所需的资源，至少包括：</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w:t>
      </w:r>
      <w:r w:rsidRPr="004E433B">
        <w:rPr>
          <w:rFonts w:ascii="Arial" w:hAnsi="Arial" w:cs="Arial"/>
          <w:color w:val="333333"/>
          <w:szCs w:val="21"/>
        </w:rPr>
        <w:t>具有适当的资质并经培训合格的人员；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2.</w:t>
      </w:r>
      <w:r w:rsidRPr="004E433B">
        <w:rPr>
          <w:rFonts w:ascii="Arial" w:hAnsi="Arial" w:cs="Arial"/>
          <w:color w:val="333333"/>
          <w:szCs w:val="21"/>
        </w:rPr>
        <w:t>足够的厂房和空间；</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3.</w:t>
      </w:r>
      <w:r w:rsidRPr="004E433B">
        <w:rPr>
          <w:rFonts w:ascii="Arial" w:hAnsi="Arial" w:cs="Arial"/>
          <w:color w:val="333333"/>
          <w:szCs w:val="21"/>
        </w:rPr>
        <w:t>适用的设备和维修保障；</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4.</w:t>
      </w:r>
      <w:r w:rsidRPr="004E433B">
        <w:rPr>
          <w:rFonts w:ascii="Arial" w:hAnsi="Arial" w:cs="Arial"/>
          <w:color w:val="333333"/>
          <w:szCs w:val="21"/>
        </w:rPr>
        <w:t>正确的原辅料、包装材料和标签；</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5.</w:t>
      </w:r>
      <w:r w:rsidRPr="004E433B">
        <w:rPr>
          <w:rFonts w:ascii="Arial" w:hAnsi="Arial" w:cs="Arial"/>
          <w:color w:val="333333"/>
          <w:szCs w:val="21"/>
        </w:rPr>
        <w:t>经批准的工艺规程和操作规程；</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6.</w:t>
      </w:r>
      <w:r w:rsidRPr="004E433B">
        <w:rPr>
          <w:rFonts w:ascii="Arial" w:hAnsi="Arial" w:cs="Arial"/>
          <w:color w:val="333333"/>
          <w:szCs w:val="21"/>
        </w:rPr>
        <w:t>适当的贮运条件。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（四）应当使用准确、易懂的语言制定操作规程；</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（五）操作人员经过培训，能够按照操作规程正确操作；</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（六）生产全过程应当有记录，偏差均经过调查并记录；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（七）批记录和发运记录应当能够追溯批产品的完整历史，并妥善保存、便于查阅；</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（八）降低药品发运过程中的质量风险；</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（九）建立药品召回系统，确保能够召回任何一批已发运销售的产品；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（十）调查导致药品投诉和质量缺陷的原因，并采取措施，防止类似质量缺陷再次发生。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第三节　质量控制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第十一条　质量控制包括相应的组织机构、文件系统以及取样、检验等，确保物料或产品在放行前完成必要的检验，确认其质量符合要求。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第十二条　质量控制的基本要求：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（一）应当配备适当的设施、设备、仪器和经过培训的人员，有效、可靠地完成所有质量控制的相关活动；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（二）应当有批准的操作规程，用于原辅料、包装材料、中间产品、待包装产品和成品的取样、检查、检验以及产品的稳定性考察，必要时进行环境监测，以确保符合本规范的要求；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（三）由经授权的人员按照规定的方法对原辅料、包装材料、中间产品、待包装产品和成品取样；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（四）检验方法应当经过验证或确认；</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（五）取样、检查、检验应当有记录，偏差应当经过调查并记录；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（六）物料、中间产品、待包装产品和成品必须按照质量标准进行检查和检验，并有记录；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（七）物料和最终包装的成品应当有足够的留样，以备必要的检查或检验；除最终包装容器过大的成品外，成品的留样包装应当与最终包装相同。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第四节　质量风险管理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第十三条　质量风险管理是在整个产品生命周期中采用前瞻或回顾的方式，对质量风险进行评估、控制、沟通、审核的系统过程。</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第十四条　应当根据科学知识及经验对质量风险进行评估，以保证产品质量。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第十五条　质量风险管理过程所采用的方法、措施、形式及形成的文件应当与存在风险的级别相适应。</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第三章　机构与人员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第一节　原　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第十六条　企业应当建立与药品生产相适应的管理机构，并有组织机构图。</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企业应当设立独立的质量管理部门，履行质量保证和质量控制的职责。质量管理部门可以分别设立质量保证部门和质量控制部门。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lastRenderedPageBreak/>
        <w:t>第十七条　质量管理部门应当参与所有与质量有关的活动，负责审核所有与本规范有关的文件。质量管理部门人员不得将职责委托给其他部门的人员。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第十八条　企业应当配备足够数量并具有适当资质（含学历、培训和实践经验）的管理和操作人员，应当明确规定每个部门和每个岗位的职责。岗位职责不得遗漏，交叉的职责应当有明确规定。每个人所承担的职责不应当过多。</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所有人员应当明确并理解自己的职责，熟悉与其职责相关的要求，并接受必要的培训，包括上岗前培训和继续培训。</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第十九条　职责通常不得委托给他人。确需委托的，其职责可委托给具有相当资质的指定人员。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　关键人员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第二十条　关键人员应当为企业的全职人员，至少应当包括企业负责人、生产管理负责人、质量管理负责人和质量受权人。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质量管理负责人和生产管理负责人不得互相兼任。质量管理负责人和质量受权人可以兼任。应当制定操作规程确保质量受权人独立履行职责，不受企业负责人和其他人员的干扰。</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第二十一条　企业负责人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企业负责人是药品质量的主要责任人，全面负责企业日常管理。为确保企业实现质量目标并按照本规范要求生产药品，企业负责人应当负责提供必要的资源，合理计划、组织和协调，保证质量管理部门独立履行其职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第二十二条　生产管理负责人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（一）资质：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生产管理负责人应当至少具有药学或相关专业本科学历（或中级专业技术职称或执业药师资格），具有至少三年从事药品生产和质量管理的实践经验，其中至少有一年的药品生产管理经验，接受过与所生产产品相关的专业知识培训。</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（二）主要职责：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w:t>
      </w:r>
      <w:r w:rsidRPr="004E433B">
        <w:rPr>
          <w:rFonts w:ascii="Arial" w:hAnsi="Arial" w:cs="Arial"/>
          <w:color w:val="333333"/>
          <w:szCs w:val="21"/>
        </w:rPr>
        <w:t>确保药品按照批准的工艺规程生产、贮存，以保证药品质量；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2.</w:t>
      </w:r>
      <w:r w:rsidRPr="004E433B">
        <w:rPr>
          <w:rFonts w:ascii="Arial" w:hAnsi="Arial" w:cs="Arial"/>
          <w:color w:val="333333"/>
          <w:szCs w:val="21"/>
        </w:rPr>
        <w:t>确保严格执行与生产操作相关的各种操作规程；</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3.</w:t>
      </w:r>
      <w:r w:rsidRPr="004E433B">
        <w:rPr>
          <w:rFonts w:ascii="Arial" w:hAnsi="Arial" w:cs="Arial"/>
          <w:color w:val="333333"/>
          <w:szCs w:val="21"/>
        </w:rPr>
        <w:t>确保批生产记录和批包装记录经过指定人员审核并送交质量管理部门；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4.</w:t>
      </w:r>
      <w:r w:rsidRPr="004E433B">
        <w:rPr>
          <w:rFonts w:ascii="Arial" w:hAnsi="Arial" w:cs="Arial"/>
          <w:color w:val="333333"/>
          <w:szCs w:val="21"/>
        </w:rPr>
        <w:t>确保厂房和设备的维护保养，以保持其良好的运行状态；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5.</w:t>
      </w:r>
      <w:r w:rsidRPr="004E433B">
        <w:rPr>
          <w:rFonts w:ascii="Arial" w:hAnsi="Arial" w:cs="Arial"/>
          <w:color w:val="333333"/>
          <w:szCs w:val="21"/>
        </w:rPr>
        <w:t>确保完成各种必要的验证工作；</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6.</w:t>
      </w:r>
      <w:r w:rsidRPr="004E433B">
        <w:rPr>
          <w:rFonts w:ascii="Arial" w:hAnsi="Arial" w:cs="Arial"/>
          <w:color w:val="333333"/>
          <w:szCs w:val="21"/>
        </w:rPr>
        <w:t>确保生产相关人员经过必要的上岗前培训和继续培训，并根据实际需要调整培训内容。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第二十三条　质量管理负责人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（一）资质：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质量管理负责人应当至少具有药学或相关专业本科学历（或中级专业技术职称或执业药师资格），具有至少五年从事药品生产和质量管理的实践经验，其中至少一年的药品质量管理经验，接受过与所生产产品相关的专业知识培训。</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（二）主要职责：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w:t>
      </w:r>
      <w:r w:rsidRPr="004E433B">
        <w:rPr>
          <w:rFonts w:ascii="Arial" w:hAnsi="Arial" w:cs="Arial"/>
          <w:color w:val="333333"/>
          <w:szCs w:val="21"/>
        </w:rPr>
        <w:t>确保原辅料、包装材料、中间产品、待包装产品和成品符合经注册批准的要求和质量标准；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2.</w:t>
      </w:r>
      <w:r w:rsidRPr="004E433B">
        <w:rPr>
          <w:rFonts w:ascii="Arial" w:hAnsi="Arial" w:cs="Arial"/>
          <w:color w:val="333333"/>
          <w:szCs w:val="21"/>
        </w:rPr>
        <w:t>确保在产品放行前完成对批记录的审核；</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3.</w:t>
      </w:r>
      <w:r w:rsidRPr="004E433B">
        <w:rPr>
          <w:rFonts w:ascii="Arial" w:hAnsi="Arial" w:cs="Arial"/>
          <w:color w:val="333333"/>
          <w:szCs w:val="21"/>
        </w:rPr>
        <w:t>确保完成所有必要的检验；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4.</w:t>
      </w:r>
      <w:r w:rsidRPr="004E433B">
        <w:rPr>
          <w:rFonts w:ascii="Arial" w:hAnsi="Arial" w:cs="Arial"/>
          <w:color w:val="333333"/>
          <w:szCs w:val="21"/>
        </w:rPr>
        <w:t>批准质量标准、取样方法、检验方法和其他质量管理的操作规程；</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5.</w:t>
      </w:r>
      <w:r w:rsidRPr="004E433B">
        <w:rPr>
          <w:rFonts w:ascii="Arial" w:hAnsi="Arial" w:cs="Arial"/>
          <w:color w:val="333333"/>
          <w:szCs w:val="21"/>
        </w:rPr>
        <w:t>审核和批准所有与质量有关的变更；</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6.</w:t>
      </w:r>
      <w:r w:rsidRPr="004E433B">
        <w:rPr>
          <w:rFonts w:ascii="Arial" w:hAnsi="Arial" w:cs="Arial"/>
          <w:color w:val="333333"/>
          <w:szCs w:val="21"/>
        </w:rPr>
        <w:t>确保所有重大偏差和检验结果超标已经过调查并得到及时处理；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7.</w:t>
      </w:r>
      <w:r w:rsidRPr="004E433B">
        <w:rPr>
          <w:rFonts w:ascii="Arial" w:hAnsi="Arial" w:cs="Arial"/>
          <w:color w:val="333333"/>
          <w:szCs w:val="21"/>
        </w:rPr>
        <w:t>批准并监督委托检验；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8.</w:t>
      </w:r>
      <w:r w:rsidRPr="004E433B">
        <w:rPr>
          <w:rFonts w:ascii="Arial" w:hAnsi="Arial" w:cs="Arial"/>
          <w:color w:val="333333"/>
          <w:szCs w:val="21"/>
        </w:rPr>
        <w:t>监督厂房和设备的维护，以保持其良好的运行状态；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9.</w:t>
      </w:r>
      <w:r w:rsidRPr="004E433B">
        <w:rPr>
          <w:rFonts w:ascii="Arial" w:hAnsi="Arial" w:cs="Arial"/>
          <w:color w:val="333333"/>
          <w:szCs w:val="21"/>
        </w:rPr>
        <w:t>确保完成各种必要的确认或验证工作，审核和批准确认或验证方案和报告；</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lastRenderedPageBreak/>
        <w:t>10.</w:t>
      </w:r>
      <w:r w:rsidRPr="004E433B">
        <w:rPr>
          <w:rFonts w:ascii="Arial" w:hAnsi="Arial" w:cs="Arial"/>
          <w:color w:val="333333"/>
          <w:szCs w:val="21"/>
        </w:rPr>
        <w:t>确保完成自检；</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11.</w:t>
      </w:r>
      <w:r w:rsidRPr="004E433B">
        <w:rPr>
          <w:rFonts w:ascii="Arial" w:hAnsi="Arial" w:cs="Arial"/>
          <w:color w:val="333333"/>
          <w:szCs w:val="21"/>
        </w:rPr>
        <w:t>评估和批准物料供应商；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12.</w:t>
      </w:r>
      <w:r w:rsidRPr="004E433B">
        <w:rPr>
          <w:rFonts w:ascii="Arial" w:hAnsi="Arial" w:cs="Arial"/>
          <w:color w:val="333333"/>
          <w:szCs w:val="21"/>
        </w:rPr>
        <w:t>确保所有与产品质量有关的投诉已经过调查，并得到及时、正确的处理；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13.</w:t>
      </w:r>
      <w:r w:rsidRPr="004E433B">
        <w:rPr>
          <w:rFonts w:ascii="Arial" w:hAnsi="Arial" w:cs="Arial"/>
          <w:color w:val="333333"/>
          <w:szCs w:val="21"/>
        </w:rPr>
        <w:t>确保完成产品的持续稳定性考察计划，提供稳定性考察的数据；</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14.</w:t>
      </w:r>
      <w:r w:rsidRPr="004E433B">
        <w:rPr>
          <w:rFonts w:ascii="Arial" w:hAnsi="Arial" w:cs="Arial"/>
          <w:color w:val="333333"/>
          <w:szCs w:val="21"/>
        </w:rPr>
        <w:t>确保完成产品质量回顾分析；</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15.</w:t>
      </w:r>
      <w:r w:rsidRPr="004E433B">
        <w:rPr>
          <w:rFonts w:ascii="Arial" w:hAnsi="Arial" w:cs="Arial"/>
          <w:color w:val="333333"/>
          <w:szCs w:val="21"/>
        </w:rPr>
        <w:t>确保质量控制和质量保证人员都已经过必要的上岗前培训和继续培训，并根据实际需要调整培训内容。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第二十四条　生产管理负责人和质量管理负责人通常有下列共同的职责：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（一）审核和批准产品的工艺规程、操作规程等文件；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（二）监督厂区卫生状况；</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（三）确保关键设备经过确认；</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（四）确保完成生产工艺验证；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（五）确保企业所有相关人员都已经过必要的上岗前培训和继续培训，并根据实际需要调整培训内容；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（六）批准并监督委托生产；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（七）确定和监控物料和产品的贮存条件；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（八）保存记录；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（九）监督本规范执行状况；</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（十）监控影响产品质量的因素。</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第二十五条　质量受权人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（一）资质：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质量受权人应当至少具有药学或相关专业本科学历（或中级专业技术职称或执业药师资格），具有至少五年从事药品生产和质量管理的实践经验，从事过药品生产过程控制和质量检验工作。</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质量受权人应当具有必要的专业理论知识，并经过与产品放行有关的培训，方能独立履行其职责。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（二）主要职责：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w:t>
      </w:r>
      <w:r w:rsidRPr="004E433B">
        <w:rPr>
          <w:rFonts w:ascii="Arial" w:hAnsi="Arial" w:cs="Arial"/>
          <w:color w:val="333333"/>
          <w:szCs w:val="21"/>
        </w:rPr>
        <w:t>参与企业质量体系建立、内部自检、外部质量审计、验证以及药品不良反应报告、产品召回等质量管理活动；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2.</w:t>
      </w:r>
      <w:r w:rsidRPr="004E433B">
        <w:rPr>
          <w:rFonts w:ascii="Arial" w:hAnsi="Arial" w:cs="Arial"/>
          <w:color w:val="333333"/>
          <w:szCs w:val="21"/>
        </w:rPr>
        <w:t>承担产品放行的职责，确保每批已放行产品的生产、检验均符合相关法规、药品注册要求和质量标准；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3.</w:t>
      </w:r>
      <w:r w:rsidRPr="004E433B">
        <w:rPr>
          <w:rFonts w:ascii="Arial" w:hAnsi="Arial" w:cs="Arial"/>
          <w:color w:val="333333"/>
          <w:szCs w:val="21"/>
        </w:rPr>
        <w:t>在产品放行前，质量受权人必须按照上述第</w:t>
      </w:r>
      <w:r w:rsidRPr="004E433B">
        <w:rPr>
          <w:rFonts w:ascii="Arial" w:hAnsi="Arial" w:cs="Arial"/>
          <w:color w:val="333333"/>
          <w:szCs w:val="21"/>
        </w:rPr>
        <w:t>2</w:t>
      </w:r>
      <w:r w:rsidRPr="004E433B">
        <w:rPr>
          <w:rFonts w:ascii="Arial" w:hAnsi="Arial" w:cs="Arial"/>
          <w:color w:val="333333"/>
          <w:szCs w:val="21"/>
        </w:rPr>
        <w:t>项的要求出具产品放行审核记录，并纳入批记录。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第三节　培　训</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第二十六条　企业应当指定部门或专人负责培训管理工作，应当有经生产管理负责人或质量管理负责人审核或批准的培训方案或计划，培训记录应当予以保存。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第二十七条　与药品生产、质量有关的所有人员都应当经过培训，培训的内容应当与岗位的要求相适应。除进行本规范理论和实践的培训外，还应当有相关法规、相应岗位的职责、技能的培训，并定期评估培训的实际效果。</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第二十八条　高风险操作区（如：高活性、高毒性、传染性、高致敏性物料的生产区）的工作人员应当接受专门的培训。</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第四节　人员卫生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第二十九条　所有人员都应当接受卫生要求的培训，企业应当建立人员卫生操作规程，最大限度地降低人员对药品生产造成污染的风险。</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第三十条　人员卫生操作规程应当包括与健康、卫生习惯及人员着装相关的内容。生产区和质量控制区的人员应当正确理解相关的人员卫生操作规程。企业应当采取措施确保人员卫生操作规程的执行。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第三十一条　企业应当对人员健康进行管理，并建立健康档案。直接接触药品的生产人员上岗前应当接受健康检查，以后每年至少进行一次健康检查。</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lastRenderedPageBreak/>
        <w:t>第三十二条　企业应当采取适当措施，避免体表有伤口、患有传染病或其他可能污染药品疾病的人员从事直接接触药品的生产。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第三十三条　参观人员和未经培训的人员不得进入生产区和质量控制区，特殊情况确需进入的，应当事先对个人卫生、更衣等事项进行指导。</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第三十四条　任何进入生产区的人员均应当按照规定更衣。工作服的选材、式样及穿戴方式应当与所从事的工作和空气洁净度级别要求相适应。</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第三十五条　进入洁净生产区的人员不得化妆和佩带饰物。</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第三十六条　生产区、仓储区应当禁止吸烟和饮食，禁止存放食品、饮料、香烟和个人用药品等非生产用物品。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第三十七条　操作人员应当避免裸手直接接触药品、与药品直接接触的包装材料和设备表面。</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第四章　厂房与设施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第一节　原　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第三十八条　厂房的选址、设计、布局、建造、改造和维护必须符合药品生产要求，应当能够最大限度地避免污染、交叉污染、混淆和差错，便于清洁、操作和维护。</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第三十九条　应当根据厂房及生产防护措施综合考虑选址，厂房所处的环境应当能够最大限度地降低物料或产品遭受污染的风险。</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第四十条　企业应当有整洁的生产环境；厂区的地面、路面及运输等不应当对药品的生产造成污染；生产、行政、生活和辅助区的总体布局应当合理，不得互相妨碍；厂区和厂房内的人、物流走向应当合理。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第四十一条　应当对厂房进行适当维护，并确保维修活动不影响药品的质量。应当按照详细的书面操作规程对厂房进行清洁或必要的消毒。</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第四十二条　厂房应当有适当的照明、温度、湿度和通风，确保生产和贮存的产品质量以及相关设备性能不会直接或间接地受到影响。</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第四十三条　厂房、设施的设计和安装应当能够有效防止昆虫或其它动物进入。应当采取必要的措施，避免所使用的灭鼠药、杀虫剂、烟熏剂等对设备、物料、产品造成污染。</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第四十四条　应当采取适当措施，防止未经批准人员的进入。生产、贮存和质量控制区不应当作为非本区工作人员的直接通道。</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第四十五条　应当保存厂房、公用设施、固定管道建造或改造后的竣工图纸。</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　生产区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第四十六条　为降低污染和交叉污染的风险，厂房、生产设施和设备应当根据所生产药品的特性、工艺流程及相应洁净度级别要求合理设计、布局和使用，并符合下列要求：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（一）应当综合考虑药品的特性、工艺和预定用途等因素，确定厂房、生产设施和设备多产品共用的可行性，并有相应评估报告；</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生产特殊性质的药品，如高致敏性药品（如青霉素类）或生物制品（如卡介苗或其他用活性微生物制备而成的药品），必须采用专用和独立的厂房、生产设施和设备。青霉素类药品产尘量大的操作区域应当保持相对负压，排至室外的废气应当经过净化处理并符合要求，排风口应当远离其他空气净化系统的进风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（三）生产</w:t>
      </w:r>
      <w:r w:rsidRPr="004E433B">
        <w:rPr>
          <w:rFonts w:ascii="Arial" w:hAnsi="Arial" w:cs="Arial"/>
          <w:color w:val="333333"/>
          <w:szCs w:val="21"/>
        </w:rPr>
        <w:t>β-</w:t>
      </w:r>
      <w:r w:rsidRPr="004E433B">
        <w:rPr>
          <w:rFonts w:ascii="Arial" w:hAnsi="Arial" w:cs="Arial"/>
          <w:color w:val="333333"/>
          <w:szCs w:val="21"/>
        </w:rPr>
        <w:t>内酰胺结构类药品、性激素类避孕药品必须使用专用设施（如独立的空气净化系统）和设备，并与其他药品生产区严格分开；</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生产某些激素类、细胞毒性类、高活性化学药品应当使用专用设施（如独立的空气净化系统）和设备；特殊情况下，如采取特别防护措施并经过必要的验证，上述药品制剂则可通过阶段性生产方式共用同一生产设施和设备；</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（五）用于上述第（二）、（三）、（四）项的空气净化系统，其排风应当经过净化处理；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（六）药品生产厂房不得用于生产对药品质量有不利影响的非药用产品。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第四十七条　生产区和贮存区应当有足够的空间，确保有序地存放设备、物料、中间产品、待包装产</w:t>
      </w:r>
      <w:r w:rsidRPr="004E433B">
        <w:rPr>
          <w:rFonts w:ascii="Arial" w:hAnsi="Arial" w:cs="Arial"/>
          <w:color w:val="333333"/>
          <w:szCs w:val="21"/>
        </w:rPr>
        <w:lastRenderedPageBreak/>
        <w:t>品和成品，避免不同产品或物料的混淆、交叉污染，避免生产或质量控制操作发生遗漏或差错。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第四十八条　应当根据药品品种、生产操作要求及外部环境状况等配置空调净化系统，使生产区有效通风，并有温度、湿度控制和空气净化过滤，保证药品的生产环境符合要求。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洁净区与非洁净区之间、不同级别洁净区之间的压差应当不低于</w:t>
      </w:r>
      <w:r w:rsidRPr="004E433B">
        <w:rPr>
          <w:rFonts w:ascii="Arial" w:hAnsi="Arial" w:cs="Arial"/>
          <w:color w:val="333333"/>
          <w:szCs w:val="21"/>
        </w:rPr>
        <w:t>10</w:t>
      </w:r>
      <w:r w:rsidRPr="004E433B">
        <w:rPr>
          <w:rFonts w:ascii="Arial" w:hAnsi="Arial" w:cs="Arial"/>
          <w:color w:val="333333"/>
          <w:szCs w:val="21"/>
        </w:rPr>
        <w:t>帕斯卡。必要时，相同洁净度级别的不同功能区域（操作间）之间也应当保持适当的压差梯度。</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口服液体和固体制剂、腔道用药（含直肠用药）、表皮外用药品等非无菌制剂生产的暴露工序区域及其直接接触药品的包装材料最终处理的暴露工序区域，应当参照</w:t>
      </w:r>
      <w:r w:rsidRPr="004E433B">
        <w:rPr>
          <w:rFonts w:ascii="Arial" w:hAnsi="Arial" w:cs="Arial"/>
          <w:color w:val="333333"/>
          <w:szCs w:val="21"/>
        </w:rPr>
        <w:t>“</w:t>
      </w:r>
      <w:r w:rsidRPr="004E433B">
        <w:rPr>
          <w:rFonts w:ascii="Arial" w:hAnsi="Arial" w:cs="Arial"/>
          <w:color w:val="333333"/>
          <w:szCs w:val="21"/>
        </w:rPr>
        <w:t>无菌药品</w:t>
      </w:r>
      <w:r w:rsidRPr="004E433B">
        <w:rPr>
          <w:rFonts w:ascii="Arial" w:hAnsi="Arial" w:cs="Arial"/>
          <w:color w:val="333333"/>
          <w:szCs w:val="21"/>
        </w:rPr>
        <w:t>”</w:t>
      </w:r>
      <w:r w:rsidRPr="004E433B">
        <w:rPr>
          <w:rFonts w:ascii="Arial" w:hAnsi="Arial" w:cs="Arial"/>
          <w:color w:val="333333"/>
          <w:szCs w:val="21"/>
        </w:rPr>
        <w:t>附录中</w:t>
      </w:r>
      <w:r w:rsidRPr="004E433B">
        <w:rPr>
          <w:rFonts w:ascii="Arial" w:hAnsi="Arial" w:cs="Arial"/>
          <w:color w:val="333333"/>
          <w:szCs w:val="21"/>
        </w:rPr>
        <w:t>D</w:t>
      </w:r>
      <w:r w:rsidRPr="004E433B">
        <w:rPr>
          <w:rFonts w:ascii="Arial" w:hAnsi="Arial" w:cs="Arial"/>
          <w:color w:val="333333"/>
          <w:szCs w:val="21"/>
        </w:rPr>
        <w:t>级洁净区的要求设置，企业可根据产品的标准和特性对该区域采取适当的微生物监控措施。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第四十九条　洁净区的内表面（墙壁、地面、天棚）应当平整光滑、无裂缝、接口严密、无颗粒物脱落，避免积尘，便于有效清洁，必要时应当进行消毒。</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第五十条　各种管道、照明设施、风口和其他公用设施的设计和安装应当避免出现不易清洁的部位，应当尽可能在生产区外部对其进行维护。</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第五十一条　排水设施应当大小适宜，并安装防止倒灌的装置。应当尽可能避免明沟排水；不可避免时，明沟宜浅，以方便清洁和消毒。</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第五十二条　制剂的原辅料称量通常应当在专门设计的称量室内进行。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第五十三条　产尘操作间（如干燥物料或产品的取样、称量、混合、包装等操作间）应当保持相对负压或采取专门的措施，防止粉尘扩散、避免交叉污染并便于清洁。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第五十四条　用于药品包装的厂房或区域应当合理设计和布局，以避免混淆或交叉污染。如同一区域内有数条包装线，应当有隔离措施。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第五十五条　生产区应当有适度的照明，目视操作区域的照明应当满足操作要求。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第五十六条　生产区内可设中间控制区域，但中间控制操作不得给药品带来质量风险。</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第三节　仓储区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第五十七条　仓储区应当有足够的空间，确保有序存放待验、合格、不合格、退货或召回的原辅料、包装材料、中间产品、待包装产品和成品等各类物料和产品。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第五十八条　仓储区的设计和建造应当确保良好的仓储条件，并有通风和照明设施。仓储区应当能够满足物料或产品的贮存条件（如温湿度、避光）和安全贮存的要求，并进行检查和监控。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第五十九条　高活性的物料或产品以及印刷包装材料应当贮存于安全的区域。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第六十条　接收、发放和发运区域应当能够保护物料、产品免受外界天气（如雨、雪）的影响。接收区的布局和设施应当能够确保到货物料在进入仓储区前可对外包装进行必要的清洁。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第六十一条　如采用单独的隔离区域贮存待验物料，待验区应当有醒目的标识，且只限于经批准的人员出入。</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不合格、退货或召回的物料或产品应当隔离存放。</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如果采用其他方法替代物理隔离，则该方法应当具有同等的安全性。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第六十二条　通常应当有单独的物料取样区。取样区的空气洁净度级别应当与生产要求一致。如在其他区域或采用其他方式取样，应当能够防止污染或交叉污染。</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第四节　质量控制区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第六十三条　质量控制实验室通常应当与生产区分开。生物检定、微生物和放射性同位素的实验室还应当彼此分开。</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第六十四条　实验室的设计应当确保其适用于预定的用途，并能够避免混淆和交叉污染，应当有足够的区域用于样品处置、留样和稳定性考察样品的存放以及记录的保存。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第六十五条　必要时，应当设置专门的仪器室，使灵敏度高的仪器免受静电、震动、潮湿或其他外界因素的干扰。</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第六十六条　处理生物样品或放射性样品等特殊物品的实验室应当符合国家的有关要求。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第六十七条　实验动物房应当与其他区域严格分开，其设计、建造应当符合国家有关规定，并设有独</w:t>
      </w:r>
      <w:r w:rsidRPr="004E433B">
        <w:rPr>
          <w:rFonts w:ascii="Arial" w:hAnsi="Arial" w:cs="Arial"/>
          <w:color w:val="333333"/>
          <w:szCs w:val="21"/>
        </w:rPr>
        <w:lastRenderedPageBreak/>
        <w:t>立的空气处理设施以及动物的专用通道。</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第五节　辅助区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第六十八条　休息室的设置不应当对生产区、仓储区和质量控制区造成不良影响。</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第六十九条　更衣室和盥洗室应当方便人员进出，并与使用人数相适应。盥洗室不得与生产区和仓储区直接相通。</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第七十条　维修间应当尽可能远离生产区。存放在洁净区内的维修用备件和工具，应当放置在专门的房间或工具柜中。</w:t>
      </w:r>
    </w:p>
    <w:p w:rsidR="004E433B" w:rsidRPr="004E433B" w:rsidRDefault="004E433B" w:rsidP="004E433B">
      <w:pPr>
        <w:pStyle w:val="3"/>
        <w:shd w:val="clear" w:color="auto" w:fill="FFFFFF"/>
        <w:spacing w:before="0" w:after="0" w:line="240" w:lineRule="atLeast"/>
        <w:rPr>
          <w:rFonts w:ascii="微软雅黑" w:eastAsia="微软雅黑" w:hAnsi="微软雅黑" w:cs="宋体"/>
          <w:b w:val="0"/>
          <w:bCs w:val="0"/>
          <w:color w:val="333333"/>
          <w:sz w:val="21"/>
          <w:szCs w:val="21"/>
        </w:rPr>
      </w:pPr>
      <w:bookmarkStart w:id="12" w:name="3_3"/>
      <w:bookmarkStart w:id="13" w:name="sub409610_3_3"/>
      <w:bookmarkStart w:id="14" w:name="第五章_设_备"/>
      <w:bookmarkEnd w:id="12"/>
      <w:bookmarkEnd w:id="13"/>
      <w:bookmarkEnd w:id="14"/>
      <w:r w:rsidRPr="004E433B">
        <w:rPr>
          <w:rFonts w:ascii="微软雅黑" w:eastAsia="微软雅黑" w:hAnsi="微软雅黑" w:hint="eastAsia"/>
          <w:b w:val="0"/>
          <w:bCs w:val="0"/>
          <w:color w:val="333333"/>
          <w:sz w:val="21"/>
          <w:szCs w:val="21"/>
        </w:rPr>
        <w:t>第五章　设　备</w:t>
      </w:r>
    </w:p>
    <w:p w:rsidR="004E433B" w:rsidRPr="004E433B" w:rsidRDefault="004E433B" w:rsidP="004E433B">
      <w:pPr>
        <w:shd w:val="clear" w:color="auto" w:fill="FFFFFF"/>
        <w:spacing w:line="288" w:lineRule="atLeast"/>
        <w:ind w:firstLine="480"/>
        <w:rPr>
          <w:rFonts w:ascii="Arial" w:eastAsia="宋体" w:hAnsi="Arial" w:cs="Arial"/>
          <w:color w:val="333333"/>
          <w:szCs w:val="21"/>
        </w:rPr>
      </w:pPr>
      <w:r w:rsidRPr="004E433B">
        <w:rPr>
          <w:rFonts w:ascii="Arial" w:hAnsi="Arial" w:cs="Arial"/>
          <w:b/>
          <w:bCs/>
          <w:color w:val="333333"/>
          <w:szCs w:val="21"/>
        </w:rPr>
        <w:t>第一节　原　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第七十一条　设备的设计、选型、安装、改造和维护必须符合预定用途，应当尽可能降低产生污染、交叉污染、混淆和差错的风险，便于操作、清洁、维护，以及必要时进行的消毒或灭菌。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第七十二条　应当建立设备使用、清洁、维护和维修的操作规程，并保存相应的操作记录。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第七十三条　应当建立并保存设备采购、安装、确认的文件和记录。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　设计和安装</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第七十四条　生产设备不得对药品质量产生任何不利影响。与药品直接接触的生产设备表面应当平整、光洁、易清洗或消毒、耐腐蚀，不得与药品发生化学反应、吸附药品或向药品中释放物质。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第七十五条　应当配备有适当量程和精度的衡器、量具、仪器和仪表。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第七十六条　应当选择适当的清洗、清洁设备，并防止这类设备成为污染源。</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第七十七条　设备所用的润滑剂、冷却剂等不得对药品或容器造成污染，应当尽可能使用食用级或级别相当的润滑剂。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第七十八条　生产用模具的采购、验收、保管、维护、发放及报废应当制定相应操作规程，设专人专柜保管，并有相应记录。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第三节　维护和维修</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第七十九条　设备的维护和维修不得影响产品质量。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第八十条　应当制定设备的预防性维护计划和操作规程，设备的维护和维修应当有相应的记录。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第八十一条　经改造或重大维修的设备应当进行再确认，符合要求后方可用于生产。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第四节　使用和清洁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第八十二条　主要生产和检验设备都应当有明确的操作规程。</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第八十三条　生产设备应当在确认的参数范围内使用。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第八十四条　应当按照详细规定的操作规程清洁生产设备。</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生产设备清洁的操作规程应当规定具体而完整的清洁方法、清洁用设备或工具、清洁剂的名称和配制方法、去除前一批次标识的方法、保护已清洁设备在使用前免受污染的方法、已清洁设备最长的保存时限、使用前检查设备清洁状况的方法，使操作者能以可重现的、有效的方式对各类设备进行清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如需拆装设备，还应当规定设备拆装的顺序和方法；如需对设备消毒或灭菌，还应当规定消毒或灭菌的具体方法、消毒剂的名称和配制方法。必要时，还应当规定设备生产结束至清洁前所允许的最长间隔时限。</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第八十五条　已清洁的生产设备应当在清洁、干燥的条件下存放。</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第八十六条　用于药品生产或检验的设备和仪器，应当有使用日志，记录内容包括使用、清洁、维护和维修情况以及日期、时间、所生产及检验的药品名称、规格和批号等。</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第八十七条　生产设备应当有明显的状态标识，标明设备编号和内容物（如名称、规格、批号）；没有内容物的应当标明清洁状态。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第八十八条　不合格的设备如有可能应当搬出生产和质量控制区，未搬出前，应当有醒目的状态标识。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第八十九条　主要固定管道应当标明内容物名称和流向。</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lastRenderedPageBreak/>
        <w:t>第五节　校　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第九十条　应当按照操作规程和校准计划定期对生产和检验用衡器、量具、仪表、记录和控制设备以及仪器进行校准和检查，并保存相关记录。校准的量程范围应当涵盖实际生产和检验的使用范围。</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第九十一条　应当确保生产和检验使用的关键衡器、量具、仪表、记录和控制设备以及仪器经过校准，所得出的数据准确、可靠。</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第九十二条　应当使用计量标准器具进行校准，且所用计量标准器具应当符合国家有关规定。校准记录应当标明所用计量标准器具的名称、编号、校准有效期和计量合格证明编号，确保记录的可追溯性。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第九十三条　衡器、量具、仪表、用于记录和控制的设备以及仪器应当有明显的标识，标明其校准有效期。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第九十四条　不得使用未经校准、超过校准有效期、失准的衡器、量具、仪表以及用于记录和控制的设备、仪器。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第九十五条　在生产、包装、仓储过程中使用自动或电子设备的，应当按照操作规程定期进行校准和检查，确保其操作功能正常。校准和检查应当有相应的记录。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第六节　制药用水</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第九十六条　制药用水应当适合其用途，并符合《中华人民共和国药典》的质量标准及相关要求。制药用水至少应当采用饮用水。</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第九十七条　水处理设备及其输送系统的设计、安装、运行和维护应当确保制药用水达到设定的质量标准。水处理设备的运行不得超出其设计能力。</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第九十八条　纯化水、注射用水储罐和输送管道所用材料应当无毒、耐腐蚀；储罐的通气口应当安装不脱落纤维的疏水性除菌滤器；管道的设计和安装应当避免死角、盲管。</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第九十九条　纯化水、注射用水的制备、贮存和分配应当能够防止微生物的滋生。纯化水可采用循环，注射用水可采用</w:t>
      </w:r>
      <w:r w:rsidRPr="004E433B">
        <w:rPr>
          <w:rFonts w:ascii="Arial" w:hAnsi="Arial" w:cs="Arial"/>
          <w:color w:val="333333"/>
          <w:szCs w:val="21"/>
        </w:rPr>
        <w:t>70</w:t>
      </w:r>
      <w:r w:rsidRPr="004E433B">
        <w:rPr>
          <w:rFonts w:ascii="宋体" w:eastAsia="宋体" w:hAnsi="宋体" w:cs="宋体" w:hint="eastAsia"/>
          <w:color w:val="333333"/>
          <w:szCs w:val="21"/>
        </w:rPr>
        <w:t>℃</w:t>
      </w:r>
      <w:r w:rsidRPr="004E433B">
        <w:rPr>
          <w:rFonts w:ascii="Arial" w:hAnsi="Arial" w:cs="Arial"/>
          <w:color w:val="333333"/>
          <w:szCs w:val="21"/>
        </w:rPr>
        <w:t>以上保温循环。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第一百条　应当对制药用水及原水的水质进行定期监测，并有相应的记录。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第一百零一条　应当按照操作规程对纯化水、注射用水管道进行清洗消毒，并有相关记录。发现制药用水微生物污染达到警戒限度、纠偏限度时应当按照操作规程处理。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第六章　物料与产品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第一节　原　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第一百零二条　药品生产所用的原辅料、与药品直接接触的包装材料应当符合相应的质量标准。药品上直接印字所用油墨应当符合食用标准要求。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进口原辅料应当符合国家相关的进口管理规定。</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第一百零三条　应当建立物料和产品的操作规程，确保物料和产品的正确接收、贮存、发放、使用和发运，防止污染、交叉污染、混淆和差错。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物料和产品的处理应当按照操作规程或工艺规程执行，并有记录。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第一百零四条　物料供应商的确定及变更应当进行质量评估，并经质量管理部门批准后方可采购。</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第一百零五条　物料和产品的运输应当能够满足其保证质量的要求，对运输有特殊要求的，其运输条件应当予以确认。</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第一百零六条　原辅料、与药品直接接触的包装材料和印刷包装材料的接收应当有操作规程，所有到货物料均应当检查，以确保与订单一致，并确认供应商已经质量管理部门批准。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物料的外包装应当有标签，并注明规定的信息。必要时，还应当进行清洁，发现外包装损坏或其他可能影响物料质量的问题，应当向质量管理部门报告并进行调查和记录。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每次接收均应当有记录，内容包括：</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（一）交货单和包装容器上所注物料的名称；</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（二）企业内部所用物料名称和（或）代码；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（三）接收日期；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lastRenderedPageBreak/>
        <w:t>（四）供应商和生产商（如不同）的名称；</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（五）供应商和生产商（如不同）标识的批号；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（六）接收总量和包装容器数量；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（七）接收后企业指定的批号或流水号；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（八）有关说明（如包装状况）。</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第一百零七条　物料接收和成品生产后应当及时按照待验管理，直至放行。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第一百零八条　物料和产品应当根据其性质有序分批贮存和周转，发放及发运应当符合先进先出和近效期先出的原则。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第一百零九条　使用计算机化仓储管理的，应当有相应的操作规程，防止因系统故障、停机等特殊情况而造成物料和产品的混淆和差错。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使用完全计算机化仓储管理系统进行识别的，物料、产品等相关信息可不必以书面可读的方式标出。</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　原辅料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第一百一十条　应当制定相应的操作规程，采取核对或检验等适当措施，确认每一包装内的原辅料正确无误。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第一百一十一条　一次接收数个批次的物料，应当按批取样、检验、放行。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第一百一十二条　仓储区内的原辅料应当有适当的标识，并至少标明下述内容：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（一）指定的物料名称和企业内部的物料代码；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（二）企业接收时设定的批号；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（三）物料质量状态（如待验、合格、不合格、已取样）；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（四）有效期或复验期。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第一百一十三条　只有经质量管理部门批准放行并在有效期或复验期内的原辅料方可使用。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第一百一十四条　原辅料应当按照有效期或复验期贮存。贮存期内，如发现对质量有不良影响的特殊情况，应当进行复验。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第一百一十五条　应当由指定人员按照操作规程进行配料，核对物料后，精确称量或计量，并作好标识。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第一百一十六条　配制的每一物料及其重量或体积应当由他人独立进行复核，并有复核记录。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第一百一十七条　用于同一批药品生产的所有配料应当集中存放，并作好标识。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第三节　中间产品和待包装产品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第一百一十八条　中间产品和待包装产品应当在适当的条件下贮存。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第一百一十九条　中间产品和待包装产品应当有明确的标识，并至少标明下述内容：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（一）产品名称和企业内部的产品代码；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（二）产品批号；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（三）数量或重量（如毛重、净重等）；</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（四）生产工序（必要时）；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（五）产品质量状态（必要时，如待验、合格、不合格、已取样）。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第四节　包装材料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第一百二十条　与药品直接接触的包装材料和印刷包装材料的管理和控制要求与原辅料相同。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第一百二十一条　包装材料应当由专人按照操作规程发放，并采取措施避免混淆和差错，确保用于药品生产的包装材料正确无误。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第一百二十二条　应当建立印刷包装材料设计、审核、批准的操作规程，确保印刷包装材料印制的内容与药品监督管理部门核准的一致，并建立专门的文档，保存经签名批准的印刷包装材料原版实样。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第一百二十三条　印刷包装材料的版本变更时，应当采取措施，确保产品所用印刷包装材料的版本正确无误。宜收回作废的旧版印刷模版并予以销毁。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第一百二十四条　印刷包装材料应当设置专门区域妥善存放，未经批准人员不得进入。切割式标签或</w:t>
      </w:r>
      <w:r w:rsidRPr="004E433B">
        <w:rPr>
          <w:rFonts w:ascii="Arial" w:hAnsi="Arial" w:cs="Arial"/>
          <w:color w:val="333333"/>
          <w:szCs w:val="21"/>
        </w:rPr>
        <w:lastRenderedPageBreak/>
        <w:t>其他散装印刷包装材料应当分别置于密闭容器内储运，以防混淆。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第一百二十五条　印刷包装材料应当由专人保管，并按照操作规程和需求量发放。</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第一百二十六条　每批或每次发放的与药品直接接触的包装材料或印刷包装材料，均应当有识别标志，标明所用产品的名称和批号。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第一百二十七条　过期或废弃的印刷包装材料应当予以销毁并记录。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第五节　成　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第一百二十八条　成品放行前应当待验贮存。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第一百二十九条　成品的贮存条件应当符合药品注册批准的要求。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第六节　特殊管理的物料和产品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第一百三十条　麻醉药品、精神药品、医疗用毒性药品（包括药材）、放射性药品、药品类易制毒化学品及易燃、易爆和其他危险品的验收、贮存、管理应当执行国家有关的规定。</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第七节　其　他</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第一百三十一条　不合格的物料、中间产品、待包装产品和成品的每个包装容器上均应当有清晰醒目的标志，并在隔离区内妥善保存。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第一百三十二条　不合格的物料、中间产品、待包装产品和成品的处理应当经质量管理负责人批准，并有记录。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第一百三十三条　产品回收需经预先批准，并对相关的质量风险进行充分评估，根据评估结论决定是否回收。回收应当按照预定的操作规程进行，并有相应记录。回收处理后的产品应当按照回收处理中最早批次产品的生产日期确定有效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第一百三十四条　制剂产品不得进行重新加工。不合格的制剂中间产品、待包装产品和成品一般不得进行返工。只有不影响产品质量、符合相应质量标准，且根据预定、经批准的操作规程以及对相关风险充分评估后，才允许返工处理。返工应当有相应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第一百三十五条　对返工或重新加工或回收合并后生产的成品，质量管理部门应当考虑需要进行额外相关项目的检验和稳定性考察。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第一百三十六条　企业应当建立药品退货的操作规程，并有相应的记录，内容至少应当包括：产品名称、批号、规格、数量、退货单位及地址、退货原因及日期、最终处理意见。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同一产品同一批号不同渠道的退货应当分别记录、存放和处理。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第一百三十七条　只有经检查、检验和调查，有证据证明退货质量未受影响，且经质量管理部门根据操作规程评价后，方可考虑将退货重新包装、重新发运销售。评价考虑的因素至少应当包括药品的性质、所需的贮存条件、药品的现状、历史，以及发运与退货之间的间隔时间等因素。不符合贮存和运输要求的退货，应当在质量管理部门监督下予以销毁。对退货质量存有怀疑时，不得重新发运。</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对退货进行回收处理的，回收后的产品应当符合预定的质量标准和第一百三十三条的要求。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退货处理的过程和结果应当有相应记录。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第七章　确认与验证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第一百三十八条　企业应当确定需要进行的确认或验证工作，以证明有关操作的关键要素能够得到有效控制。确认或验证的范围和程度应当经过风险评估来确定。</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第一百三十九条　企业的厂房、设施、设备和检验仪器应当经过确认，应当采用经过验证的生产工艺、操作规程和检验方法进行生产、操作和检验，并保持持续的验证状态。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第一百四十条　应当建立确认与验证的文件和记录，并能以文件和记录证明达到以下预定的目标：</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（一）设计确认应当证明厂房、设施、设备的设计符合预定用途和本规范要求；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（二）安装确认应当证明厂房、设施、设备的建造和安装符合设计标准；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（三）运行确认应当证明厂房、设施、设备的运行符合设计标准；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（四）性能确认应当证明厂房、设施、设备在正常操作方法和工艺条件下能够持续符合标准；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（五）工艺验证应当证明一个生产工艺按照规定的工艺参数能够持续生产出符合预定用途和注册要求</w:t>
      </w:r>
      <w:r w:rsidRPr="004E433B">
        <w:rPr>
          <w:rFonts w:ascii="Arial" w:hAnsi="Arial" w:cs="Arial"/>
          <w:color w:val="333333"/>
          <w:szCs w:val="21"/>
        </w:rPr>
        <w:lastRenderedPageBreak/>
        <w:t>的产品。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第一百四十一条　采用新的生产处方或生产工艺前，应当验证其常规生产的适用性。生产工艺在使用规定的原辅料和设备条件下，应当能够始终生产出符合预定用途和注册要求的产品。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第一百四十二条　当影响产品质量的主要因素，如原辅料、与药品直接接触的包装材料、生产设备、生产环境（或厂房）、生产工艺、检验方法等发生变更时，应当进行确认或验证。必要时，还应当经药品监督管理部门批准。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第一百四十三条　清洁方法应当经过验证，证实其清洁的效果，以有效防止污染和交叉污染。清洁验证应当综合考虑设备使用情况、所使用的清洁剂和消毒剂、取样方法和位置以及相应的取样回收率、残留物的性质和限度、残留物检验方法的灵敏度等因素。</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第一百四十四条　确认和验证不是一次性的行为。首次确认或验证后，应当根据产品质量回顾分析情况进行再确认或再验证。关键的生产工艺和操作规程应当定期进行再验证，确保其能够达到预期结果。</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第一百四十五条　企业应当制定验证总计划，以文件形式说明确认与验证工作的关键信息。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第一百四十六条　验证总计划或其他相关文件中应当作出规定，确保厂房、设施、设备、检验仪器、生产工艺、操作规程和检验方法等能够保持持续稳定。</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第一百四十七条　应当根据确认或验证的对象制定确认或验证方案，并经审核、批准。确认或验证方案应当明确职责。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第一百四十八条　确认或验证应当按照预先确定和批准的方案实施，并有记录。确认或验证工作完成后，应当写出报告，并经审核、批准。确认或验证的结果和结论（包括评价和建议）应当有记录并存档。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第一百四十九条　应当根据验证的结果确认工艺规程和操作规程。</w:t>
      </w:r>
    </w:p>
    <w:p w:rsidR="004E433B" w:rsidRPr="004E433B" w:rsidRDefault="004E433B" w:rsidP="004E433B">
      <w:pPr>
        <w:pStyle w:val="3"/>
        <w:shd w:val="clear" w:color="auto" w:fill="FFFFFF"/>
        <w:spacing w:before="0" w:after="0" w:line="240" w:lineRule="atLeast"/>
        <w:rPr>
          <w:rFonts w:ascii="微软雅黑" w:eastAsia="微软雅黑" w:hAnsi="微软雅黑" w:cs="宋体"/>
          <w:b w:val="0"/>
          <w:bCs w:val="0"/>
          <w:color w:val="333333"/>
          <w:sz w:val="21"/>
          <w:szCs w:val="21"/>
        </w:rPr>
      </w:pPr>
      <w:bookmarkStart w:id="15" w:name="3_4"/>
      <w:bookmarkStart w:id="16" w:name="sub409610_3_4"/>
      <w:bookmarkStart w:id="17" w:name="第八章_文件管理"/>
      <w:bookmarkEnd w:id="15"/>
      <w:bookmarkEnd w:id="16"/>
      <w:bookmarkEnd w:id="17"/>
      <w:r w:rsidRPr="004E433B">
        <w:rPr>
          <w:rFonts w:ascii="微软雅黑" w:eastAsia="微软雅黑" w:hAnsi="微软雅黑" w:hint="eastAsia"/>
          <w:b w:val="0"/>
          <w:bCs w:val="0"/>
          <w:color w:val="333333"/>
          <w:sz w:val="21"/>
          <w:szCs w:val="21"/>
        </w:rPr>
        <w:t>第八章　文件管理</w:t>
      </w:r>
    </w:p>
    <w:p w:rsidR="004E433B" w:rsidRPr="004E433B" w:rsidRDefault="004E433B" w:rsidP="004E433B">
      <w:pPr>
        <w:shd w:val="clear" w:color="auto" w:fill="FFFFFF"/>
        <w:spacing w:line="288" w:lineRule="atLeast"/>
        <w:ind w:firstLine="480"/>
        <w:rPr>
          <w:rFonts w:ascii="Arial" w:eastAsia="宋体" w:hAnsi="Arial" w:cs="Arial"/>
          <w:color w:val="333333"/>
          <w:szCs w:val="21"/>
        </w:rPr>
      </w:pPr>
      <w:r w:rsidRPr="004E433B">
        <w:rPr>
          <w:rFonts w:ascii="Arial" w:hAnsi="Arial" w:cs="Arial"/>
          <w:b/>
          <w:bCs/>
          <w:color w:val="333333"/>
          <w:szCs w:val="21"/>
        </w:rPr>
        <w:t>第一节</w:t>
      </w:r>
      <w:r w:rsidRPr="004E433B">
        <w:rPr>
          <w:rFonts w:ascii="Arial" w:hAnsi="Arial" w:cs="Arial"/>
          <w:b/>
          <w:bCs/>
          <w:color w:val="333333"/>
          <w:szCs w:val="21"/>
        </w:rPr>
        <w:t xml:space="preserve"> </w:t>
      </w:r>
      <w:r w:rsidRPr="004E433B">
        <w:rPr>
          <w:rFonts w:ascii="Arial" w:hAnsi="Arial" w:cs="Arial"/>
          <w:b/>
          <w:bCs/>
          <w:color w:val="333333"/>
          <w:szCs w:val="21"/>
        </w:rPr>
        <w:t>原则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第一百五十条　文件是质量保证系统的基本要素。企业必须有内容正确的书面质量标准、生产处方和工艺规程、操作规程以及记录等文件。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第一百五十一条　企业应当建立文件管理的操作规程，系统地设计、制定、审核、批准和发放文件。与本规范有关的文件应当经质量管理部门的审核。</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第一百五十二条　文件的内容应当与药品生产许可、药品注册等相关要求一致，并有助于追溯每批产品的历史情况。</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第一百五十三条　文件的起草、修订、审核、批准、替换或撤销、复制、保管和销毁等应当按照操作规程管理，并有相应的文件分发、撤销、复制、销毁记录。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第一百五十四条　文件的起草、修订、审核、批准均应当由适当的人员签名并注明日期。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第一百五十五条　文件应当标明题目、种类、目的以及文件编号和版本号。文字应当确切、清晰、易懂，不能模棱两可。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第一百五十六条　文件应当分类存放、条理分明，便于查阅。</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第一百五十七条　原版文件复制时，不得产生任何差错；复制的文件应当清晰可辨。</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第一百五十八条　文件应当定期审核、修订；文件修订后，应当按照规定管理，防止旧版文件的误用。分发、使用的文件应当为批准的现行文本，已撤销的或旧版文件除留档备查外，不得在工作现场出现。</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第一百五十九条　与本规范有关的每项活动均应当有记录，以保证产品生产、质量控制和质量保证等活动可以追溯。记录应当留有填写数据的足够空格。记录应当及时填写，内容真实，字迹清晰、易读，不易擦除。</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第一百六十条　应当尽可能采用生产和检验设备自动打印的记录、图谱和曲线图等，并标明产品或样品的名称、批号和记录设备的信息，操作人应当签注姓名和日期。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第一百六十一条　记录应当保持清洁，不得撕毁和任意涂改。记录填写的任何更改都应当签注姓名和日期，并使原有信息仍清晰可辨，必要时，应当说明更改的理由。记录如需重新誊写，则原有记录不得销</w:t>
      </w:r>
      <w:r w:rsidRPr="004E433B">
        <w:rPr>
          <w:rFonts w:ascii="Arial" w:hAnsi="Arial" w:cs="Arial"/>
          <w:color w:val="333333"/>
          <w:szCs w:val="21"/>
        </w:rPr>
        <w:lastRenderedPageBreak/>
        <w:t>毁，应当作为重新誊写记录的附件保存。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第一百六十二条　每批药品应当有批记录，包括批生产记录、批包装记录、批检验记录和药品放行审核记录等与本批产品有关的记录。批记录应当由质量管理部门负责管理，至少保存至药品有效期后一年。</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质量标准、工艺规程、操作规程、稳定性考察、确认、验证、变更等其他重要文件应当长期保存。</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第一百六十三条　如使用电子数据处理系统、照相技术或其他可靠方式记录数据资料，应当有所用系统的操作规程；记录的准确性应当经过核对。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使用电子数据处理系统的，只有经授权的人员方可输入或更改数据，更改和删除情况应当有记录；应当使用密码或其他方式来控制系统的登录；关键数据输入后，应当由他人独立进行复核。</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用电子方法保存的批记录，应当采用磁带、缩微胶卷、纸质副本或其他方法进行备份，以确保记录的安全，且数据资料在保存期内便于查阅。</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w:t>
      </w:r>
      <w:r w:rsidRPr="004E433B">
        <w:rPr>
          <w:rFonts w:ascii="Arial" w:hAnsi="Arial" w:cs="Arial"/>
          <w:b/>
          <w:bCs/>
          <w:color w:val="333333"/>
          <w:szCs w:val="21"/>
        </w:rPr>
        <w:t xml:space="preserve"> </w:t>
      </w:r>
      <w:r w:rsidRPr="004E433B">
        <w:rPr>
          <w:rFonts w:ascii="Arial" w:hAnsi="Arial" w:cs="Arial"/>
          <w:b/>
          <w:bCs/>
          <w:color w:val="333333"/>
          <w:szCs w:val="21"/>
        </w:rPr>
        <w:t>质量标准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第一百六十四条　物料和成品应当有经批准的现行质量标准；必要时，中间产品或待包装产品也应当有质量标准。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第一百六十五条　物料的质量标准一般应当包括：</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（一）物料的基本信息：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w:t>
      </w:r>
      <w:r w:rsidRPr="004E433B">
        <w:rPr>
          <w:rFonts w:ascii="Arial" w:hAnsi="Arial" w:cs="Arial"/>
          <w:color w:val="333333"/>
          <w:szCs w:val="21"/>
        </w:rPr>
        <w:t>企业统一指定的物料名称和内部使用的物料代码；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2.</w:t>
      </w:r>
      <w:r w:rsidRPr="004E433B">
        <w:rPr>
          <w:rFonts w:ascii="Arial" w:hAnsi="Arial" w:cs="Arial"/>
          <w:color w:val="333333"/>
          <w:szCs w:val="21"/>
        </w:rPr>
        <w:t>质量标准的依据；</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3.</w:t>
      </w:r>
      <w:r w:rsidRPr="004E433B">
        <w:rPr>
          <w:rFonts w:ascii="Arial" w:hAnsi="Arial" w:cs="Arial"/>
          <w:color w:val="333333"/>
          <w:szCs w:val="21"/>
        </w:rPr>
        <w:t>经批准的供应商；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4.</w:t>
      </w:r>
      <w:r w:rsidRPr="004E433B">
        <w:rPr>
          <w:rFonts w:ascii="Arial" w:hAnsi="Arial" w:cs="Arial"/>
          <w:color w:val="333333"/>
          <w:szCs w:val="21"/>
        </w:rPr>
        <w:t>印刷包装材料的实样或样稿。</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（二）取样、检验方法或相关操作规程编号；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（三）定性和定量的限度要求；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（四）贮存条件和注意事项；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（五）有效期或复验期。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第一百六十六条　外购或外销的中间产品和待包装产品应当有质量标准；如果中间产品的检验结果用于成品的质量评价，则应当制定与成品质量标准相对应的中间产品质量标准。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第一百六十七条　成品的质量标准应当包括：</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（一）产品名称以及产品代码；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（二）对应的产品处方编号（如有）；</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（三）产品规格和包装形式；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（四）取样、检验方法或相关操作规程编号；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（五）定性和定量的限度要求；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（六）贮存条件和注意事项；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（七）有效期。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第三节</w:t>
      </w:r>
      <w:r w:rsidRPr="004E433B">
        <w:rPr>
          <w:rFonts w:ascii="Arial" w:hAnsi="Arial" w:cs="Arial"/>
          <w:b/>
          <w:bCs/>
          <w:color w:val="333333"/>
          <w:szCs w:val="21"/>
        </w:rPr>
        <w:t xml:space="preserve"> </w:t>
      </w:r>
      <w:r w:rsidRPr="004E433B">
        <w:rPr>
          <w:rFonts w:ascii="Arial" w:hAnsi="Arial" w:cs="Arial"/>
          <w:b/>
          <w:bCs/>
          <w:color w:val="333333"/>
          <w:szCs w:val="21"/>
        </w:rPr>
        <w:t>工艺规程</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第一百六十八条　每种药品的每个生产批量均应当有经企业批准的工艺规程，不同药品规格的每种包装形式均应当有各自的包装操作要求。工艺规程的制定应当以注册批准的工艺为依据。</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第一百六十九条　工艺规程不得任意更改。如需更改，应当按照相关的操作规程修订、审核、批准。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第一百七十条　制剂的工艺规程的内容至少应当包括：</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（一）生产处方：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w:t>
      </w:r>
      <w:r w:rsidRPr="004E433B">
        <w:rPr>
          <w:rFonts w:ascii="Arial" w:hAnsi="Arial" w:cs="Arial"/>
          <w:color w:val="333333"/>
          <w:szCs w:val="21"/>
        </w:rPr>
        <w:t>产品名称和产品代码；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2.</w:t>
      </w:r>
      <w:r w:rsidRPr="004E433B">
        <w:rPr>
          <w:rFonts w:ascii="Arial" w:hAnsi="Arial" w:cs="Arial"/>
          <w:color w:val="333333"/>
          <w:szCs w:val="21"/>
        </w:rPr>
        <w:t>产品剂型、规格和批量；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3.</w:t>
      </w:r>
      <w:r w:rsidRPr="004E433B">
        <w:rPr>
          <w:rFonts w:ascii="Arial" w:hAnsi="Arial" w:cs="Arial"/>
          <w:color w:val="333333"/>
          <w:szCs w:val="21"/>
        </w:rPr>
        <w:t>所用原辅料清单（包括生产过程中使用，但不在成品中出现的物料），阐明每一物料的指定名称、代码和用量；如原辅料的用量需要折算时，还应当说明计算方法。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（二）生产操作要求：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lastRenderedPageBreak/>
        <w:t>1.</w:t>
      </w:r>
      <w:r w:rsidRPr="004E433B">
        <w:rPr>
          <w:rFonts w:ascii="Arial" w:hAnsi="Arial" w:cs="Arial"/>
          <w:color w:val="333333"/>
          <w:szCs w:val="21"/>
        </w:rPr>
        <w:t>对生产场所和所用设备的说明（如操作间的位置和编号、洁净度级别、必要的温湿度要求、设备型号和编号等）；</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2.</w:t>
      </w:r>
      <w:r w:rsidRPr="004E433B">
        <w:rPr>
          <w:rFonts w:ascii="Arial" w:hAnsi="Arial" w:cs="Arial"/>
          <w:color w:val="333333"/>
          <w:szCs w:val="21"/>
        </w:rPr>
        <w:t>关键设备的准备（如清洗、组装、校准、灭菌等）所采用的方法或相应操作规程编号；</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3.</w:t>
      </w:r>
      <w:r w:rsidRPr="004E433B">
        <w:rPr>
          <w:rFonts w:ascii="Arial" w:hAnsi="Arial" w:cs="Arial"/>
          <w:color w:val="333333"/>
          <w:szCs w:val="21"/>
        </w:rPr>
        <w:t>详细的生产步骤和工艺参数说明（如物料的核对、预处理、加入物料的顺序、混合时间、温度等）；</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4.</w:t>
      </w:r>
      <w:r w:rsidRPr="004E433B">
        <w:rPr>
          <w:rFonts w:ascii="Arial" w:hAnsi="Arial" w:cs="Arial"/>
          <w:color w:val="333333"/>
          <w:szCs w:val="21"/>
        </w:rPr>
        <w:t>所有中间控制方法及标准；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5.</w:t>
      </w:r>
      <w:r w:rsidRPr="004E433B">
        <w:rPr>
          <w:rFonts w:ascii="Arial" w:hAnsi="Arial" w:cs="Arial"/>
          <w:color w:val="333333"/>
          <w:szCs w:val="21"/>
        </w:rPr>
        <w:t>预期的最终产量限度，必要时，还应当说明中间产品的产量限度，以及物料平衡的计算方法和限度；</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6.</w:t>
      </w:r>
      <w:r w:rsidRPr="004E433B">
        <w:rPr>
          <w:rFonts w:ascii="Arial" w:hAnsi="Arial" w:cs="Arial"/>
          <w:color w:val="333333"/>
          <w:szCs w:val="21"/>
        </w:rPr>
        <w:t>待包装产品的贮存要求，包括容器、标签及特殊贮存条件；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7.</w:t>
      </w:r>
      <w:r w:rsidRPr="004E433B">
        <w:rPr>
          <w:rFonts w:ascii="Arial" w:hAnsi="Arial" w:cs="Arial"/>
          <w:color w:val="333333"/>
          <w:szCs w:val="21"/>
        </w:rPr>
        <w:t>需要说明的注意事项。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（三）包装操作要求：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1.</w:t>
      </w:r>
      <w:r w:rsidRPr="004E433B">
        <w:rPr>
          <w:rFonts w:ascii="Arial" w:hAnsi="Arial" w:cs="Arial"/>
          <w:color w:val="333333"/>
          <w:szCs w:val="21"/>
        </w:rPr>
        <w:t>以最终包装容器中产品的数量、重量或体积表示的包装形式；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2.</w:t>
      </w:r>
      <w:r w:rsidRPr="004E433B">
        <w:rPr>
          <w:rFonts w:ascii="Arial" w:hAnsi="Arial" w:cs="Arial"/>
          <w:color w:val="333333"/>
          <w:szCs w:val="21"/>
        </w:rPr>
        <w:t>所需全部包装材料的完整清单，包括包装材料的名称、数量、规格、类型以及与质量标准有关的每一包装材料的代码；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3.</w:t>
      </w:r>
      <w:r w:rsidRPr="004E433B">
        <w:rPr>
          <w:rFonts w:ascii="Arial" w:hAnsi="Arial" w:cs="Arial"/>
          <w:color w:val="333333"/>
          <w:szCs w:val="21"/>
        </w:rPr>
        <w:t>印刷包装材料的实样或复制品，并标明产品批号、有效期打印位置；</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4.</w:t>
      </w:r>
      <w:r w:rsidRPr="004E433B">
        <w:rPr>
          <w:rFonts w:ascii="Arial" w:hAnsi="Arial" w:cs="Arial"/>
          <w:color w:val="333333"/>
          <w:szCs w:val="21"/>
        </w:rPr>
        <w:t>需要说明的注意事项，包括对生产区和设备进行的检查，在包装操作开始前，确认包装生产线的清场已经完成等；</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5.</w:t>
      </w:r>
      <w:r w:rsidRPr="004E433B">
        <w:rPr>
          <w:rFonts w:ascii="Arial" w:hAnsi="Arial" w:cs="Arial"/>
          <w:color w:val="333333"/>
          <w:szCs w:val="21"/>
        </w:rPr>
        <w:t>包装操作步骤的说明，包括重要的辅助性操作和所用设备的注意事项、包装材料使用前的核对；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6.</w:t>
      </w:r>
      <w:r w:rsidRPr="004E433B">
        <w:rPr>
          <w:rFonts w:ascii="Arial" w:hAnsi="Arial" w:cs="Arial"/>
          <w:color w:val="333333"/>
          <w:szCs w:val="21"/>
        </w:rPr>
        <w:t>中间控制的详细操作，包括取样方法及标准；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7.</w:t>
      </w:r>
      <w:r w:rsidRPr="004E433B">
        <w:rPr>
          <w:rFonts w:ascii="Arial" w:hAnsi="Arial" w:cs="Arial"/>
          <w:color w:val="333333"/>
          <w:szCs w:val="21"/>
        </w:rPr>
        <w:t>待包装产品、印刷包装材料的物料平衡计算方法和限度。</w:t>
      </w:r>
    </w:p>
    <w:p w:rsidR="004E433B" w:rsidRPr="004E433B" w:rsidRDefault="004E433B" w:rsidP="004E433B">
      <w:pPr>
        <w:pStyle w:val="3"/>
        <w:shd w:val="clear" w:color="auto" w:fill="FFFFFF"/>
        <w:spacing w:before="0" w:after="0" w:line="240" w:lineRule="atLeast"/>
        <w:rPr>
          <w:rFonts w:ascii="微软雅黑" w:eastAsia="微软雅黑" w:hAnsi="微软雅黑" w:cs="宋体"/>
          <w:b w:val="0"/>
          <w:bCs w:val="0"/>
          <w:color w:val="333333"/>
          <w:sz w:val="21"/>
          <w:szCs w:val="21"/>
        </w:rPr>
      </w:pPr>
      <w:bookmarkStart w:id="18" w:name="3_5"/>
      <w:bookmarkStart w:id="19" w:name="sub409610_3_5"/>
      <w:bookmarkStart w:id="20" w:name="第九章_生产管理"/>
      <w:bookmarkEnd w:id="18"/>
      <w:bookmarkEnd w:id="19"/>
      <w:bookmarkEnd w:id="20"/>
      <w:r w:rsidRPr="004E433B">
        <w:rPr>
          <w:rFonts w:ascii="微软雅黑" w:eastAsia="微软雅黑" w:hAnsi="微软雅黑" w:hint="eastAsia"/>
          <w:b w:val="0"/>
          <w:bCs w:val="0"/>
          <w:color w:val="333333"/>
          <w:sz w:val="21"/>
          <w:szCs w:val="21"/>
        </w:rPr>
        <w:t>第九章　生产管理</w:t>
      </w:r>
    </w:p>
    <w:p w:rsidR="004E433B" w:rsidRPr="004E433B" w:rsidRDefault="004E433B" w:rsidP="004E433B">
      <w:pPr>
        <w:shd w:val="clear" w:color="auto" w:fill="FFFFFF"/>
        <w:spacing w:line="288" w:lineRule="atLeast"/>
        <w:ind w:firstLine="480"/>
        <w:rPr>
          <w:rFonts w:ascii="Arial" w:eastAsia="宋体" w:hAnsi="Arial" w:cs="Arial"/>
          <w:color w:val="333333"/>
          <w:szCs w:val="21"/>
        </w:rPr>
      </w:pPr>
      <w:r w:rsidRPr="004E433B">
        <w:rPr>
          <w:rFonts w:ascii="Arial" w:hAnsi="Arial" w:cs="Arial"/>
          <w:b/>
          <w:bCs/>
          <w:color w:val="333333"/>
          <w:szCs w:val="21"/>
        </w:rPr>
        <w:t>第一节</w:t>
      </w:r>
      <w:r w:rsidRPr="004E433B">
        <w:rPr>
          <w:rFonts w:ascii="Arial" w:hAnsi="Arial" w:cs="Arial"/>
          <w:b/>
          <w:bCs/>
          <w:color w:val="333333"/>
          <w:szCs w:val="21"/>
        </w:rPr>
        <w:t xml:space="preserve"> </w:t>
      </w:r>
      <w:r w:rsidRPr="004E433B">
        <w:rPr>
          <w:rFonts w:ascii="Arial" w:hAnsi="Arial" w:cs="Arial"/>
          <w:b/>
          <w:bCs/>
          <w:color w:val="333333"/>
          <w:szCs w:val="21"/>
        </w:rPr>
        <w:t>原则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第一百八十四条　所有药品的生产和包装均应当按照批准的工艺规程和操作规程进行操作并有相关记录，以确保药品达到规定的质量标准，并符合药品生产许可和注册批准的要求。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第一百八十五条　应当建立划分产品生产批次的操作规程，生产批次的划分应当能够确保同一批次产品质量和特性的均一性。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第一百八十六条　应当建立编制药品批号和确定生产日期的操作规程。每批药品均应当编制唯一的批号。除另有法定要求外，生产日期不得迟于产品成型或灌装（封）前经最后混合的操作开始日期，不得以产品包装日期作为生产日期。</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第一百八十七条　每批产品应当检查产量和物料平衡，确保物料平衡符合设定的限度。如有差异，必须查明原因，确认无潜在质量风险后，方可按照正常产品处理。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第一百八十八条　不得在同一生产操作间同时进行不同品种和规格药品的生产操作，除非没有发生混淆或交叉污染的可能。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第一百八十九条　在生产的每一阶段，应当保护产品和物料免受微生物和其他污染。</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第一百九十条　在干燥物料或产品，尤其是高活性、高毒性或高致敏性物料或产品的生产过程中，应当采取特殊措施，防止粉尘的产生和扩散。</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第一百九十一条　生产期间使用的所有物料、中间产品或待包装产品的容器及主要设备、必要的操作室应当贴签标识或以其他方式标明生产中的产品或物料名称、规格和批号，如有必要，还应当标明生产工序。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第一百九十二条　容器、设备或设施所用标识应当清晰明了，标识的格式应当经企业相关部门批准。除在标识上使用文字说明外，还可采用不同的颜色区分被标识物的状态（如待验、合格、不合格或已清洁等）。</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第一百九十三条　应当检查产品从一个区域输送至另一个区域的管道和其他设备连接，确保连接正确无误。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第一百九十四条　每次生产结束后应当进行清场，确保设备和工作场所没有遗留与本次生产有关的物</w:t>
      </w:r>
      <w:r w:rsidRPr="004E433B">
        <w:rPr>
          <w:rFonts w:ascii="Arial" w:hAnsi="Arial" w:cs="Arial"/>
          <w:color w:val="333333"/>
          <w:szCs w:val="21"/>
        </w:rPr>
        <w:lastRenderedPageBreak/>
        <w:t>料、产品和文件。下次生产开始前，应当对前次清场情况进行确认。</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第一百九十五条　应当尽可能避免出现任何偏离工艺规程或操作规程的偏差。一旦出现偏差，应当按照偏差处理操作规程执行。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第一百九十六条　生产厂房应当仅限于经批准的人员出入。</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　防止生产过程中的污染和交叉污染</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第一百九十七条　生产过程中应当尽可能采取措施，防止污染和交叉污染，如：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（一）在分隔的区域内生产不同品种的药品；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（二）采用阶段性生产方式；</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（三）设置必要的气锁间和排风；空气洁净度级别不同的区域应当有压差控制；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（四）应当降低未经处理或未经充分处理的空气再次进入生产区导致污染的风险；</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（五）在易产生交叉污染的生产区内，操作人员应当穿戴该区域专用的防护服；</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（六）采用经过验证或已知有效的清洁和去污染操作规程进行设备清洁；必要时，应当对与物料直接接触的设备表面的残留物进行检测；</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（七）采用密闭系统生产；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（八）干燥设备的进风应当有空气过滤器，排风应当有防止空气倒流装置；</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（九）生产和清洁过程中应当避免使用易碎、易脱屑、易发霉器具；使用筛网时，应当有防止因筛网断裂而造成污染的措施；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（十）液体制剂的配制、过滤、灌封、灭菌等工序应当在规定时间内完成；</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（十一）软膏剂、乳膏剂、凝胶剂等半固体制剂以及栓剂的中间产品应当规定贮存期和贮存条件。</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第一百九十八条　应当定期检查防止污染和交叉污染的措施并评估其适用性和有效性。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第三节</w:t>
      </w:r>
      <w:r w:rsidRPr="004E433B">
        <w:rPr>
          <w:rFonts w:ascii="Arial" w:hAnsi="Arial" w:cs="Arial"/>
          <w:b/>
          <w:bCs/>
          <w:color w:val="333333"/>
          <w:szCs w:val="21"/>
        </w:rPr>
        <w:t xml:space="preserve"> </w:t>
      </w:r>
      <w:r w:rsidRPr="004E433B">
        <w:rPr>
          <w:rFonts w:ascii="Arial" w:hAnsi="Arial" w:cs="Arial"/>
          <w:b/>
          <w:bCs/>
          <w:color w:val="333333"/>
          <w:szCs w:val="21"/>
        </w:rPr>
        <w:t>生产操作</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第一百九十九条　生产开始前应当进行检查，确保设备和工作场所没有上批遗留的产品、文件或与本批产品生产无关的物料，设备处于已清洁及待用状态。检查结果应当有记录。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生产操作前，还应当核对物料或中间产品的名称、代码、批号和标识，确保生产所用物料或中间产品正确且符合要求。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第二百条　应当进行中间控制和必要的环境监测，并予以记录。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第二百零一条　每批药品的每一生产阶段完成后必须由生产操作人员清场，并填写清场记录。清场记录内容包括：操作间编号、产品名称、批号、生产工序、清场日期、检查项目及结果、清场负责人及复核人签名。清场记录应当纳入批生产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第四节</w:t>
      </w:r>
      <w:r w:rsidRPr="004E433B">
        <w:rPr>
          <w:rFonts w:ascii="Arial" w:hAnsi="Arial" w:cs="Arial"/>
          <w:b/>
          <w:bCs/>
          <w:color w:val="333333"/>
          <w:szCs w:val="21"/>
        </w:rPr>
        <w:t xml:space="preserve"> </w:t>
      </w:r>
      <w:r w:rsidRPr="004E433B">
        <w:rPr>
          <w:rFonts w:ascii="Arial" w:hAnsi="Arial" w:cs="Arial"/>
          <w:b/>
          <w:bCs/>
          <w:color w:val="333333"/>
          <w:szCs w:val="21"/>
        </w:rPr>
        <w:t>包装操作</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第十章　质量控制与质量保证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第一节</w:t>
      </w:r>
      <w:r w:rsidRPr="004E433B">
        <w:rPr>
          <w:rFonts w:ascii="Arial" w:hAnsi="Arial" w:cs="Arial"/>
          <w:b/>
          <w:bCs/>
          <w:color w:val="333333"/>
          <w:szCs w:val="21"/>
        </w:rPr>
        <w:t xml:space="preserve"> </w:t>
      </w:r>
      <w:r w:rsidRPr="004E433B">
        <w:rPr>
          <w:rFonts w:ascii="Arial" w:hAnsi="Arial" w:cs="Arial"/>
          <w:b/>
          <w:bCs/>
          <w:color w:val="333333"/>
          <w:szCs w:val="21"/>
        </w:rPr>
        <w:t>质量控制实验室管理</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第二百一十七条　质量控制实验室的人员、设施、设备应当与产品性质和生产规模相适应。</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企业通常不得进行委托检验，确需委托检验的，应当按照第十一章中委托检验部分的规定，委托外部实验室进行检验，但应当在检验报告中予以说明。</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第二百一十八条　质量控制负责人应当具有足够的管理实验室的资质和经验，可以管理同一企业的一个或多个实验室。</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w:t>
      </w:r>
      <w:r w:rsidRPr="004E433B">
        <w:rPr>
          <w:rFonts w:ascii="Arial" w:hAnsi="Arial" w:cs="Arial"/>
          <w:b/>
          <w:bCs/>
          <w:color w:val="333333"/>
          <w:szCs w:val="21"/>
        </w:rPr>
        <w:t xml:space="preserve"> </w:t>
      </w:r>
      <w:r w:rsidRPr="004E433B">
        <w:rPr>
          <w:rFonts w:ascii="Arial" w:hAnsi="Arial" w:cs="Arial"/>
          <w:b/>
          <w:bCs/>
          <w:color w:val="333333"/>
          <w:szCs w:val="21"/>
        </w:rPr>
        <w:t>物料和产品放行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第二百二十八条　应当分别建立物料和产品批准放行的操作规程，明确批准放行的标准、职责，并有相应的记录。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第二百二十九条　物料的放行应当至少符合以下要求：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第十一章　委托生产与委托检验</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第一节</w:t>
      </w:r>
      <w:r w:rsidRPr="004E433B">
        <w:rPr>
          <w:rFonts w:ascii="Arial" w:hAnsi="Arial" w:cs="Arial"/>
          <w:b/>
          <w:bCs/>
          <w:color w:val="333333"/>
          <w:szCs w:val="21"/>
        </w:rPr>
        <w:t xml:space="preserve"> </w:t>
      </w:r>
      <w:r w:rsidRPr="004E433B">
        <w:rPr>
          <w:rFonts w:ascii="Arial" w:hAnsi="Arial" w:cs="Arial"/>
          <w:b/>
          <w:bCs/>
          <w:color w:val="333333"/>
          <w:szCs w:val="21"/>
        </w:rPr>
        <w:t>原则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第二百七十八条　为确保委托生产产品的质量和委托检验的准确性和可靠性，委托方和受托方必须签</w:t>
      </w:r>
      <w:r w:rsidRPr="004E433B">
        <w:rPr>
          <w:rFonts w:ascii="Arial" w:hAnsi="Arial" w:cs="Arial"/>
          <w:color w:val="333333"/>
          <w:szCs w:val="21"/>
        </w:rPr>
        <w:lastRenderedPageBreak/>
        <w:t>订书面合同，明确规定各方责任、委托生产或委托检验的内容及相关的技术事项。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第二百七十九条　委托生产或委托检验的所有活动，包括在技术或其他方面拟采取的任何变更，均应当符合药品生产许可和注册的有关要求。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w:t>
      </w:r>
      <w:r w:rsidRPr="004E433B">
        <w:rPr>
          <w:rFonts w:ascii="Arial" w:hAnsi="Arial" w:cs="Arial"/>
          <w:b/>
          <w:bCs/>
          <w:color w:val="333333"/>
          <w:szCs w:val="21"/>
        </w:rPr>
        <w:t xml:space="preserve"> </w:t>
      </w:r>
      <w:r w:rsidRPr="004E433B">
        <w:rPr>
          <w:rFonts w:ascii="Arial" w:hAnsi="Arial" w:cs="Arial"/>
          <w:b/>
          <w:bCs/>
          <w:color w:val="333333"/>
          <w:szCs w:val="21"/>
        </w:rPr>
        <w:t>委托方</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第十二章　产品发运与召回</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第一节</w:t>
      </w:r>
      <w:r w:rsidRPr="004E433B">
        <w:rPr>
          <w:rFonts w:ascii="Arial" w:hAnsi="Arial" w:cs="Arial"/>
          <w:b/>
          <w:bCs/>
          <w:color w:val="333333"/>
          <w:szCs w:val="21"/>
        </w:rPr>
        <w:t xml:space="preserve"> </w:t>
      </w:r>
      <w:r w:rsidRPr="004E433B">
        <w:rPr>
          <w:rFonts w:ascii="Arial" w:hAnsi="Arial" w:cs="Arial"/>
          <w:b/>
          <w:bCs/>
          <w:color w:val="333333"/>
          <w:szCs w:val="21"/>
        </w:rPr>
        <w:t>原则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第二百九十三条　企业应当建立产品召回系统，必要时可迅速、有效地从市场召回任何一批存在安全隐患的产品。</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第二百九十四条　因质量原因退货和召回的产品，均应当按照规定监督销毁，有证据证明退货产品质量未受影响的除外。</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w:t>
      </w:r>
      <w:r w:rsidRPr="004E433B">
        <w:rPr>
          <w:rFonts w:ascii="Arial" w:hAnsi="Arial" w:cs="Arial"/>
          <w:b/>
          <w:bCs/>
          <w:color w:val="333333"/>
          <w:szCs w:val="21"/>
        </w:rPr>
        <w:t xml:space="preserve"> </w:t>
      </w:r>
      <w:r w:rsidRPr="004E433B">
        <w:rPr>
          <w:rFonts w:ascii="Arial" w:hAnsi="Arial" w:cs="Arial"/>
          <w:b/>
          <w:bCs/>
          <w:color w:val="333333"/>
          <w:szCs w:val="21"/>
        </w:rPr>
        <w:t>发运</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第二百九十五条　每批产品均应当有发运记录。根据发运记录，应当能够追查每批产品的销售情况，必要时应当能够及时全部追回，发运记录内容应当包括：产品名称、规格、批号、数量、收货单位和地址、联系方式、发货日期、运输方式等。</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第二百九十六条　药品发运的零头包装只限两个批号为一个合箱，合箱外应当标明全部批号，并建立合箱记录。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第二百九十七条　发运记录应当至少保存至药品有效期后一年。</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第三节</w:t>
      </w:r>
      <w:r w:rsidRPr="004E433B">
        <w:rPr>
          <w:rFonts w:ascii="Arial" w:hAnsi="Arial" w:cs="Arial"/>
          <w:b/>
          <w:bCs/>
          <w:color w:val="333333"/>
          <w:szCs w:val="21"/>
        </w:rPr>
        <w:t xml:space="preserve"> </w:t>
      </w:r>
      <w:r w:rsidRPr="004E433B">
        <w:rPr>
          <w:rFonts w:ascii="Arial" w:hAnsi="Arial" w:cs="Arial"/>
          <w:b/>
          <w:bCs/>
          <w:color w:val="333333"/>
          <w:szCs w:val="21"/>
        </w:rPr>
        <w:t>召回</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第二百九十八条　应当制定召回操作规程，确保召回工作的有效性。</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第二百九十九条　应当指定专人负责组织协调召回工作，并配备足够数量的人员。产品召回负责人应当独立于销售和市场部门；如产品召回负责人不是质量受权人，则应当向质量受权人通报召回处理情况。</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第三百条　召回应当能够随时启动，并迅速实施。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第三百零一条　因产品存在安全隐患决定从市场召回的，应当立即向当地药品监督管理部门报告。</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第三百零二条　产品召回负责人应当能够迅速查阅到药品发运记录。</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第三百零三条　已召回的产品应当有标识，并单独、妥善贮存，等待最终处理决定。</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第三百零四条　召回的进展过程应当有记录，并有最终报告。产品发运数量、已召回数量以及数量平衡情况应当在报告中予以说明。</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第三百零五条　应当定期对产品召回系统的有效性进行评估。</w:t>
      </w:r>
    </w:p>
    <w:p w:rsidR="004E433B" w:rsidRPr="004E433B" w:rsidRDefault="004E433B" w:rsidP="004E433B">
      <w:pPr>
        <w:pStyle w:val="3"/>
        <w:shd w:val="clear" w:color="auto" w:fill="FFFFFF"/>
        <w:spacing w:before="0" w:after="0" w:line="240" w:lineRule="atLeast"/>
        <w:rPr>
          <w:rFonts w:ascii="微软雅黑" w:eastAsia="微软雅黑" w:hAnsi="微软雅黑" w:cs="宋体"/>
          <w:b w:val="0"/>
          <w:bCs w:val="0"/>
          <w:color w:val="333333"/>
          <w:sz w:val="21"/>
          <w:szCs w:val="21"/>
        </w:rPr>
      </w:pPr>
      <w:bookmarkStart w:id="21" w:name="3_6"/>
      <w:bookmarkStart w:id="22" w:name="sub409610_3_6"/>
      <w:bookmarkStart w:id="23" w:name="第十三章_自_检"/>
      <w:bookmarkEnd w:id="21"/>
      <w:bookmarkEnd w:id="22"/>
      <w:bookmarkEnd w:id="23"/>
      <w:r w:rsidRPr="004E433B">
        <w:rPr>
          <w:rFonts w:ascii="微软雅黑" w:eastAsia="微软雅黑" w:hAnsi="微软雅黑" w:hint="eastAsia"/>
          <w:b w:val="0"/>
          <w:bCs w:val="0"/>
          <w:color w:val="333333"/>
          <w:sz w:val="21"/>
          <w:szCs w:val="21"/>
        </w:rPr>
        <w:t>第十三章　自　检</w:t>
      </w:r>
    </w:p>
    <w:p w:rsidR="004E433B" w:rsidRPr="004E433B" w:rsidRDefault="004E433B" w:rsidP="004E433B">
      <w:pPr>
        <w:shd w:val="clear" w:color="auto" w:fill="FFFFFF"/>
        <w:spacing w:line="288" w:lineRule="atLeast"/>
        <w:ind w:firstLine="480"/>
        <w:rPr>
          <w:rFonts w:ascii="Arial" w:eastAsia="宋体" w:hAnsi="Arial" w:cs="Arial"/>
          <w:color w:val="333333"/>
          <w:szCs w:val="21"/>
        </w:rPr>
      </w:pPr>
      <w:r w:rsidRPr="004E433B">
        <w:rPr>
          <w:rFonts w:ascii="Arial" w:hAnsi="Arial" w:cs="Arial"/>
          <w:b/>
          <w:bCs/>
          <w:color w:val="333333"/>
          <w:szCs w:val="21"/>
        </w:rPr>
        <w:t>第一节　原　则</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第三百零六条　质量管理部门应当定期组织对企业进行自检，监控本规范的实施情况，评估企业是否符合本规范要求，并提出必要的纠正和预防措施。</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b/>
          <w:bCs/>
          <w:color w:val="333333"/>
          <w:szCs w:val="21"/>
        </w:rPr>
        <w:t>第二节　自　检</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第三百零七条　自检应当有计划，对机构与人员、厂房与设施、设备、物料与产品、确认与验证、文件管理、生产管理、质量控制与质量保证、委托生产与委托检验、产品发运与召回等项目定期进行检查。</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第三百零八条　应当由企业指定人员进行独立、系统、全面的自检，也可由外部人员或专家进行独立的质量审计。</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第三百零九条　自检应当有记录。自检完成后应当有自检报告，内容至少包括自检过程中观察到的所有情况、评价的结论以及提出纠正和预防措施的建议。自检情况应当报告企业高层管理人员。</w:t>
      </w:r>
    </w:p>
    <w:p w:rsidR="004E433B" w:rsidRPr="004E433B" w:rsidRDefault="004E433B" w:rsidP="004E433B">
      <w:pPr>
        <w:pStyle w:val="3"/>
        <w:shd w:val="clear" w:color="auto" w:fill="FFFFFF"/>
        <w:spacing w:before="0" w:after="0" w:line="240" w:lineRule="atLeast"/>
        <w:rPr>
          <w:rFonts w:ascii="微软雅黑" w:eastAsia="微软雅黑" w:hAnsi="微软雅黑" w:cs="宋体"/>
          <w:b w:val="0"/>
          <w:bCs w:val="0"/>
          <w:color w:val="333333"/>
          <w:sz w:val="21"/>
          <w:szCs w:val="21"/>
        </w:rPr>
      </w:pPr>
      <w:bookmarkStart w:id="24" w:name="3_7"/>
      <w:bookmarkStart w:id="25" w:name="sub409610_3_7"/>
      <w:bookmarkStart w:id="26" w:name="第十四章_附_则"/>
      <w:bookmarkEnd w:id="24"/>
      <w:bookmarkEnd w:id="25"/>
      <w:bookmarkEnd w:id="26"/>
      <w:r w:rsidRPr="004E433B">
        <w:rPr>
          <w:rFonts w:ascii="微软雅黑" w:eastAsia="微软雅黑" w:hAnsi="微软雅黑" w:hint="eastAsia"/>
          <w:b w:val="0"/>
          <w:bCs w:val="0"/>
          <w:color w:val="333333"/>
          <w:sz w:val="21"/>
          <w:szCs w:val="21"/>
        </w:rPr>
        <w:t>第十四章　附　则</w:t>
      </w:r>
    </w:p>
    <w:p w:rsidR="004E433B" w:rsidRPr="004E433B" w:rsidRDefault="004E433B" w:rsidP="004E433B">
      <w:pPr>
        <w:shd w:val="clear" w:color="auto" w:fill="FFFFFF"/>
        <w:spacing w:line="288" w:lineRule="atLeast"/>
        <w:ind w:firstLine="480"/>
        <w:rPr>
          <w:rFonts w:ascii="Arial" w:eastAsia="宋体" w:hAnsi="Arial" w:cs="Arial"/>
          <w:color w:val="333333"/>
          <w:szCs w:val="21"/>
        </w:rPr>
      </w:pPr>
      <w:r w:rsidRPr="004E433B">
        <w:rPr>
          <w:rFonts w:ascii="Arial" w:hAnsi="Arial" w:cs="Arial"/>
          <w:color w:val="333333"/>
          <w:szCs w:val="21"/>
        </w:rPr>
        <w:t>第三百一十条　本规范为药品生产质量管理的基本要求。对无菌药品、生物制品、血液制品等药品或生产质量管理活动的特殊要求，由国家食品药品监督管理局以附录方式另行制定。</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lastRenderedPageBreak/>
        <w:t>第三百一十一条　企业可以采用经过验证的替代方法，达到本规范的要求。</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第三百一十二条　本规范下列术语（按汉语拼音排序）的含义是：</w:t>
      </w:r>
    </w:p>
    <w:p w:rsidR="004E433B" w:rsidRPr="004E433B" w:rsidRDefault="004E433B" w:rsidP="004E433B">
      <w:pPr>
        <w:shd w:val="clear" w:color="auto" w:fill="FFFFFF"/>
        <w:spacing w:line="288" w:lineRule="atLeast"/>
        <w:ind w:firstLine="480"/>
        <w:rPr>
          <w:rFonts w:ascii="Arial" w:hAnsi="Arial" w:cs="Arial"/>
          <w:color w:val="333333"/>
          <w:szCs w:val="21"/>
        </w:rPr>
      </w:pPr>
      <w:r w:rsidRPr="004E433B">
        <w:rPr>
          <w:rFonts w:ascii="Arial" w:hAnsi="Arial" w:cs="Arial"/>
          <w:color w:val="333333"/>
          <w:szCs w:val="21"/>
        </w:rPr>
        <w:t>第三百一十三条　本规范自</w:t>
      </w:r>
      <w:r w:rsidRPr="004E433B">
        <w:rPr>
          <w:rFonts w:ascii="Arial" w:hAnsi="Arial" w:cs="Arial"/>
          <w:color w:val="333333"/>
          <w:szCs w:val="21"/>
        </w:rPr>
        <w:t>2011</w:t>
      </w:r>
      <w:r w:rsidRPr="004E433B">
        <w:rPr>
          <w:rFonts w:ascii="Arial" w:hAnsi="Arial" w:cs="Arial"/>
          <w:color w:val="333333"/>
          <w:szCs w:val="21"/>
        </w:rPr>
        <w:t>年</w:t>
      </w:r>
      <w:r w:rsidRPr="004E433B">
        <w:rPr>
          <w:rFonts w:ascii="Arial" w:hAnsi="Arial" w:cs="Arial"/>
          <w:color w:val="333333"/>
          <w:szCs w:val="21"/>
        </w:rPr>
        <w:t>3</w:t>
      </w:r>
      <w:r w:rsidRPr="004E433B">
        <w:rPr>
          <w:rFonts w:ascii="Arial" w:hAnsi="Arial" w:cs="Arial"/>
          <w:color w:val="333333"/>
          <w:szCs w:val="21"/>
        </w:rPr>
        <w:t>月</w:t>
      </w:r>
      <w:r w:rsidRPr="004E433B">
        <w:rPr>
          <w:rFonts w:ascii="Arial" w:hAnsi="Arial" w:cs="Arial"/>
          <w:color w:val="333333"/>
          <w:szCs w:val="21"/>
        </w:rPr>
        <w:t>1</w:t>
      </w:r>
      <w:r w:rsidRPr="004E433B">
        <w:rPr>
          <w:rFonts w:ascii="Arial" w:hAnsi="Arial" w:cs="Arial"/>
          <w:color w:val="333333"/>
          <w:szCs w:val="21"/>
        </w:rPr>
        <w:t>日起施行。按照《中华人民共和国药品管理法》第九条规定，具体实施办法和实施步骤由国家食品药品监督管理局规定。</w:t>
      </w:r>
    </w:p>
    <w:p w:rsidR="004E433B" w:rsidRPr="004E433B" w:rsidRDefault="004E433B" w:rsidP="004E433B">
      <w:pPr>
        <w:widowControl/>
        <w:shd w:val="clear" w:color="auto" w:fill="FFFFFF"/>
        <w:spacing w:line="288" w:lineRule="atLeast"/>
        <w:ind w:firstLine="480"/>
        <w:jc w:val="left"/>
        <w:rPr>
          <w:rFonts w:ascii="Arial" w:eastAsia="宋体" w:hAnsi="Arial" w:cs="Arial"/>
          <w:color w:val="333333"/>
          <w:kern w:val="0"/>
          <w:szCs w:val="21"/>
        </w:rPr>
      </w:pPr>
    </w:p>
    <w:p w:rsidR="00525956" w:rsidRPr="004E433B" w:rsidRDefault="00525956">
      <w:pPr>
        <w:rPr>
          <w:szCs w:val="21"/>
        </w:rPr>
      </w:pPr>
    </w:p>
    <w:sectPr w:rsidR="00525956" w:rsidRPr="004E433B" w:rsidSect="004E433B">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E433B"/>
    <w:rsid w:val="003D5482"/>
    <w:rsid w:val="004E433B"/>
    <w:rsid w:val="00525956"/>
    <w:rsid w:val="007839B0"/>
    <w:rsid w:val="007B6476"/>
    <w:rsid w:val="00E50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956"/>
    <w:pPr>
      <w:widowControl w:val="0"/>
      <w:jc w:val="both"/>
    </w:pPr>
  </w:style>
  <w:style w:type="paragraph" w:styleId="1">
    <w:name w:val="heading 1"/>
    <w:basedOn w:val="a"/>
    <w:link w:val="1Char"/>
    <w:uiPriority w:val="9"/>
    <w:qFormat/>
    <w:rsid w:val="004E433B"/>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unhideWhenUsed/>
    <w:qFormat/>
    <w:rsid w:val="004E43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4E433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E433B"/>
    <w:rPr>
      <w:rFonts w:ascii="宋体" w:eastAsia="宋体" w:hAnsi="宋体" w:cs="宋体"/>
      <w:b/>
      <w:bCs/>
      <w:kern w:val="36"/>
      <w:sz w:val="48"/>
      <w:szCs w:val="48"/>
    </w:rPr>
  </w:style>
  <w:style w:type="character" w:customStyle="1" w:styleId="apple-converted-space">
    <w:name w:val="apple-converted-space"/>
    <w:basedOn w:val="a0"/>
    <w:rsid w:val="004E433B"/>
  </w:style>
  <w:style w:type="character" w:styleId="a3">
    <w:name w:val="Hyperlink"/>
    <w:basedOn w:val="a0"/>
    <w:uiPriority w:val="99"/>
    <w:semiHidden/>
    <w:unhideWhenUsed/>
    <w:rsid w:val="004E433B"/>
    <w:rPr>
      <w:color w:val="0000FF"/>
      <w:u w:val="single"/>
    </w:rPr>
  </w:style>
  <w:style w:type="character" w:customStyle="1" w:styleId="2Char">
    <w:name w:val="标题 2 Char"/>
    <w:basedOn w:val="a0"/>
    <w:link w:val="2"/>
    <w:uiPriority w:val="9"/>
    <w:rsid w:val="004E433B"/>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4E433B"/>
    <w:rPr>
      <w:b/>
      <w:bCs/>
      <w:sz w:val="32"/>
      <w:szCs w:val="32"/>
    </w:rPr>
  </w:style>
  <w:style w:type="paragraph" w:styleId="a4">
    <w:name w:val="Balloon Text"/>
    <w:basedOn w:val="a"/>
    <w:link w:val="Char"/>
    <w:uiPriority w:val="99"/>
    <w:semiHidden/>
    <w:unhideWhenUsed/>
    <w:rsid w:val="004E433B"/>
    <w:rPr>
      <w:sz w:val="18"/>
      <w:szCs w:val="18"/>
    </w:rPr>
  </w:style>
  <w:style w:type="character" w:customStyle="1" w:styleId="Char">
    <w:name w:val="批注框文本 Char"/>
    <w:basedOn w:val="a0"/>
    <w:link w:val="a4"/>
    <w:uiPriority w:val="99"/>
    <w:semiHidden/>
    <w:rsid w:val="004E433B"/>
    <w:rPr>
      <w:sz w:val="18"/>
      <w:szCs w:val="18"/>
    </w:rPr>
  </w:style>
</w:styles>
</file>

<file path=word/webSettings.xml><?xml version="1.0" encoding="utf-8"?>
<w:webSettings xmlns:r="http://schemas.openxmlformats.org/officeDocument/2006/relationships" xmlns:w="http://schemas.openxmlformats.org/wordprocessingml/2006/main">
  <w:divs>
    <w:div w:id="263536880">
      <w:bodyDiv w:val="1"/>
      <w:marLeft w:val="0"/>
      <w:marRight w:val="0"/>
      <w:marTop w:val="0"/>
      <w:marBottom w:val="0"/>
      <w:divBdr>
        <w:top w:val="none" w:sz="0" w:space="0" w:color="auto"/>
        <w:left w:val="none" w:sz="0" w:space="0" w:color="auto"/>
        <w:bottom w:val="none" w:sz="0" w:space="0" w:color="auto"/>
        <w:right w:val="none" w:sz="0" w:space="0" w:color="auto"/>
      </w:divBdr>
      <w:divsChild>
        <w:div w:id="283928360">
          <w:marLeft w:val="0"/>
          <w:marRight w:val="0"/>
          <w:marTop w:val="0"/>
          <w:marBottom w:val="180"/>
          <w:divBdr>
            <w:top w:val="none" w:sz="0" w:space="0" w:color="auto"/>
            <w:left w:val="none" w:sz="0" w:space="0" w:color="auto"/>
            <w:bottom w:val="none" w:sz="0" w:space="0" w:color="auto"/>
            <w:right w:val="none" w:sz="0" w:space="0" w:color="auto"/>
          </w:divBdr>
          <w:divsChild>
            <w:div w:id="72079263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133601184">
      <w:bodyDiv w:val="1"/>
      <w:marLeft w:val="0"/>
      <w:marRight w:val="0"/>
      <w:marTop w:val="0"/>
      <w:marBottom w:val="0"/>
      <w:divBdr>
        <w:top w:val="none" w:sz="0" w:space="0" w:color="auto"/>
        <w:left w:val="none" w:sz="0" w:space="0" w:color="auto"/>
        <w:bottom w:val="none" w:sz="0" w:space="0" w:color="auto"/>
        <w:right w:val="none" w:sz="0" w:space="0" w:color="auto"/>
      </w:divBdr>
      <w:divsChild>
        <w:div w:id="1711220622">
          <w:marLeft w:val="-360"/>
          <w:marRight w:val="0"/>
          <w:marTop w:val="420"/>
          <w:marBottom w:val="180"/>
          <w:divBdr>
            <w:top w:val="none" w:sz="0" w:space="0" w:color="auto"/>
            <w:left w:val="single" w:sz="48" w:space="0" w:color="4F9CEE"/>
            <w:bottom w:val="none" w:sz="0" w:space="0" w:color="auto"/>
            <w:right w:val="none" w:sz="0" w:space="0" w:color="auto"/>
          </w:divBdr>
        </w:div>
        <w:div w:id="421027095">
          <w:marLeft w:val="0"/>
          <w:marRight w:val="0"/>
          <w:marTop w:val="0"/>
          <w:marBottom w:val="180"/>
          <w:divBdr>
            <w:top w:val="none" w:sz="0" w:space="0" w:color="auto"/>
            <w:left w:val="none" w:sz="0" w:space="0" w:color="auto"/>
            <w:bottom w:val="none" w:sz="0" w:space="0" w:color="auto"/>
            <w:right w:val="none" w:sz="0" w:space="0" w:color="auto"/>
          </w:divBdr>
          <w:divsChild>
            <w:div w:id="406341731">
              <w:marLeft w:val="0"/>
              <w:marRight w:val="0"/>
              <w:marTop w:val="0"/>
              <w:marBottom w:val="36"/>
              <w:divBdr>
                <w:top w:val="single" w:sz="4" w:space="0" w:color="E0E0E0"/>
                <w:left w:val="single" w:sz="4" w:space="0" w:color="E0E0E0"/>
                <w:bottom w:val="single" w:sz="4" w:space="0" w:color="E0E0E0"/>
                <w:right w:val="single" w:sz="4" w:space="0" w:color="E0E0E0"/>
              </w:divBdr>
            </w:div>
          </w:divsChild>
        </w:div>
        <w:div w:id="1323314080">
          <w:marLeft w:val="0"/>
          <w:marRight w:val="0"/>
          <w:marTop w:val="0"/>
          <w:marBottom w:val="180"/>
          <w:divBdr>
            <w:top w:val="none" w:sz="0" w:space="0" w:color="auto"/>
            <w:left w:val="none" w:sz="0" w:space="0" w:color="auto"/>
            <w:bottom w:val="none" w:sz="0" w:space="0" w:color="auto"/>
            <w:right w:val="none" w:sz="0" w:space="0" w:color="auto"/>
          </w:divBdr>
        </w:div>
        <w:div w:id="780883755">
          <w:marLeft w:val="0"/>
          <w:marRight w:val="0"/>
          <w:marTop w:val="0"/>
          <w:marBottom w:val="180"/>
          <w:divBdr>
            <w:top w:val="none" w:sz="0" w:space="0" w:color="auto"/>
            <w:left w:val="none" w:sz="0" w:space="0" w:color="auto"/>
            <w:bottom w:val="none" w:sz="0" w:space="0" w:color="auto"/>
            <w:right w:val="none" w:sz="0" w:space="0" w:color="auto"/>
          </w:divBdr>
        </w:div>
        <w:div w:id="916939035">
          <w:marLeft w:val="-360"/>
          <w:marRight w:val="0"/>
          <w:marTop w:val="420"/>
          <w:marBottom w:val="180"/>
          <w:divBdr>
            <w:top w:val="none" w:sz="0" w:space="0" w:color="auto"/>
            <w:left w:val="single" w:sz="48" w:space="0" w:color="4F9CEE"/>
            <w:bottom w:val="none" w:sz="0" w:space="0" w:color="auto"/>
            <w:right w:val="none" w:sz="0" w:space="0" w:color="auto"/>
          </w:divBdr>
        </w:div>
        <w:div w:id="1542590461">
          <w:marLeft w:val="0"/>
          <w:marRight w:val="0"/>
          <w:marTop w:val="0"/>
          <w:marBottom w:val="180"/>
          <w:divBdr>
            <w:top w:val="none" w:sz="0" w:space="0" w:color="auto"/>
            <w:left w:val="none" w:sz="0" w:space="0" w:color="auto"/>
            <w:bottom w:val="none" w:sz="0" w:space="0" w:color="auto"/>
            <w:right w:val="none" w:sz="0" w:space="0" w:color="auto"/>
          </w:divBdr>
        </w:div>
        <w:div w:id="1738168940">
          <w:marLeft w:val="0"/>
          <w:marRight w:val="0"/>
          <w:marTop w:val="0"/>
          <w:marBottom w:val="180"/>
          <w:divBdr>
            <w:top w:val="none" w:sz="0" w:space="0" w:color="auto"/>
            <w:left w:val="none" w:sz="0" w:space="0" w:color="auto"/>
            <w:bottom w:val="none" w:sz="0" w:space="0" w:color="auto"/>
            <w:right w:val="none" w:sz="0" w:space="0" w:color="auto"/>
          </w:divBdr>
        </w:div>
        <w:div w:id="296566984">
          <w:marLeft w:val="0"/>
          <w:marRight w:val="0"/>
          <w:marTop w:val="0"/>
          <w:marBottom w:val="180"/>
          <w:divBdr>
            <w:top w:val="none" w:sz="0" w:space="0" w:color="auto"/>
            <w:left w:val="none" w:sz="0" w:space="0" w:color="auto"/>
            <w:bottom w:val="none" w:sz="0" w:space="0" w:color="auto"/>
            <w:right w:val="none" w:sz="0" w:space="0" w:color="auto"/>
          </w:divBdr>
        </w:div>
        <w:div w:id="1180969762">
          <w:marLeft w:val="0"/>
          <w:marRight w:val="0"/>
          <w:marTop w:val="0"/>
          <w:marBottom w:val="180"/>
          <w:divBdr>
            <w:top w:val="none" w:sz="0" w:space="0" w:color="auto"/>
            <w:left w:val="none" w:sz="0" w:space="0" w:color="auto"/>
            <w:bottom w:val="none" w:sz="0" w:space="0" w:color="auto"/>
            <w:right w:val="none" w:sz="0" w:space="0" w:color="auto"/>
          </w:divBdr>
        </w:div>
        <w:div w:id="1194078903">
          <w:marLeft w:val="0"/>
          <w:marRight w:val="0"/>
          <w:marTop w:val="0"/>
          <w:marBottom w:val="180"/>
          <w:divBdr>
            <w:top w:val="none" w:sz="0" w:space="0" w:color="auto"/>
            <w:left w:val="none" w:sz="0" w:space="0" w:color="auto"/>
            <w:bottom w:val="none" w:sz="0" w:space="0" w:color="auto"/>
            <w:right w:val="none" w:sz="0" w:space="0" w:color="auto"/>
          </w:divBdr>
        </w:div>
        <w:div w:id="898059568">
          <w:marLeft w:val="0"/>
          <w:marRight w:val="0"/>
          <w:marTop w:val="0"/>
          <w:marBottom w:val="180"/>
          <w:divBdr>
            <w:top w:val="none" w:sz="0" w:space="0" w:color="auto"/>
            <w:left w:val="none" w:sz="0" w:space="0" w:color="auto"/>
            <w:bottom w:val="none" w:sz="0" w:space="0" w:color="auto"/>
            <w:right w:val="none" w:sz="0" w:space="0" w:color="auto"/>
          </w:divBdr>
        </w:div>
        <w:div w:id="1076318399">
          <w:marLeft w:val="0"/>
          <w:marRight w:val="0"/>
          <w:marTop w:val="0"/>
          <w:marBottom w:val="180"/>
          <w:divBdr>
            <w:top w:val="none" w:sz="0" w:space="0" w:color="auto"/>
            <w:left w:val="none" w:sz="0" w:space="0" w:color="auto"/>
            <w:bottom w:val="none" w:sz="0" w:space="0" w:color="auto"/>
            <w:right w:val="none" w:sz="0" w:space="0" w:color="auto"/>
          </w:divBdr>
        </w:div>
        <w:div w:id="1325428480">
          <w:marLeft w:val="0"/>
          <w:marRight w:val="0"/>
          <w:marTop w:val="0"/>
          <w:marBottom w:val="180"/>
          <w:divBdr>
            <w:top w:val="none" w:sz="0" w:space="0" w:color="auto"/>
            <w:left w:val="none" w:sz="0" w:space="0" w:color="auto"/>
            <w:bottom w:val="none" w:sz="0" w:space="0" w:color="auto"/>
            <w:right w:val="none" w:sz="0" w:space="0" w:color="auto"/>
          </w:divBdr>
        </w:div>
        <w:div w:id="1873885232">
          <w:marLeft w:val="0"/>
          <w:marRight w:val="0"/>
          <w:marTop w:val="0"/>
          <w:marBottom w:val="180"/>
          <w:divBdr>
            <w:top w:val="none" w:sz="0" w:space="0" w:color="auto"/>
            <w:left w:val="none" w:sz="0" w:space="0" w:color="auto"/>
            <w:bottom w:val="none" w:sz="0" w:space="0" w:color="auto"/>
            <w:right w:val="none" w:sz="0" w:space="0" w:color="auto"/>
          </w:divBdr>
        </w:div>
        <w:div w:id="784887975">
          <w:marLeft w:val="0"/>
          <w:marRight w:val="0"/>
          <w:marTop w:val="0"/>
          <w:marBottom w:val="180"/>
          <w:divBdr>
            <w:top w:val="none" w:sz="0" w:space="0" w:color="auto"/>
            <w:left w:val="none" w:sz="0" w:space="0" w:color="auto"/>
            <w:bottom w:val="none" w:sz="0" w:space="0" w:color="auto"/>
            <w:right w:val="none" w:sz="0" w:space="0" w:color="auto"/>
          </w:divBdr>
        </w:div>
        <w:div w:id="1926304617">
          <w:marLeft w:val="0"/>
          <w:marRight w:val="0"/>
          <w:marTop w:val="0"/>
          <w:marBottom w:val="180"/>
          <w:divBdr>
            <w:top w:val="none" w:sz="0" w:space="0" w:color="auto"/>
            <w:left w:val="none" w:sz="0" w:space="0" w:color="auto"/>
            <w:bottom w:val="none" w:sz="0" w:space="0" w:color="auto"/>
            <w:right w:val="none" w:sz="0" w:space="0" w:color="auto"/>
          </w:divBdr>
        </w:div>
        <w:div w:id="583883878">
          <w:marLeft w:val="0"/>
          <w:marRight w:val="0"/>
          <w:marTop w:val="0"/>
          <w:marBottom w:val="180"/>
          <w:divBdr>
            <w:top w:val="none" w:sz="0" w:space="0" w:color="auto"/>
            <w:left w:val="none" w:sz="0" w:space="0" w:color="auto"/>
            <w:bottom w:val="none" w:sz="0" w:space="0" w:color="auto"/>
            <w:right w:val="none" w:sz="0" w:space="0" w:color="auto"/>
          </w:divBdr>
        </w:div>
        <w:div w:id="1768034928">
          <w:marLeft w:val="0"/>
          <w:marRight w:val="0"/>
          <w:marTop w:val="0"/>
          <w:marBottom w:val="180"/>
          <w:divBdr>
            <w:top w:val="none" w:sz="0" w:space="0" w:color="auto"/>
            <w:left w:val="none" w:sz="0" w:space="0" w:color="auto"/>
            <w:bottom w:val="none" w:sz="0" w:space="0" w:color="auto"/>
            <w:right w:val="none" w:sz="0" w:space="0" w:color="auto"/>
          </w:divBdr>
        </w:div>
        <w:div w:id="1604341064">
          <w:marLeft w:val="0"/>
          <w:marRight w:val="0"/>
          <w:marTop w:val="0"/>
          <w:marBottom w:val="180"/>
          <w:divBdr>
            <w:top w:val="none" w:sz="0" w:space="0" w:color="auto"/>
            <w:left w:val="none" w:sz="0" w:space="0" w:color="auto"/>
            <w:bottom w:val="none" w:sz="0" w:space="0" w:color="auto"/>
            <w:right w:val="none" w:sz="0" w:space="0" w:color="auto"/>
          </w:divBdr>
        </w:div>
        <w:div w:id="1898784943">
          <w:marLeft w:val="0"/>
          <w:marRight w:val="0"/>
          <w:marTop w:val="0"/>
          <w:marBottom w:val="180"/>
          <w:divBdr>
            <w:top w:val="none" w:sz="0" w:space="0" w:color="auto"/>
            <w:left w:val="none" w:sz="0" w:space="0" w:color="auto"/>
            <w:bottom w:val="none" w:sz="0" w:space="0" w:color="auto"/>
            <w:right w:val="none" w:sz="0" w:space="0" w:color="auto"/>
          </w:divBdr>
        </w:div>
        <w:div w:id="1680965569">
          <w:marLeft w:val="0"/>
          <w:marRight w:val="0"/>
          <w:marTop w:val="0"/>
          <w:marBottom w:val="180"/>
          <w:divBdr>
            <w:top w:val="none" w:sz="0" w:space="0" w:color="auto"/>
            <w:left w:val="none" w:sz="0" w:space="0" w:color="auto"/>
            <w:bottom w:val="none" w:sz="0" w:space="0" w:color="auto"/>
            <w:right w:val="none" w:sz="0" w:space="0" w:color="auto"/>
          </w:divBdr>
        </w:div>
        <w:div w:id="900361885">
          <w:marLeft w:val="0"/>
          <w:marRight w:val="0"/>
          <w:marTop w:val="0"/>
          <w:marBottom w:val="180"/>
          <w:divBdr>
            <w:top w:val="none" w:sz="0" w:space="0" w:color="auto"/>
            <w:left w:val="none" w:sz="0" w:space="0" w:color="auto"/>
            <w:bottom w:val="none" w:sz="0" w:space="0" w:color="auto"/>
            <w:right w:val="none" w:sz="0" w:space="0" w:color="auto"/>
          </w:divBdr>
        </w:div>
        <w:div w:id="672413773">
          <w:marLeft w:val="0"/>
          <w:marRight w:val="0"/>
          <w:marTop w:val="0"/>
          <w:marBottom w:val="180"/>
          <w:divBdr>
            <w:top w:val="none" w:sz="0" w:space="0" w:color="auto"/>
            <w:left w:val="none" w:sz="0" w:space="0" w:color="auto"/>
            <w:bottom w:val="none" w:sz="0" w:space="0" w:color="auto"/>
            <w:right w:val="none" w:sz="0" w:space="0" w:color="auto"/>
          </w:divBdr>
        </w:div>
        <w:div w:id="1952010960">
          <w:marLeft w:val="0"/>
          <w:marRight w:val="0"/>
          <w:marTop w:val="0"/>
          <w:marBottom w:val="180"/>
          <w:divBdr>
            <w:top w:val="none" w:sz="0" w:space="0" w:color="auto"/>
            <w:left w:val="none" w:sz="0" w:space="0" w:color="auto"/>
            <w:bottom w:val="none" w:sz="0" w:space="0" w:color="auto"/>
            <w:right w:val="none" w:sz="0" w:space="0" w:color="auto"/>
          </w:divBdr>
        </w:div>
        <w:div w:id="542332791">
          <w:marLeft w:val="0"/>
          <w:marRight w:val="0"/>
          <w:marTop w:val="0"/>
          <w:marBottom w:val="180"/>
          <w:divBdr>
            <w:top w:val="none" w:sz="0" w:space="0" w:color="auto"/>
            <w:left w:val="none" w:sz="0" w:space="0" w:color="auto"/>
            <w:bottom w:val="none" w:sz="0" w:space="0" w:color="auto"/>
            <w:right w:val="none" w:sz="0" w:space="0" w:color="auto"/>
          </w:divBdr>
        </w:div>
        <w:div w:id="458424593">
          <w:marLeft w:val="0"/>
          <w:marRight w:val="0"/>
          <w:marTop w:val="0"/>
          <w:marBottom w:val="180"/>
          <w:divBdr>
            <w:top w:val="none" w:sz="0" w:space="0" w:color="auto"/>
            <w:left w:val="none" w:sz="0" w:space="0" w:color="auto"/>
            <w:bottom w:val="none" w:sz="0" w:space="0" w:color="auto"/>
            <w:right w:val="none" w:sz="0" w:space="0" w:color="auto"/>
          </w:divBdr>
        </w:div>
        <w:div w:id="2026321969">
          <w:marLeft w:val="0"/>
          <w:marRight w:val="0"/>
          <w:marTop w:val="0"/>
          <w:marBottom w:val="180"/>
          <w:divBdr>
            <w:top w:val="none" w:sz="0" w:space="0" w:color="auto"/>
            <w:left w:val="none" w:sz="0" w:space="0" w:color="auto"/>
            <w:bottom w:val="none" w:sz="0" w:space="0" w:color="auto"/>
            <w:right w:val="none" w:sz="0" w:space="0" w:color="auto"/>
          </w:divBdr>
        </w:div>
        <w:div w:id="913052981">
          <w:marLeft w:val="0"/>
          <w:marRight w:val="0"/>
          <w:marTop w:val="0"/>
          <w:marBottom w:val="180"/>
          <w:divBdr>
            <w:top w:val="none" w:sz="0" w:space="0" w:color="auto"/>
            <w:left w:val="none" w:sz="0" w:space="0" w:color="auto"/>
            <w:bottom w:val="none" w:sz="0" w:space="0" w:color="auto"/>
            <w:right w:val="none" w:sz="0" w:space="0" w:color="auto"/>
          </w:divBdr>
        </w:div>
        <w:div w:id="307899265">
          <w:marLeft w:val="0"/>
          <w:marRight w:val="0"/>
          <w:marTop w:val="0"/>
          <w:marBottom w:val="180"/>
          <w:divBdr>
            <w:top w:val="none" w:sz="0" w:space="0" w:color="auto"/>
            <w:left w:val="none" w:sz="0" w:space="0" w:color="auto"/>
            <w:bottom w:val="none" w:sz="0" w:space="0" w:color="auto"/>
            <w:right w:val="none" w:sz="0" w:space="0" w:color="auto"/>
          </w:divBdr>
        </w:div>
        <w:div w:id="276982594">
          <w:marLeft w:val="0"/>
          <w:marRight w:val="0"/>
          <w:marTop w:val="0"/>
          <w:marBottom w:val="180"/>
          <w:divBdr>
            <w:top w:val="none" w:sz="0" w:space="0" w:color="auto"/>
            <w:left w:val="none" w:sz="0" w:space="0" w:color="auto"/>
            <w:bottom w:val="none" w:sz="0" w:space="0" w:color="auto"/>
            <w:right w:val="none" w:sz="0" w:space="0" w:color="auto"/>
          </w:divBdr>
        </w:div>
        <w:div w:id="1855917799">
          <w:marLeft w:val="0"/>
          <w:marRight w:val="0"/>
          <w:marTop w:val="0"/>
          <w:marBottom w:val="180"/>
          <w:divBdr>
            <w:top w:val="none" w:sz="0" w:space="0" w:color="auto"/>
            <w:left w:val="none" w:sz="0" w:space="0" w:color="auto"/>
            <w:bottom w:val="none" w:sz="0" w:space="0" w:color="auto"/>
            <w:right w:val="none" w:sz="0" w:space="0" w:color="auto"/>
          </w:divBdr>
        </w:div>
        <w:div w:id="1126239277">
          <w:marLeft w:val="0"/>
          <w:marRight w:val="0"/>
          <w:marTop w:val="0"/>
          <w:marBottom w:val="180"/>
          <w:divBdr>
            <w:top w:val="none" w:sz="0" w:space="0" w:color="auto"/>
            <w:left w:val="none" w:sz="0" w:space="0" w:color="auto"/>
            <w:bottom w:val="none" w:sz="0" w:space="0" w:color="auto"/>
            <w:right w:val="none" w:sz="0" w:space="0" w:color="auto"/>
          </w:divBdr>
        </w:div>
        <w:div w:id="444662366">
          <w:marLeft w:val="0"/>
          <w:marRight w:val="0"/>
          <w:marTop w:val="0"/>
          <w:marBottom w:val="180"/>
          <w:divBdr>
            <w:top w:val="none" w:sz="0" w:space="0" w:color="auto"/>
            <w:left w:val="none" w:sz="0" w:space="0" w:color="auto"/>
            <w:bottom w:val="none" w:sz="0" w:space="0" w:color="auto"/>
            <w:right w:val="none" w:sz="0" w:space="0" w:color="auto"/>
          </w:divBdr>
        </w:div>
        <w:div w:id="1399790964">
          <w:marLeft w:val="0"/>
          <w:marRight w:val="0"/>
          <w:marTop w:val="0"/>
          <w:marBottom w:val="180"/>
          <w:divBdr>
            <w:top w:val="none" w:sz="0" w:space="0" w:color="auto"/>
            <w:left w:val="none" w:sz="0" w:space="0" w:color="auto"/>
            <w:bottom w:val="none" w:sz="0" w:space="0" w:color="auto"/>
            <w:right w:val="none" w:sz="0" w:space="0" w:color="auto"/>
          </w:divBdr>
        </w:div>
        <w:div w:id="1929805751">
          <w:marLeft w:val="0"/>
          <w:marRight w:val="0"/>
          <w:marTop w:val="0"/>
          <w:marBottom w:val="180"/>
          <w:divBdr>
            <w:top w:val="none" w:sz="0" w:space="0" w:color="auto"/>
            <w:left w:val="none" w:sz="0" w:space="0" w:color="auto"/>
            <w:bottom w:val="none" w:sz="0" w:space="0" w:color="auto"/>
            <w:right w:val="none" w:sz="0" w:space="0" w:color="auto"/>
          </w:divBdr>
        </w:div>
        <w:div w:id="1003508795">
          <w:marLeft w:val="0"/>
          <w:marRight w:val="0"/>
          <w:marTop w:val="0"/>
          <w:marBottom w:val="180"/>
          <w:divBdr>
            <w:top w:val="none" w:sz="0" w:space="0" w:color="auto"/>
            <w:left w:val="none" w:sz="0" w:space="0" w:color="auto"/>
            <w:bottom w:val="none" w:sz="0" w:space="0" w:color="auto"/>
            <w:right w:val="none" w:sz="0" w:space="0" w:color="auto"/>
          </w:divBdr>
        </w:div>
        <w:div w:id="1944263524">
          <w:marLeft w:val="0"/>
          <w:marRight w:val="0"/>
          <w:marTop w:val="0"/>
          <w:marBottom w:val="180"/>
          <w:divBdr>
            <w:top w:val="none" w:sz="0" w:space="0" w:color="auto"/>
            <w:left w:val="none" w:sz="0" w:space="0" w:color="auto"/>
            <w:bottom w:val="none" w:sz="0" w:space="0" w:color="auto"/>
            <w:right w:val="none" w:sz="0" w:space="0" w:color="auto"/>
          </w:divBdr>
        </w:div>
        <w:div w:id="1489707364">
          <w:marLeft w:val="0"/>
          <w:marRight w:val="0"/>
          <w:marTop w:val="0"/>
          <w:marBottom w:val="180"/>
          <w:divBdr>
            <w:top w:val="none" w:sz="0" w:space="0" w:color="auto"/>
            <w:left w:val="none" w:sz="0" w:space="0" w:color="auto"/>
            <w:bottom w:val="none" w:sz="0" w:space="0" w:color="auto"/>
            <w:right w:val="none" w:sz="0" w:space="0" w:color="auto"/>
          </w:divBdr>
        </w:div>
        <w:div w:id="2050566070">
          <w:marLeft w:val="0"/>
          <w:marRight w:val="0"/>
          <w:marTop w:val="0"/>
          <w:marBottom w:val="180"/>
          <w:divBdr>
            <w:top w:val="none" w:sz="0" w:space="0" w:color="auto"/>
            <w:left w:val="none" w:sz="0" w:space="0" w:color="auto"/>
            <w:bottom w:val="none" w:sz="0" w:space="0" w:color="auto"/>
            <w:right w:val="none" w:sz="0" w:space="0" w:color="auto"/>
          </w:divBdr>
        </w:div>
        <w:div w:id="23987066">
          <w:marLeft w:val="0"/>
          <w:marRight w:val="0"/>
          <w:marTop w:val="0"/>
          <w:marBottom w:val="180"/>
          <w:divBdr>
            <w:top w:val="none" w:sz="0" w:space="0" w:color="auto"/>
            <w:left w:val="none" w:sz="0" w:space="0" w:color="auto"/>
            <w:bottom w:val="none" w:sz="0" w:space="0" w:color="auto"/>
            <w:right w:val="none" w:sz="0" w:space="0" w:color="auto"/>
          </w:divBdr>
        </w:div>
        <w:div w:id="1524200951">
          <w:marLeft w:val="0"/>
          <w:marRight w:val="0"/>
          <w:marTop w:val="0"/>
          <w:marBottom w:val="180"/>
          <w:divBdr>
            <w:top w:val="none" w:sz="0" w:space="0" w:color="auto"/>
            <w:left w:val="none" w:sz="0" w:space="0" w:color="auto"/>
            <w:bottom w:val="none" w:sz="0" w:space="0" w:color="auto"/>
            <w:right w:val="none" w:sz="0" w:space="0" w:color="auto"/>
          </w:divBdr>
        </w:div>
        <w:div w:id="576088826">
          <w:marLeft w:val="0"/>
          <w:marRight w:val="0"/>
          <w:marTop w:val="0"/>
          <w:marBottom w:val="180"/>
          <w:divBdr>
            <w:top w:val="none" w:sz="0" w:space="0" w:color="auto"/>
            <w:left w:val="none" w:sz="0" w:space="0" w:color="auto"/>
            <w:bottom w:val="none" w:sz="0" w:space="0" w:color="auto"/>
            <w:right w:val="none" w:sz="0" w:space="0" w:color="auto"/>
          </w:divBdr>
        </w:div>
        <w:div w:id="475994231">
          <w:marLeft w:val="0"/>
          <w:marRight w:val="0"/>
          <w:marTop w:val="0"/>
          <w:marBottom w:val="180"/>
          <w:divBdr>
            <w:top w:val="none" w:sz="0" w:space="0" w:color="auto"/>
            <w:left w:val="none" w:sz="0" w:space="0" w:color="auto"/>
            <w:bottom w:val="none" w:sz="0" w:space="0" w:color="auto"/>
            <w:right w:val="none" w:sz="0" w:space="0" w:color="auto"/>
          </w:divBdr>
        </w:div>
        <w:div w:id="213543880">
          <w:marLeft w:val="0"/>
          <w:marRight w:val="0"/>
          <w:marTop w:val="0"/>
          <w:marBottom w:val="180"/>
          <w:divBdr>
            <w:top w:val="none" w:sz="0" w:space="0" w:color="auto"/>
            <w:left w:val="none" w:sz="0" w:space="0" w:color="auto"/>
            <w:bottom w:val="none" w:sz="0" w:space="0" w:color="auto"/>
            <w:right w:val="none" w:sz="0" w:space="0" w:color="auto"/>
          </w:divBdr>
        </w:div>
        <w:div w:id="1896620862">
          <w:marLeft w:val="0"/>
          <w:marRight w:val="0"/>
          <w:marTop w:val="0"/>
          <w:marBottom w:val="180"/>
          <w:divBdr>
            <w:top w:val="none" w:sz="0" w:space="0" w:color="auto"/>
            <w:left w:val="none" w:sz="0" w:space="0" w:color="auto"/>
            <w:bottom w:val="none" w:sz="0" w:space="0" w:color="auto"/>
            <w:right w:val="none" w:sz="0" w:space="0" w:color="auto"/>
          </w:divBdr>
        </w:div>
        <w:div w:id="433597534">
          <w:marLeft w:val="0"/>
          <w:marRight w:val="0"/>
          <w:marTop w:val="0"/>
          <w:marBottom w:val="180"/>
          <w:divBdr>
            <w:top w:val="none" w:sz="0" w:space="0" w:color="auto"/>
            <w:left w:val="none" w:sz="0" w:space="0" w:color="auto"/>
            <w:bottom w:val="none" w:sz="0" w:space="0" w:color="auto"/>
            <w:right w:val="none" w:sz="0" w:space="0" w:color="auto"/>
          </w:divBdr>
        </w:div>
        <w:div w:id="913201939">
          <w:marLeft w:val="0"/>
          <w:marRight w:val="0"/>
          <w:marTop w:val="0"/>
          <w:marBottom w:val="180"/>
          <w:divBdr>
            <w:top w:val="none" w:sz="0" w:space="0" w:color="auto"/>
            <w:left w:val="none" w:sz="0" w:space="0" w:color="auto"/>
            <w:bottom w:val="none" w:sz="0" w:space="0" w:color="auto"/>
            <w:right w:val="none" w:sz="0" w:space="0" w:color="auto"/>
          </w:divBdr>
        </w:div>
        <w:div w:id="450780602">
          <w:marLeft w:val="0"/>
          <w:marRight w:val="0"/>
          <w:marTop w:val="0"/>
          <w:marBottom w:val="180"/>
          <w:divBdr>
            <w:top w:val="none" w:sz="0" w:space="0" w:color="auto"/>
            <w:left w:val="none" w:sz="0" w:space="0" w:color="auto"/>
            <w:bottom w:val="none" w:sz="0" w:space="0" w:color="auto"/>
            <w:right w:val="none" w:sz="0" w:space="0" w:color="auto"/>
          </w:divBdr>
        </w:div>
        <w:div w:id="1474519131">
          <w:marLeft w:val="0"/>
          <w:marRight w:val="0"/>
          <w:marTop w:val="0"/>
          <w:marBottom w:val="180"/>
          <w:divBdr>
            <w:top w:val="none" w:sz="0" w:space="0" w:color="auto"/>
            <w:left w:val="none" w:sz="0" w:space="0" w:color="auto"/>
            <w:bottom w:val="none" w:sz="0" w:space="0" w:color="auto"/>
            <w:right w:val="none" w:sz="0" w:space="0" w:color="auto"/>
          </w:divBdr>
        </w:div>
        <w:div w:id="631715447">
          <w:marLeft w:val="0"/>
          <w:marRight w:val="0"/>
          <w:marTop w:val="0"/>
          <w:marBottom w:val="180"/>
          <w:divBdr>
            <w:top w:val="none" w:sz="0" w:space="0" w:color="auto"/>
            <w:left w:val="none" w:sz="0" w:space="0" w:color="auto"/>
            <w:bottom w:val="none" w:sz="0" w:space="0" w:color="auto"/>
            <w:right w:val="none" w:sz="0" w:space="0" w:color="auto"/>
          </w:divBdr>
        </w:div>
        <w:div w:id="2134521189">
          <w:marLeft w:val="0"/>
          <w:marRight w:val="0"/>
          <w:marTop w:val="0"/>
          <w:marBottom w:val="180"/>
          <w:divBdr>
            <w:top w:val="none" w:sz="0" w:space="0" w:color="auto"/>
            <w:left w:val="none" w:sz="0" w:space="0" w:color="auto"/>
            <w:bottom w:val="none" w:sz="0" w:space="0" w:color="auto"/>
            <w:right w:val="none" w:sz="0" w:space="0" w:color="auto"/>
          </w:divBdr>
        </w:div>
        <w:div w:id="1924992089">
          <w:marLeft w:val="0"/>
          <w:marRight w:val="0"/>
          <w:marTop w:val="0"/>
          <w:marBottom w:val="180"/>
          <w:divBdr>
            <w:top w:val="none" w:sz="0" w:space="0" w:color="auto"/>
            <w:left w:val="none" w:sz="0" w:space="0" w:color="auto"/>
            <w:bottom w:val="none" w:sz="0" w:space="0" w:color="auto"/>
            <w:right w:val="none" w:sz="0" w:space="0" w:color="auto"/>
          </w:divBdr>
        </w:div>
        <w:div w:id="801653953">
          <w:marLeft w:val="0"/>
          <w:marRight w:val="0"/>
          <w:marTop w:val="0"/>
          <w:marBottom w:val="180"/>
          <w:divBdr>
            <w:top w:val="none" w:sz="0" w:space="0" w:color="auto"/>
            <w:left w:val="none" w:sz="0" w:space="0" w:color="auto"/>
            <w:bottom w:val="none" w:sz="0" w:space="0" w:color="auto"/>
            <w:right w:val="none" w:sz="0" w:space="0" w:color="auto"/>
          </w:divBdr>
        </w:div>
        <w:div w:id="1220090334">
          <w:marLeft w:val="0"/>
          <w:marRight w:val="0"/>
          <w:marTop w:val="0"/>
          <w:marBottom w:val="180"/>
          <w:divBdr>
            <w:top w:val="none" w:sz="0" w:space="0" w:color="auto"/>
            <w:left w:val="none" w:sz="0" w:space="0" w:color="auto"/>
            <w:bottom w:val="none" w:sz="0" w:space="0" w:color="auto"/>
            <w:right w:val="none" w:sz="0" w:space="0" w:color="auto"/>
          </w:divBdr>
        </w:div>
        <w:div w:id="1701082061">
          <w:marLeft w:val="0"/>
          <w:marRight w:val="0"/>
          <w:marTop w:val="0"/>
          <w:marBottom w:val="180"/>
          <w:divBdr>
            <w:top w:val="none" w:sz="0" w:space="0" w:color="auto"/>
            <w:left w:val="none" w:sz="0" w:space="0" w:color="auto"/>
            <w:bottom w:val="none" w:sz="0" w:space="0" w:color="auto"/>
            <w:right w:val="none" w:sz="0" w:space="0" w:color="auto"/>
          </w:divBdr>
        </w:div>
        <w:div w:id="982270003">
          <w:marLeft w:val="0"/>
          <w:marRight w:val="0"/>
          <w:marTop w:val="0"/>
          <w:marBottom w:val="180"/>
          <w:divBdr>
            <w:top w:val="none" w:sz="0" w:space="0" w:color="auto"/>
            <w:left w:val="none" w:sz="0" w:space="0" w:color="auto"/>
            <w:bottom w:val="none" w:sz="0" w:space="0" w:color="auto"/>
            <w:right w:val="none" w:sz="0" w:space="0" w:color="auto"/>
          </w:divBdr>
        </w:div>
        <w:div w:id="1857693091">
          <w:marLeft w:val="0"/>
          <w:marRight w:val="0"/>
          <w:marTop w:val="0"/>
          <w:marBottom w:val="180"/>
          <w:divBdr>
            <w:top w:val="none" w:sz="0" w:space="0" w:color="auto"/>
            <w:left w:val="none" w:sz="0" w:space="0" w:color="auto"/>
            <w:bottom w:val="none" w:sz="0" w:space="0" w:color="auto"/>
            <w:right w:val="none" w:sz="0" w:space="0" w:color="auto"/>
          </w:divBdr>
        </w:div>
        <w:div w:id="2064327389">
          <w:marLeft w:val="0"/>
          <w:marRight w:val="0"/>
          <w:marTop w:val="0"/>
          <w:marBottom w:val="180"/>
          <w:divBdr>
            <w:top w:val="none" w:sz="0" w:space="0" w:color="auto"/>
            <w:left w:val="none" w:sz="0" w:space="0" w:color="auto"/>
            <w:bottom w:val="none" w:sz="0" w:space="0" w:color="auto"/>
            <w:right w:val="none" w:sz="0" w:space="0" w:color="auto"/>
          </w:divBdr>
        </w:div>
        <w:div w:id="1856058">
          <w:marLeft w:val="0"/>
          <w:marRight w:val="0"/>
          <w:marTop w:val="0"/>
          <w:marBottom w:val="180"/>
          <w:divBdr>
            <w:top w:val="none" w:sz="0" w:space="0" w:color="auto"/>
            <w:left w:val="none" w:sz="0" w:space="0" w:color="auto"/>
            <w:bottom w:val="none" w:sz="0" w:space="0" w:color="auto"/>
            <w:right w:val="none" w:sz="0" w:space="0" w:color="auto"/>
          </w:divBdr>
        </w:div>
        <w:div w:id="201675117">
          <w:marLeft w:val="0"/>
          <w:marRight w:val="0"/>
          <w:marTop w:val="0"/>
          <w:marBottom w:val="180"/>
          <w:divBdr>
            <w:top w:val="none" w:sz="0" w:space="0" w:color="auto"/>
            <w:left w:val="none" w:sz="0" w:space="0" w:color="auto"/>
            <w:bottom w:val="none" w:sz="0" w:space="0" w:color="auto"/>
            <w:right w:val="none" w:sz="0" w:space="0" w:color="auto"/>
          </w:divBdr>
        </w:div>
        <w:div w:id="1344631314">
          <w:marLeft w:val="0"/>
          <w:marRight w:val="0"/>
          <w:marTop w:val="0"/>
          <w:marBottom w:val="180"/>
          <w:divBdr>
            <w:top w:val="none" w:sz="0" w:space="0" w:color="auto"/>
            <w:left w:val="none" w:sz="0" w:space="0" w:color="auto"/>
            <w:bottom w:val="none" w:sz="0" w:space="0" w:color="auto"/>
            <w:right w:val="none" w:sz="0" w:space="0" w:color="auto"/>
          </w:divBdr>
        </w:div>
        <w:div w:id="1060202910">
          <w:marLeft w:val="0"/>
          <w:marRight w:val="0"/>
          <w:marTop w:val="0"/>
          <w:marBottom w:val="180"/>
          <w:divBdr>
            <w:top w:val="none" w:sz="0" w:space="0" w:color="auto"/>
            <w:left w:val="none" w:sz="0" w:space="0" w:color="auto"/>
            <w:bottom w:val="none" w:sz="0" w:space="0" w:color="auto"/>
            <w:right w:val="none" w:sz="0" w:space="0" w:color="auto"/>
          </w:divBdr>
        </w:div>
        <w:div w:id="1956521508">
          <w:marLeft w:val="0"/>
          <w:marRight w:val="0"/>
          <w:marTop w:val="0"/>
          <w:marBottom w:val="180"/>
          <w:divBdr>
            <w:top w:val="none" w:sz="0" w:space="0" w:color="auto"/>
            <w:left w:val="none" w:sz="0" w:space="0" w:color="auto"/>
            <w:bottom w:val="none" w:sz="0" w:space="0" w:color="auto"/>
            <w:right w:val="none" w:sz="0" w:space="0" w:color="auto"/>
          </w:divBdr>
        </w:div>
        <w:div w:id="1433554245">
          <w:marLeft w:val="0"/>
          <w:marRight w:val="0"/>
          <w:marTop w:val="0"/>
          <w:marBottom w:val="180"/>
          <w:divBdr>
            <w:top w:val="none" w:sz="0" w:space="0" w:color="auto"/>
            <w:left w:val="none" w:sz="0" w:space="0" w:color="auto"/>
            <w:bottom w:val="none" w:sz="0" w:space="0" w:color="auto"/>
            <w:right w:val="none" w:sz="0" w:space="0" w:color="auto"/>
          </w:divBdr>
        </w:div>
        <w:div w:id="1882665002">
          <w:marLeft w:val="0"/>
          <w:marRight w:val="0"/>
          <w:marTop w:val="0"/>
          <w:marBottom w:val="180"/>
          <w:divBdr>
            <w:top w:val="none" w:sz="0" w:space="0" w:color="auto"/>
            <w:left w:val="none" w:sz="0" w:space="0" w:color="auto"/>
            <w:bottom w:val="none" w:sz="0" w:space="0" w:color="auto"/>
            <w:right w:val="none" w:sz="0" w:space="0" w:color="auto"/>
          </w:divBdr>
        </w:div>
        <w:div w:id="1562717987">
          <w:marLeft w:val="-360"/>
          <w:marRight w:val="0"/>
          <w:marTop w:val="420"/>
          <w:marBottom w:val="180"/>
          <w:divBdr>
            <w:top w:val="none" w:sz="0" w:space="0" w:color="auto"/>
            <w:left w:val="single" w:sz="48" w:space="0" w:color="4F9CEE"/>
            <w:bottom w:val="none" w:sz="0" w:space="0" w:color="auto"/>
            <w:right w:val="none" w:sz="0" w:space="0" w:color="auto"/>
          </w:divBdr>
        </w:div>
        <w:div w:id="1668751713">
          <w:marLeft w:val="0"/>
          <w:marRight w:val="0"/>
          <w:marTop w:val="240"/>
          <w:marBottom w:val="144"/>
          <w:divBdr>
            <w:top w:val="none" w:sz="0" w:space="0" w:color="auto"/>
            <w:left w:val="none" w:sz="0" w:space="0" w:color="auto"/>
            <w:bottom w:val="none" w:sz="0" w:space="0" w:color="auto"/>
            <w:right w:val="none" w:sz="0" w:space="0" w:color="auto"/>
          </w:divBdr>
        </w:div>
        <w:div w:id="457995554">
          <w:marLeft w:val="0"/>
          <w:marRight w:val="0"/>
          <w:marTop w:val="0"/>
          <w:marBottom w:val="180"/>
          <w:divBdr>
            <w:top w:val="none" w:sz="0" w:space="0" w:color="auto"/>
            <w:left w:val="none" w:sz="0" w:space="0" w:color="auto"/>
            <w:bottom w:val="none" w:sz="0" w:space="0" w:color="auto"/>
            <w:right w:val="none" w:sz="0" w:space="0" w:color="auto"/>
          </w:divBdr>
        </w:div>
        <w:div w:id="1209760688">
          <w:marLeft w:val="0"/>
          <w:marRight w:val="0"/>
          <w:marTop w:val="0"/>
          <w:marBottom w:val="180"/>
          <w:divBdr>
            <w:top w:val="none" w:sz="0" w:space="0" w:color="auto"/>
            <w:left w:val="none" w:sz="0" w:space="0" w:color="auto"/>
            <w:bottom w:val="none" w:sz="0" w:space="0" w:color="auto"/>
            <w:right w:val="none" w:sz="0" w:space="0" w:color="auto"/>
          </w:divBdr>
        </w:div>
        <w:div w:id="978531439">
          <w:marLeft w:val="0"/>
          <w:marRight w:val="0"/>
          <w:marTop w:val="0"/>
          <w:marBottom w:val="180"/>
          <w:divBdr>
            <w:top w:val="none" w:sz="0" w:space="0" w:color="auto"/>
            <w:left w:val="none" w:sz="0" w:space="0" w:color="auto"/>
            <w:bottom w:val="none" w:sz="0" w:space="0" w:color="auto"/>
            <w:right w:val="none" w:sz="0" w:space="0" w:color="auto"/>
          </w:divBdr>
        </w:div>
        <w:div w:id="772475929">
          <w:marLeft w:val="0"/>
          <w:marRight w:val="0"/>
          <w:marTop w:val="0"/>
          <w:marBottom w:val="180"/>
          <w:divBdr>
            <w:top w:val="none" w:sz="0" w:space="0" w:color="auto"/>
            <w:left w:val="none" w:sz="0" w:space="0" w:color="auto"/>
            <w:bottom w:val="none" w:sz="0" w:space="0" w:color="auto"/>
            <w:right w:val="none" w:sz="0" w:space="0" w:color="auto"/>
          </w:divBdr>
        </w:div>
        <w:div w:id="836042808">
          <w:marLeft w:val="0"/>
          <w:marRight w:val="0"/>
          <w:marTop w:val="240"/>
          <w:marBottom w:val="144"/>
          <w:divBdr>
            <w:top w:val="none" w:sz="0" w:space="0" w:color="auto"/>
            <w:left w:val="none" w:sz="0" w:space="0" w:color="auto"/>
            <w:bottom w:val="none" w:sz="0" w:space="0" w:color="auto"/>
            <w:right w:val="none" w:sz="0" w:space="0" w:color="auto"/>
          </w:divBdr>
        </w:div>
        <w:div w:id="1682734001">
          <w:marLeft w:val="0"/>
          <w:marRight w:val="0"/>
          <w:marTop w:val="0"/>
          <w:marBottom w:val="180"/>
          <w:divBdr>
            <w:top w:val="none" w:sz="0" w:space="0" w:color="auto"/>
            <w:left w:val="none" w:sz="0" w:space="0" w:color="auto"/>
            <w:bottom w:val="none" w:sz="0" w:space="0" w:color="auto"/>
            <w:right w:val="none" w:sz="0" w:space="0" w:color="auto"/>
          </w:divBdr>
        </w:div>
        <w:div w:id="1426146101">
          <w:marLeft w:val="0"/>
          <w:marRight w:val="0"/>
          <w:marTop w:val="0"/>
          <w:marBottom w:val="180"/>
          <w:divBdr>
            <w:top w:val="none" w:sz="0" w:space="0" w:color="auto"/>
            <w:left w:val="none" w:sz="0" w:space="0" w:color="auto"/>
            <w:bottom w:val="none" w:sz="0" w:space="0" w:color="auto"/>
            <w:right w:val="none" w:sz="0" w:space="0" w:color="auto"/>
          </w:divBdr>
        </w:div>
        <w:div w:id="1892571849">
          <w:marLeft w:val="0"/>
          <w:marRight w:val="0"/>
          <w:marTop w:val="0"/>
          <w:marBottom w:val="180"/>
          <w:divBdr>
            <w:top w:val="none" w:sz="0" w:space="0" w:color="auto"/>
            <w:left w:val="none" w:sz="0" w:space="0" w:color="auto"/>
            <w:bottom w:val="none" w:sz="0" w:space="0" w:color="auto"/>
            <w:right w:val="none" w:sz="0" w:space="0" w:color="auto"/>
          </w:divBdr>
        </w:div>
        <w:div w:id="1811824227">
          <w:marLeft w:val="0"/>
          <w:marRight w:val="0"/>
          <w:marTop w:val="0"/>
          <w:marBottom w:val="180"/>
          <w:divBdr>
            <w:top w:val="none" w:sz="0" w:space="0" w:color="auto"/>
            <w:left w:val="none" w:sz="0" w:space="0" w:color="auto"/>
            <w:bottom w:val="none" w:sz="0" w:space="0" w:color="auto"/>
            <w:right w:val="none" w:sz="0" w:space="0" w:color="auto"/>
          </w:divBdr>
        </w:div>
        <w:div w:id="2022734655">
          <w:marLeft w:val="0"/>
          <w:marRight w:val="0"/>
          <w:marTop w:val="0"/>
          <w:marBottom w:val="180"/>
          <w:divBdr>
            <w:top w:val="none" w:sz="0" w:space="0" w:color="auto"/>
            <w:left w:val="none" w:sz="0" w:space="0" w:color="auto"/>
            <w:bottom w:val="none" w:sz="0" w:space="0" w:color="auto"/>
            <w:right w:val="none" w:sz="0" w:space="0" w:color="auto"/>
          </w:divBdr>
        </w:div>
        <w:div w:id="1493566679">
          <w:marLeft w:val="0"/>
          <w:marRight w:val="0"/>
          <w:marTop w:val="0"/>
          <w:marBottom w:val="180"/>
          <w:divBdr>
            <w:top w:val="none" w:sz="0" w:space="0" w:color="auto"/>
            <w:left w:val="none" w:sz="0" w:space="0" w:color="auto"/>
            <w:bottom w:val="none" w:sz="0" w:space="0" w:color="auto"/>
            <w:right w:val="none" w:sz="0" w:space="0" w:color="auto"/>
          </w:divBdr>
        </w:div>
        <w:div w:id="807822840">
          <w:marLeft w:val="0"/>
          <w:marRight w:val="0"/>
          <w:marTop w:val="0"/>
          <w:marBottom w:val="180"/>
          <w:divBdr>
            <w:top w:val="none" w:sz="0" w:space="0" w:color="auto"/>
            <w:left w:val="none" w:sz="0" w:space="0" w:color="auto"/>
            <w:bottom w:val="none" w:sz="0" w:space="0" w:color="auto"/>
            <w:right w:val="none" w:sz="0" w:space="0" w:color="auto"/>
          </w:divBdr>
        </w:div>
        <w:div w:id="156770125">
          <w:marLeft w:val="0"/>
          <w:marRight w:val="0"/>
          <w:marTop w:val="0"/>
          <w:marBottom w:val="180"/>
          <w:divBdr>
            <w:top w:val="none" w:sz="0" w:space="0" w:color="auto"/>
            <w:left w:val="none" w:sz="0" w:space="0" w:color="auto"/>
            <w:bottom w:val="none" w:sz="0" w:space="0" w:color="auto"/>
            <w:right w:val="none" w:sz="0" w:space="0" w:color="auto"/>
          </w:divBdr>
        </w:div>
        <w:div w:id="1766682345">
          <w:marLeft w:val="0"/>
          <w:marRight w:val="0"/>
          <w:marTop w:val="0"/>
          <w:marBottom w:val="180"/>
          <w:divBdr>
            <w:top w:val="none" w:sz="0" w:space="0" w:color="auto"/>
            <w:left w:val="none" w:sz="0" w:space="0" w:color="auto"/>
            <w:bottom w:val="none" w:sz="0" w:space="0" w:color="auto"/>
            <w:right w:val="none" w:sz="0" w:space="0" w:color="auto"/>
          </w:divBdr>
        </w:div>
        <w:div w:id="363949387">
          <w:marLeft w:val="0"/>
          <w:marRight w:val="0"/>
          <w:marTop w:val="0"/>
          <w:marBottom w:val="180"/>
          <w:divBdr>
            <w:top w:val="none" w:sz="0" w:space="0" w:color="auto"/>
            <w:left w:val="none" w:sz="0" w:space="0" w:color="auto"/>
            <w:bottom w:val="none" w:sz="0" w:space="0" w:color="auto"/>
            <w:right w:val="none" w:sz="0" w:space="0" w:color="auto"/>
          </w:divBdr>
        </w:div>
        <w:div w:id="1937444852">
          <w:marLeft w:val="0"/>
          <w:marRight w:val="0"/>
          <w:marTop w:val="0"/>
          <w:marBottom w:val="180"/>
          <w:divBdr>
            <w:top w:val="none" w:sz="0" w:space="0" w:color="auto"/>
            <w:left w:val="none" w:sz="0" w:space="0" w:color="auto"/>
            <w:bottom w:val="none" w:sz="0" w:space="0" w:color="auto"/>
            <w:right w:val="none" w:sz="0" w:space="0" w:color="auto"/>
          </w:divBdr>
        </w:div>
        <w:div w:id="233586579">
          <w:marLeft w:val="0"/>
          <w:marRight w:val="0"/>
          <w:marTop w:val="0"/>
          <w:marBottom w:val="180"/>
          <w:divBdr>
            <w:top w:val="none" w:sz="0" w:space="0" w:color="auto"/>
            <w:left w:val="none" w:sz="0" w:space="0" w:color="auto"/>
            <w:bottom w:val="none" w:sz="0" w:space="0" w:color="auto"/>
            <w:right w:val="none" w:sz="0" w:space="0" w:color="auto"/>
          </w:divBdr>
        </w:div>
        <w:div w:id="2039692838">
          <w:marLeft w:val="0"/>
          <w:marRight w:val="0"/>
          <w:marTop w:val="0"/>
          <w:marBottom w:val="180"/>
          <w:divBdr>
            <w:top w:val="none" w:sz="0" w:space="0" w:color="auto"/>
            <w:left w:val="none" w:sz="0" w:space="0" w:color="auto"/>
            <w:bottom w:val="none" w:sz="0" w:space="0" w:color="auto"/>
            <w:right w:val="none" w:sz="0" w:space="0" w:color="auto"/>
          </w:divBdr>
        </w:div>
        <w:div w:id="1630478794">
          <w:marLeft w:val="0"/>
          <w:marRight w:val="0"/>
          <w:marTop w:val="0"/>
          <w:marBottom w:val="180"/>
          <w:divBdr>
            <w:top w:val="none" w:sz="0" w:space="0" w:color="auto"/>
            <w:left w:val="none" w:sz="0" w:space="0" w:color="auto"/>
            <w:bottom w:val="none" w:sz="0" w:space="0" w:color="auto"/>
            <w:right w:val="none" w:sz="0" w:space="0" w:color="auto"/>
          </w:divBdr>
        </w:div>
        <w:div w:id="1144548152">
          <w:marLeft w:val="0"/>
          <w:marRight w:val="0"/>
          <w:marTop w:val="0"/>
          <w:marBottom w:val="180"/>
          <w:divBdr>
            <w:top w:val="none" w:sz="0" w:space="0" w:color="auto"/>
            <w:left w:val="none" w:sz="0" w:space="0" w:color="auto"/>
            <w:bottom w:val="none" w:sz="0" w:space="0" w:color="auto"/>
            <w:right w:val="none" w:sz="0" w:space="0" w:color="auto"/>
          </w:divBdr>
        </w:div>
        <w:div w:id="2002612874">
          <w:marLeft w:val="0"/>
          <w:marRight w:val="0"/>
          <w:marTop w:val="0"/>
          <w:marBottom w:val="180"/>
          <w:divBdr>
            <w:top w:val="none" w:sz="0" w:space="0" w:color="auto"/>
            <w:left w:val="none" w:sz="0" w:space="0" w:color="auto"/>
            <w:bottom w:val="none" w:sz="0" w:space="0" w:color="auto"/>
            <w:right w:val="none" w:sz="0" w:space="0" w:color="auto"/>
          </w:divBdr>
        </w:div>
        <w:div w:id="884367895">
          <w:marLeft w:val="0"/>
          <w:marRight w:val="0"/>
          <w:marTop w:val="0"/>
          <w:marBottom w:val="180"/>
          <w:divBdr>
            <w:top w:val="none" w:sz="0" w:space="0" w:color="auto"/>
            <w:left w:val="none" w:sz="0" w:space="0" w:color="auto"/>
            <w:bottom w:val="none" w:sz="0" w:space="0" w:color="auto"/>
            <w:right w:val="none" w:sz="0" w:space="0" w:color="auto"/>
          </w:divBdr>
        </w:div>
        <w:div w:id="949242341">
          <w:marLeft w:val="0"/>
          <w:marRight w:val="0"/>
          <w:marTop w:val="0"/>
          <w:marBottom w:val="180"/>
          <w:divBdr>
            <w:top w:val="none" w:sz="0" w:space="0" w:color="auto"/>
            <w:left w:val="none" w:sz="0" w:space="0" w:color="auto"/>
            <w:bottom w:val="none" w:sz="0" w:space="0" w:color="auto"/>
            <w:right w:val="none" w:sz="0" w:space="0" w:color="auto"/>
          </w:divBdr>
        </w:div>
        <w:div w:id="19015346">
          <w:marLeft w:val="0"/>
          <w:marRight w:val="0"/>
          <w:marTop w:val="0"/>
          <w:marBottom w:val="180"/>
          <w:divBdr>
            <w:top w:val="none" w:sz="0" w:space="0" w:color="auto"/>
            <w:left w:val="none" w:sz="0" w:space="0" w:color="auto"/>
            <w:bottom w:val="none" w:sz="0" w:space="0" w:color="auto"/>
            <w:right w:val="none" w:sz="0" w:space="0" w:color="auto"/>
          </w:divBdr>
        </w:div>
        <w:div w:id="451755067">
          <w:marLeft w:val="0"/>
          <w:marRight w:val="0"/>
          <w:marTop w:val="0"/>
          <w:marBottom w:val="180"/>
          <w:divBdr>
            <w:top w:val="none" w:sz="0" w:space="0" w:color="auto"/>
            <w:left w:val="none" w:sz="0" w:space="0" w:color="auto"/>
            <w:bottom w:val="none" w:sz="0" w:space="0" w:color="auto"/>
            <w:right w:val="none" w:sz="0" w:space="0" w:color="auto"/>
          </w:divBdr>
        </w:div>
        <w:div w:id="962539316">
          <w:marLeft w:val="0"/>
          <w:marRight w:val="0"/>
          <w:marTop w:val="0"/>
          <w:marBottom w:val="180"/>
          <w:divBdr>
            <w:top w:val="none" w:sz="0" w:space="0" w:color="auto"/>
            <w:left w:val="none" w:sz="0" w:space="0" w:color="auto"/>
            <w:bottom w:val="none" w:sz="0" w:space="0" w:color="auto"/>
            <w:right w:val="none" w:sz="0" w:space="0" w:color="auto"/>
          </w:divBdr>
        </w:div>
        <w:div w:id="1912889005">
          <w:marLeft w:val="0"/>
          <w:marRight w:val="0"/>
          <w:marTop w:val="0"/>
          <w:marBottom w:val="180"/>
          <w:divBdr>
            <w:top w:val="none" w:sz="0" w:space="0" w:color="auto"/>
            <w:left w:val="none" w:sz="0" w:space="0" w:color="auto"/>
            <w:bottom w:val="none" w:sz="0" w:space="0" w:color="auto"/>
            <w:right w:val="none" w:sz="0" w:space="0" w:color="auto"/>
          </w:divBdr>
        </w:div>
        <w:div w:id="715620314">
          <w:marLeft w:val="0"/>
          <w:marRight w:val="0"/>
          <w:marTop w:val="0"/>
          <w:marBottom w:val="180"/>
          <w:divBdr>
            <w:top w:val="none" w:sz="0" w:space="0" w:color="auto"/>
            <w:left w:val="none" w:sz="0" w:space="0" w:color="auto"/>
            <w:bottom w:val="none" w:sz="0" w:space="0" w:color="auto"/>
            <w:right w:val="none" w:sz="0" w:space="0" w:color="auto"/>
          </w:divBdr>
        </w:div>
        <w:div w:id="1861704759">
          <w:marLeft w:val="0"/>
          <w:marRight w:val="0"/>
          <w:marTop w:val="0"/>
          <w:marBottom w:val="180"/>
          <w:divBdr>
            <w:top w:val="none" w:sz="0" w:space="0" w:color="auto"/>
            <w:left w:val="none" w:sz="0" w:space="0" w:color="auto"/>
            <w:bottom w:val="none" w:sz="0" w:space="0" w:color="auto"/>
            <w:right w:val="none" w:sz="0" w:space="0" w:color="auto"/>
          </w:divBdr>
        </w:div>
        <w:div w:id="1024332951">
          <w:marLeft w:val="0"/>
          <w:marRight w:val="0"/>
          <w:marTop w:val="0"/>
          <w:marBottom w:val="180"/>
          <w:divBdr>
            <w:top w:val="none" w:sz="0" w:space="0" w:color="auto"/>
            <w:left w:val="none" w:sz="0" w:space="0" w:color="auto"/>
            <w:bottom w:val="none" w:sz="0" w:space="0" w:color="auto"/>
            <w:right w:val="none" w:sz="0" w:space="0" w:color="auto"/>
          </w:divBdr>
        </w:div>
        <w:div w:id="2049602172">
          <w:marLeft w:val="0"/>
          <w:marRight w:val="0"/>
          <w:marTop w:val="0"/>
          <w:marBottom w:val="180"/>
          <w:divBdr>
            <w:top w:val="none" w:sz="0" w:space="0" w:color="auto"/>
            <w:left w:val="none" w:sz="0" w:space="0" w:color="auto"/>
            <w:bottom w:val="none" w:sz="0" w:space="0" w:color="auto"/>
            <w:right w:val="none" w:sz="0" w:space="0" w:color="auto"/>
          </w:divBdr>
        </w:div>
        <w:div w:id="572083279">
          <w:marLeft w:val="0"/>
          <w:marRight w:val="0"/>
          <w:marTop w:val="0"/>
          <w:marBottom w:val="180"/>
          <w:divBdr>
            <w:top w:val="none" w:sz="0" w:space="0" w:color="auto"/>
            <w:left w:val="none" w:sz="0" w:space="0" w:color="auto"/>
            <w:bottom w:val="none" w:sz="0" w:space="0" w:color="auto"/>
            <w:right w:val="none" w:sz="0" w:space="0" w:color="auto"/>
          </w:divBdr>
        </w:div>
        <w:div w:id="351037229">
          <w:marLeft w:val="0"/>
          <w:marRight w:val="0"/>
          <w:marTop w:val="0"/>
          <w:marBottom w:val="180"/>
          <w:divBdr>
            <w:top w:val="none" w:sz="0" w:space="0" w:color="auto"/>
            <w:left w:val="none" w:sz="0" w:space="0" w:color="auto"/>
            <w:bottom w:val="none" w:sz="0" w:space="0" w:color="auto"/>
            <w:right w:val="none" w:sz="0" w:space="0" w:color="auto"/>
          </w:divBdr>
        </w:div>
        <w:div w:id="1406995727">
          <w:marLeft w:val="0"/>
          <w:marRight w:val="0"/>
          <w:marTop w:val="0"/>
          <w:marBottom w:val="180"/>
          <w:divBdr>
            <w:top w:val="none" w:sz="0" w:space="0" w:color="auto"/>
            <w:left w:val="none" w:sz="0" w:space="0" w:color="auto"/>
            <w:bottom w:val="none" w:sz="0" w:space="0" w:color="auto"/>
            <w:right w:val="none" w:sz="0" w:space="0" w:color="auto"/>
          </w:divBdr>
        </w:div>
        <w:div w:id="172885156">
          <w:marLeft w:val="0"/>
          <w:marRight w:val="0"/>
          <w:marTop w:val="0"/>
          <w:marBottom w:val="180"/>
          <w:divBdr>
            <w:top w:val="none" w:sz="0" w:space="0" w:color="auto"/>
            <w:left w:val="none" w:sz="0" w:space="0" w:color="auto"/>
            <w:bottom w:val="none" w:sz="0" w:space="0" w:color="auto"/>
            <w:right w:val="none" w:sz="0" w:space="0" w:color="auto"/>
          </w:divBdr>
        </w:div>
        <w:div w:id="378015699">
          <w:marLeft w:val="0"/>
          <w:marRight w:val="0"/>
          <w:marTop w:val="0"/>
          <w:marBottom w:val="180"/>
          <w:divBdr>
            <w:top w:val="none" w:sz="0" w:space="0" w:color="auto"/>
            <w:left w:val="none" w:sz="0" w:space="0" w:color="auto"/>
            <w:bottom w:val="none" w:sz="0" w:space="0" w:color="auto"/>
            <w:right w:val="none" w:sz="0" w:space="0" w:color="auto"/>
          </w:divBdr>
        </w:div>
        <w:div w:id="707529077">
          <w:marLeft w:val="0"/>
          <w:marRight w:val="0"/>
          <w:marTop w:val="0"/>
          <w:marBottom w:val="180"/>
          <w:divBdr>
            <w:top w:val="none" w:sz="0" w:space="0" w:color="auto"/>
            <w:left w:val="none" w:sz="0" w:space="0" w:color="auto"/>
            <w:bottom w:val="none" w:sz="0" w:space="0" w:color="auto"/>
            <w:right w:val="none" w:sz="0" w:space="0" w:color="auto"/>
          </w:divBdr>
        </w:div>
        <w:div w:id="1602256163">
          <w:marLeft w:val="0"/>
          <w:marRight w:val="0"/>
          <w:marTop w:val="0"/>
          <w:marBottom w:val="180"/>
          <w:divBdr>
            <w:top w:val="none" w:sz="0" w:space="0" w:color="auto"/>
            <w:left w:val="none" w:sz="0" w:space="0" w:color="auto"/>
            <w:bottom w:val="none" w:sz="0" w:space="0" w:color="auto"/>
            <w:right w:val="none" w:sz="0" w:space="0" w:color="auto"/>
          </w:divBdr>
        </w:div>
        <w:div w:id="1544246570">
          <w:marLeft w:val="0"/>
          <w:marRight w:val="0"/>
          <w:marTop w:val="0"/>
          <w:marBottom w:val="180"/>
          <w:divBdr>
            <w:top w:val="none" w:sz="0" w:space="0" w:color="auto"/>
            <w:left w:val="none" w:sz="0" w:space="0" w:color="auto"/>
            <w:bottom w:val="none" w:sz="0" w:space="0" w:color="auto"/>
            <w:right w:val="none" w:sz="0" w:space="0" w:color="auto"/>
          </w:divBdr>
        </w:div>
        <w:div w:id="1207831996">
          <w:marLeft w:val="0"/>
          <w:marRight w:val="0"/>
          <w:marTop w:val="0"/>
          <w:marBottom w:val="180"/>
          <w:divBdr>
            <w:top w:val="none" w:sz="0" w:space="0" w:color="auto"/>
            <w:left w:val="none" w:sz="0" w:space="0" w:color="auto"/>
            <w:bottom w:val="none" w:sz="0" w:space="0" w:color="auto"/>
            <w:right w:val="none" w:sz="0" w:space="0" w:color="auto"/>
          </w:divBdr>
        </w:div>
        <w:div w:id="1596935716">
          <w:marLeft w:val="0"/>
          <w:marRight w:val="0"/>
          <w:marTop w:val="0"/>
          <w:marBottom w:val="180"/>
          <w:divBdr>
            <w:top w:val="none" w:sz="0" w:space="0" w:color="auto"/>
            <w:left w:val="none" w:sz="0" w:space="0" w:color="auto"/>
            <w:bottom w:val="none" w:sz="0" w:space="0" w:color="auto"/>
            <w:right w:val="none" w:sz="0" w:space="0" w:color="auto"/>
          </w:divBdr>
        </w:div>
        <w:div w:id="1459571416">
          <w:marLeft w:val="0"/>
          <w:marRight w:val="0"/>
          <w:marTop w:val="0"/>
          <w:marBottom w:val="180"/>
          <w:divBdr>
            <w:top w:val="none" w:sz="0" w:space="0" w:color="auto"/>
            <w:left w:val="none" w:sz="0" w:space="0" w:color="auto"/>
            <w:bottom w:val="none" w:sz="0" w:space="0" w:color="auto"/>
            <w:right w:val="none" w:sz="0" w:space="0" w:color="auto"/>
          </w:divBdr>
        </w:div>
        <w:div w:id="1474524696">
          <w:marLeft w:val="0"/>
          <w:marRight w:val="0"/>
          <w:marTop w:val="0"/>
          <w:marBottom w:val="180"/>
          <w:divBdr>
            <w:top w:val="none" w:sz="0" w:space="0" w:color="auto"/>
            <w:left w:val="none" w:sz="0" w:space="0" w:color="auto"/>
            <w:bottom w:val="none" w:sz="0" w:space="0" w:color="auto"/>
            <w:right w:val="none" w:sz="0" w:space="0" w:color="auto"/>
          </w:divBdr>
        </w:div>
        <w:div w:id="287204394">
          <w:marLeft w:val="0"/>
          <w:marRight w:val="0"/>
          <w:marTop w:val="0"/>
          <w:marBottom w:val="180"/>
          <w:divBdr>
            <w:top w:val="none" w:sz="0" w:space="0" w:color="auto"/>
            <w:left w:val="none" w:sz="0" w:space="0" w:color="auto"/>
            <w:bottom w:val="none" w:sz="0" w:space="0" w:color="auto"/>
            <w:right w:val="none" w:sz="0" w:space="0" w:color="auto"/>
          </w:divBdr>
        </w:div>
        <w:div w:id="1084571526">
          <w:marLeft w:val="0"/>
          <w:marRight w:val="0"/>
          <w:marTop w:val="0"/>
          <w:marBottom w:val="180"/>
          <w:divBdr>
            <w:top w:val="none" w:sz="0" w:space="0" w:color="auto"/>
            <w:left w:val="none" w:sz="0" w:space="0" w:color="auto"/>
            <w:bottom w:val="none" w:sz="0" w:space="0" w:color="auto"/>
            <w:right w:val="none" w:sz="0" w:space="0" w:color="auto"/>
          </w:divBdr>
        </w:div>
        <w:div w:id="481507301">
          <w:marLeft w:val="0"/>
          <w:marRight w:val="0"/>
          <w:marTop w:val="0"/>
          <w:marBottom w:val="180"/>
          <w:divBdr>
            <w:top w:val="none" w:sz="0" w:space="0" w:color="auto"/>
            <w:left w:val="none" w:sz="0" w:space="0" w:color="auto"/>
            <w:bottom w:val="none" w:sz="0" w:space="0" w:color="auto"/>
            <w:right w:val="none" w:sz="0" w:space="0" w:color="auto"/>
          </w:divBdr>
        </w:div>
        <w:div w:id="1993559297">
          <w:marLeft w:val="0"/>
          <w:marRight w:val="0"/>
          <w:marTop w:val="0"/>
          <w:marBottom w:val="180"/>
          <w:divBdr>
            <w:top w:val="none" w:sz="0" w:space="0" w:color="auto"/>
            <w:left w:val="none" w:sz="0" w:space="0" w:color="auto"/>
            <w:bottom w:val="none" w:sz="0" w:space="0" w:color="auto"/>
            <w:right w:val="none" w:sz="0" w:space="0" w:color="auto"/>
          </w:divBdr>
        </w:div>
        <w:div w:id="879971110">
          <w:marLeft w:val="0"/>
          <w:marRight w:val="0"/>
          <w:marTop w:val="0"/>
          <w:marBottom w:val="180"/>
          <w:divBdr>
            <w:top w:val="none" w:sz="0" w:space="0" w:color="auto"/>
            <w:left w:val="none" w:sz="0" w:space="0" w:color="auto"/>
            <w:bottom w:val="none" w:sz="0" w:space="0" w:color="auto"/>
            <w:right w:val="none" w:sz="0" w:space="0" w:color="auto"/>
          </w:divBdr>
        </w:div>
        <w:div w:id="20907512">
          <w:marLeft w:val="0"/>
          <w:marRight w:val="0"/>
          <w:marTop w:val="0"/>
          <w:marBottom w:val="180"/>
          <w:divBdr>
            <w:top w:val="none" w:sz="0" w:space="0" w:color="auto"/>
            <w:left w:val="none" w:sz="0" w:space="0" w:color="auto"/>
            <w:bottom w:val="none" w:sz="0" w:space="0" w:color="auto"/>
            <w:right w:val="none" w:sz="0" w:space="0" w:color="auto"/>
          </w:divBdr>
        </w:div>
        <w:div w:id="1946227341">
          <w:marLeft w:val="0"/>
          <w:marRight w:val="0"/>
          <w:marTop w:val="0"/>
          <w:marBottom w:val="180"/>
          <w:divBdr>
            <w:top w:val="none" w:sz="0" w:space="0" w:color="auto"/>
            <w:left w:val="none" w:sz="0" w:space="0" w:color="auto"/>
            <w:bottom w:val="none" w:sz="0" w:space="0" w:color="auto"/>
            <w:right w:val="none" w:sz="0" w:space="0" w:color="auto"/>
          </w:divBdr>
        </w:div>
        <w:div w:id="906187161">
          <w:marLeft w:val="0"/>
          <w:marRight w:val="0"/>
          <w:marTop w:val="0"/>
          <w:marBottom w:val="180"/>
          <w:divBdr>
            <w:top w:val="none" w:sz="0" w:space="0" w:color="auto"/>
            <w:left w:val="none" w:sz="0" w:space="0" w:color="auto"/>
            <w:bottom w:val="none" w:sz="0" w:space="0" w:color="auto"/>
            <w:right w:val="none" w:sz="0" w:space="0" w:color="auto"/>
          </w:divBdr>
        </w:div>
        <w:div w:id="1971011947">
          <w:marLeft w:val="0"/>
          <w:marRight w:val="0"/>
          <w:marTop w:val="0"/>
          <w:marBottom w:val="180"/>
          <w:divBdr>
            <w:top w:val="none" w:sz="0" w:space="0" w:color="auto"/>
            <w:left w:val="none" w:sz="0" w:space="0" w:color="auto"/>
            <w:bottom w:val="none" w:sz="0" w:space="0" w:color="auto"/>
            <w:right w:val="none" w:sz="0" w:space="0" w:color="auto"/>
          </w:divBdr>
        </w:div>
        <w:div w:id="1067604853">
          <w:marLeft w:val="0"/>
          <w:marRight w:val="0"/>
          <w:marTop w:val="0"/>
          <w:marBottom w:val="180"/>
          <w:divBdr>
            <w:top w:val="none" w:sz="0" w:space="0" w:color="auto"/>
            <w:left w:val="none" w:sz="0" w:space="0" w:color="auto"/>
            <w:bottom w:val="none" w:sz="0" w:space="0" w:color="auto"/>
            <w:right w:val="none" w:sz="0" w:space="0" w:color="auto"/>
          </w:divBdr>
        </w:div>
        <w:div w:id="961767412">
          <w:marLeft w:val="0"/>
          <w:marRight w:val="0"/>
          <w:marTop w:val="0"/>
          <w:marBottom w:val="180"/>
          <w:divBdr>
            <w:top w:val="none" w:sz="0" w:space="0" w:color="auto"/>
            <w:left w:val="none" w:sz="0" w:space="0" w:color="auto"/>
            <w:bottom w:val="none" w:sz="0" w:space="0" w:color="auto"/>
            <w:right w:val="none" w:sz="0" w:space="0" w:color="auto"/>
          </w:divBdr>
        </w:div>
        <w:div w:id="653947924">
          <w:marLeft w:val="0"/>
          <w:marRight w:val="0"/>
          <w:marTop w:val="0"/>
          <w:marBottom w:val="180"/>
          <w:divBdr>
            <w:top w:val="none" w:sz="0" w:space="0" w:color="auto"/>
            <w:left w:val="none" w:sz="0" w:space="0" w:color="auto"/>
            <w:bottom w:val="none" w:sz="0" w:space="0" w:color="auto"/>
            <w:right w:val="none" w:sz="0" w:space="0" w:color="auto"/>
          </w:divBdr>
        </w:div>
        <w:div w:id="1386028050">
          <w:marLeft w:val="0"/>
          <w:marRight w:val="0"/>
          <w:marTop w:val="0"/>
          <w:marBottom w:val="180"/>
          <w:divBdr>
            <w:top w:val="none" w:sz="0" w:space="0" w:color="auto"/>
            <w:left w:val="none" w:sz="0" w:space="0" w:color="auto"/>
            <w:bottom w:val="none" w:sz="0" w:space="0" w:color="auto"/>
            <w:right w:val="none" w:sz="0" w:space="0" w:color="auto"/>
          </w:divBdr>
        </w:div>
        <w:div w:id="1674796885">
          <w:marLeft w:val="0"/>
          <w:marRight w:val="0"/>
          <w:marTop w:val="0"/>
          <w:marBottom w:val="180"/>
          <w:divBdr>
            <w:top w:val="none" w:sz="0" w:space="0" w:color="auto"/>
            <w:left w:val="none" w:sz="0" w:space="0" w:color="auto"/>
            <w:bottom w:val="none" w:sz="0" w:space="0" w:color="auto"/>
            <w:right w:val="none" w:sz="0" w:space="0" w:color="auto"/>
          </w:divBdr>
        </w:div>
        <w:div w:id="1612937707">
          <w:marLeft w:val="0"/>
          <w:marRight w:val="0"/>
          <w:marTop w:val="0"/>
          <w:marBottom w:val="180"/>
          <w:divBdr>
            <w:top w:val="none" w:sz="0" w:space="0" w:color="auto"/>
            <w:left w:val="none" w:sz="0" w:space="0" w:color="auto"/>
            <w:bottom w:val="none" w:sz="0" w:space="0" w:color="auto"/>
            <w:right w:val="none" w:sz="0" w:space="0" w:color="auto"/>
          </w:divBdr>
        </w:div>
        <w:div w:id="1262488316">
          <w:marLeft w:val="0"/>
          <w:marRight w:val="0"/>
          <w:marTop w:val="0"/>
          <w:marBottom w:val="180"/>
          <w:divBdr>
            <w:top w:val="none" w:sz="0" w:space="0" w:color="auto"/>
            <w:left w:val="none" w:sz="0" w:space="0" w:color="auto"/>
            <w:bottom w:val="none" w:sz="0" w:space="0" w:color="auto"/>
            <w:right w:val="none" w:sz="0" w:space="0" w:color="auto"/>
          </w:divBdr>
        </w:div>
        <w:div w:id="2065370400">
          <w:marLeft w:val="0"/>
          <w:marRight w:val="0"/>
          <w:marTop w:val="0"/>
          <w:marBottom w:val="180"/>
          <w:divBdr>
            <w:top w:val="none" w:sz="0" w:space="0" w:color="auto"/>
            <w:left w:val="none" w:sz="0" w:space="0" w:color="auto"/>
            <w:bottom w:val="none" w:sz="0" w:space="0" w:color="auto"/>
            <w:right w:val="none" w:sz="0" w:space="0" w:color="auto"/>
          </w:divBdr>
        </w:div>
        <w:div w:id="210195053">
          <w:marLeft w:val="0"/>
          <w:marRight w:val="0"/>
          <w:marTop w:val="0"/>
          <w:marBottom w:val="180"/>
          <w:divBdr>
            <w:top w:val="none" w:sz="0" w:space="0" w:color="auto"/>
            <w:left w:val="none" w:sz="0" w:space="0" w:color="auto"/>
            <w:bottom w:val="none" w:sz="0" w:space="0" w:color="auto"/>
            <w:right w:val="none" w:sz="0" w:space="0" w:color="auto"/>
          </w:divBdr>
        </w:div>
        <w:div w:id="1136605282">
          <w:marLeft w:val="0"/>
          <w:marRight w:val="0"/>
          <w:marTop w:val="0"/>
          <w:marBottom w:val="180"/>
          <w:divBdr>
            <w:top w:val="none" w:sz="0" w:space="0" w:color="auto"/>
            <w:left w:val="none" w:sz="0" w:space="0" w:color="auto"/>
            <w:bottom w:val="none" w:sz="0" w:space="0" w:color="auto"/>
            <w:right w:val="none" w:sz="0" w:space="0" w:color="auto"/>
          </w:divBdr>
        </w:div>
        <w:div w:id="592669152">
          <w:marLeft w:val="0"/>
          <w:marRight w:val="0"/>
          <w:marTop w:val="0"/>
          <w:marBottom w:val="180"/>
          <w:divBdr>
            <w:top w:val="none" w:sz="0" w:space="0" w:color="auto"/>
            <w:left w:val="none" w:sz="0" w:space="0" w:color="auto"/>
            <w:bottom w:val="none" w:sz="0" w:space="0" w:color="auto"/>
            <w:right w:val="none" w:sz="0" w:space="0" w:color="auto"/>
          </w:divBdr>
        </w:div>
        <w:div w:id="1820881994">
          <w:marLeft w:val="0"/>
          <w:marRight w:val="0"/>
          <w:marTop w:val="0"/>
          <w:marBottom w:val="180"/>
          <w:divBdr>
            <w:top w:val="none" w:sz="0" w:space="0" w:color="auto"/>
            <w:left w:val="none" w:sz="0" w:space="0" w:color="auto"/>
            <w:bottom w:val="none" w:sz="0" w:space="0" w:color="auto"/>
            <w:right w:val="none" w:sz="0" w:space="0" w:color="auto"/>
          </w:divBdr>
        </w:div>
        <w:div w:id="1917548467">
          <w:marLeft w:val="0"/>
          <w:marRight w:val="0"/>
          <w:marTop w:val="0"/>
          <w:marBottom w:val="180"/>
          <w:divBdr>
            <w:top w:val="none" w:sz="0" w:space="0" w:color="auto"/>
            <w:left w:val="none" w:sz="0" w:space="0" w:color="auto"/>
            <w:bottom w:val="none" w:sz="0" w:space="0" w:color="auto"/>
            <w:right w:val="none" w:sz="0" w:space="0" w:color="auto"/>
          </w:divBdr>
        </w:div>
        <w:div w:id="1000934218">
          <w:marLeft w:val="0"/>
          <w:marRight w:val="0"/>
          <w:marTop w:val="0"/>
          <w:marBottom w:val="180"/>
          <w:divBdr>
            <w:top w:val="none" w:sz="0" w:space="0" w:color="auto"/>
            <w:left w:val="none" w:sz="0" w:space="0" w:color="auto"/>
            <w:bottom w:val="none" w:sz="0" w:space="0" w:color="auto"/>
            <w:right w:val="none" w:sz="0" w:space="0" w:color="auto"/>
          </w:divBdr>
        </w:div>
        <w:div w:id="815103921">
          <w:marLeft w:val="0"/>
          <w:marRight w:val="0"/>
          <w:marTop w:val="0"/>
          <w:marBottom w:val="180"/>
          <w:divBdr>
            <w:top w:val="none" w:sz="0" w:space="0" w:color="auto"/>
            <w:left w:val="none" w:sz="0" w:space="0" w:color="auto"/>
            <w:bottom w:val="none" w:sz="0" w:space="0" w:color="auto"/>
            <w:right w:val="none" w:sz="0" w:space="0" w:color="auto"/>
          </w:divBdr>
        </w:div>
        <w:div w:id="1542283692">
          <w:marLeft w:val="0"/>
          <w:marRight w:val="0"/>
          <w:marTop w:val="0"/>
          <w:marBottom w:val="180"/>
          <w:divBdr>
            <w:top w:val="none" w:sz="0" w:space="0" w:color="auto"/>
            <w:left w:val="none" w:sz="0" w:space="0" w:color="auto"/>
            <w:bottom w:val="none" w:sz="0" w:space="0" w:color="auto"/>
            <w:right w:val="none" w:sz="0" w:space="0" w:color="auto"/>
          </w:divBdr>
        </w:div>
        <w:div w:id="375861935">
          <w:marLeft w:val="0"/>
          <w:marRight w:val="0"/>
          <w:marTop w:val="0"/>
          <w:marBottom w:val="180"/>
          <w:divBdr>
            <w:top w:val="none" w:sz="0" w:space="0" w:color="auto"/>
            <w:left w:val="none" w:sz="0" w:space="0" w:color="auto"/>
            <w:bottom w:val="none" w:sz="0" w:space="0" w:color="auto"/>
            <w:right w:val="none" w:sz="0" w:space="0" w:color="auto"/>
          </w:divBdr>
        </w:div>
        <w:div w:id="2034769452">
          <w:marLeft w:val="0"/>
          <w:marRight w:val="0"/>
          <w:marTop w:val="0"/>
          <w:marBottom w:val="180"/>
          <w:divBdr>
            <w:top w:val="none" w:sz="0" w:space="0" w:color="auto"/>
            <w:left w:val="none" w:sz="0" w:space="0" w:color="auto"/>
            <w:bottom w:val="none" w:sz="0" w:space="0" w:color="auto"/>
            <w:right w:val="none" w:sz="0" w:space="0" w:color="auto"/>
          </w:divBdr>
        </w:div>
        <w:div w:id="479032877">
          <w:marLeft w:val="0"/>
          <w:marRight w:val="0"/>
          <w:marTop w:val="0"/>
          <w:marBottom w:val="180"/>
          <w:divBdr>
            <w:top w:val="none" w:sz="0" w:space="0" w:color="auto"/>
            <w:left w:val="none" w:sz="0" w:space="0" w:color="auto"/>
            <w:bottom w:val="none" w:sz="0" w:space="0" w:color="auto"/>
            <w:right w:val="none" w:sz="0" w:space="0" w:color="auto"/>
          </w:divBdr>
        </w:div>
        <w:div w:id="1310094012">
          <w:marLeft w:val="0"/>
          <w:marRight w:val="0"/>
          <w:marTop w:val="0"/>
          <w:marBottom w:val="180"/>
          <w:divBdr>
            <w:top w:val="none" w:sz="0" w:space="0" w:color="auto"/>
            <w:left w:val="none" w:sz="0" w:space="0" w:color="auto"/>
            <w:bottom w:val="none" w:sz="0" w:space="0" w:color="auto"/>
            <w:right w:val="none" w:sz="0" w:space="0" w:color="auto"/>
          </w:divBdr>
        </w:div>
        <w:div w:id="1063874774">
          <w:marLeft w:val="0"/>
          <w:marRight w:val="0"/>
          <w:marTop w:val="0"/>
          <w:marBottom w:val="180"/>
          <w:divBdr>
            <w:top w:val="none" w:sz="0" w:space="0" w:color="auto"/>
            <w:left w:val="none" w:sz="0" w:space="0" w:color="auto"/>
            <w:bottom w:val="none" w:sz="0" w:space="0" w:color="auto"/>
            <w:right w:val="none" w:sz="0" w:space="0" w:color="auto"/>
          </w:divBdr>
        </w:div>
        <w:div w:id="1844010200">
          <w:marLeft w:val="0"/>
          <w:marRight w:val="0"/>
          <w:marTop w:val="0"/>
          <w:marBottom w:val="180"/>
          <w:divBdr>
            <w:top w:val="none" w:sz="0" w:space="0" w:color="auto"/>
            <w:left w:val="none" w:sz="0" w:space="0" w:color="auto"/>
            <w:bottom w:val="none" w:sz="0" w:space="0" w:color="auto"/>
            <w:right w:val="none" w:sz="0" w:space="0" w:color="auto"/>
          </w:divBdr>
        </w:div>
        <w:div w:id="1787385539">
          <w:marLeft w:val="0"/>
          <w:marRight w:val="0"/>
          <w:marTop w:val="0"/>
          <w:marBottom w:val="180"/>
          <w:divBdr>
            <w:top w:val="none" w:sz="0" w:space="0" w:color="auto"/>
            <w:left w:val="none" w:sz="0" w:space="0" w:color="auto"/>
            <w:bottom w:val="none" w:sz="0" w:space="0" w:color="auto"/>
            <w:right w:val="none" w:sz="0" w:space="0" w:color="auto"/>
          </w:divBdr>
        </w:div>
        <w:div w:id="421074925">
          <w:marLeft w:val="0"/>
          <w:marRight w:val="0"/>
          <w:marTop w:val="0"/>
          <w:marBottom w:val="180"/>
          <w:divBdr>
            <w:top w:val="none" w:sz="0" w:space="0" w:color="auto"/>
            <w:left w:val="none" w:sz="0" w:space="0" w:color="auto"/>
            <w:bottom w:val="none" w:sz="0" w:space="0" w:color="auto"/>
            <w:right w:val="none" w:sz="0" w:space="0" w:color="auto"/>
          </w:divBdr>
        </w:div>
        <w:div w:id="2091848364">
          <w:marLeft w:val="0"/>
          <w:marRight w:val="0"/>
          <w:marTop w:val="0"/>
          <w:marBottom w:val="180"/>
          <w:divBdr>
            <w:top w:val="none" w:sz="0" w:space="0" w:color="auto"/>
            <w:left w:val="none" w:sz="0" w:space="0" w:color="auto"/>
            <w:bottom w:val="none" w:sz="0" w:space="0" w:color="auto"/>
            <w:right w:val="none" w:sz="0" w:space="0" w:color="auto"/>
          </w:divBdr>
        </w:div>
        <w:div w:id="1604797495">
          <w:marLeft w:val="0"/>
          <w:marRight w:val="0"/>
          <w:marTop w:val="0"/>
          <w:marBottom w:val="180"/>
          <w:divBdr>
            <w:top w:val="none" w:sz="0" w:space="0" w:color="auto"/>
            <w:left w:val="none" w:sz="0" w:space="0" w:color="auto"/>
            <w:bottom w:val="none" w:sz="0" w:space="0" w:color="auto"/>
            <w:right w:val="none" w:sz="0" w:space="0" w:color="auto"/>
          </w:divBdr>
        </w:div>
        <w:div w:id="8601731">
          <w:marLeft w:val="0"/>
          <w:marRight w:val="0"/>
          <w:marTop w:val="0"/>
          <w:marBottom w:val="180"/>
          <w:divBdr>
            <w:top w:val="none" w:sz="0" w:space="0" w:color="auto"/>
            <w:left w:val="none" w:sz="0" w:space="0" w:color="auto"/>
            <w:bottom w:val="none" w:sz="0" w:space="0" w:color="auto"/>
            <w:right w:val="none" w:sz="0" w:space="0" w:color="auto"/>
          </w:divBdr>
        </w:div>
        <w:div w:id="2093429673">
          <w:marLeft w:val="0"/>
          <w:marRight w:val="0"/>
          <w:marTop w:val="0"/>
          <w:marBottom w:val="180"/>
          <w:divBdr>
            <w:top w:val="none" w:sz="0" w:space="0" w:color="auto"/>
            <w:left w:val="none" w:sz="0" w:space="0" w:color="auto"/>
            <w:bottom w:val="none" w:sz="0" w:space="0" w:color="auto"/>
            <w:right w:val="none" w:sz="0" w:space="0" w:color="auto"/>
          </w:divBdr>
        </w:div>
        <w:div w:id="2050252512">
          <w:marLeft w:val="0"/>
          <w:marRight w:val="0"/>
          <w:marTop w:val="0"/>
          <w:marBottom w:val="180"/>
          <w:divBdr>
            <w:top w:val="none" w:sz="0" w:space="0" w:color="auto"/>
            <w:left w:val="none" w:sz="0" w:space="0" w:color="auto"/>
            <w:bottom w:val="none" w:sz="0" w:space="0" w:color="auto"/>
            <w:right w:val="none" w:sz="0" w:space="0" w:color="auto"/>
          </w:divBdr>
        </w:div>
        <w:div w:id="1446466395">
          <w:marLeft w:val="0"/>
          <w:marRight w:val="0"/>
          <w:marTop w:val="0"/>
          <w:marBottom w:val="180"/>
          <w:divBdr>
            <w:top w:val="none" w:sz="0" w:space="0" w:color="auto"/>
            <w:left w:val="none" w:sz="0" w:space="0" w:color="auto"/>
            <w:bottom w:val="none" w:sz="0" w:space="0" w:color="auto"/>
            <w:right w:val="none" w:sz="0" w:space="0" w:color="auto"/>
          </w:divBdr>
        </w:div>
        <w:div w:id="1492525039">
          <w:marLeft w:val="0"/>
          <w:marRight w:val="0"/>
          <w:marTop w:val="0"/>
          <w:marBottom w:val="180"/>
          <w:divBdr>
            <w:top w:val="none" w:sz="0" w:space="0" w:color="auto"/>
            <w:left w:val="none" w:sz="0" w:space="0" w:color="auto"/>
            <w:bottom w:val="none" w:sz="0" w:space="0" w:color="auto"/>
            <w:right w:val="none" w:sz="0" w:space="0" w:color="auto"/>
          </w:divBdr>
        </w:div>
        <w:div w:id="831796934">
          <w:marLeft w:val="0"/>
          <w:marRight w:val="0"/>
          <w:marTop w:val="0"/>
          <w:marBottom w:val="180"/>
          <w:divBdr>
            <w:top w:val="none" w:sz="0" w:space="0" w:color="auto"/>
            <w:left w:val="none" w:sz="0" w:space="0" w:color="auto"/>
            <w:bottom w:val="none" w:sz="0" w:space="0" w:color="auto"/>
            <w:right w:val="none" w:sz="0" w:space="0" w:color="auto"/>
          </w:divBdr>
        </w:div>
        <w:div w:id="1849440513">
          <w:marLeft w:val="0"/>
          <w:marRight w:val="0"/>
          <w:marTop w:val="0"/>
          <w:marBottom w:val="180"/>
          <w:divBdr>
            <w:top w:val="none" w:sz="0" w:space="0" w:color="auto"/>
            <w:left w:val="none" w:sz="0" w:space="0" w:color="auto"/>
            <w:bottom w:val="none" w:sz="0" w:space="0" w:color="auto"/>
            <w:right w:val="none" w:sz="0" w:space="0" w:color="auto"/>
          </w:divBdr>
        </w:div>
        <w:div w:id="2040201260">
          <w:marLeft w:val="0"/>
          <w:marRight w:val="0"/>
          <w:marTop w:val="0"/>
          <w:marBottom w:val="180"/>
          <w:divBdr>
            <w:top w:val="none" w:sz="0" w:space="0" w:color="auto"/>
            <w:left w:val="none" w:sz="0" w:space="0" w:color="auto"/>
            <w:bottom w:val="none" w:sz="0" w:space="0" w:color="auto"/>
            <w:right w:val="none" w:sz="0" w:space="0" w:color="auto"/>
          </w:divBdr>
        </w:div>
        <w:div w:id="247231189">
          <w:marLeft w:val="0"/>
          <w:marRight w:val="0"/>
          <w:marTop w:val="0"/>
          <w:marBottom w:val="180"/>
          <w:divBdr>
            <w:top w:val="none" w:sz="0" w:space="0" w:color="auto"/>
            <w:left w:val="none" w:sz="0" w:space="0" w:color="auto"/>
            <w:bottom w:val="none" w:sz="0" w:space="0" w:color="auto"/>
            <w:right w:val="none" w:sz="0" w:space="0" w:color="auto"/>
          </w:divBdr>
        </w:div>
        <w:div w:id="266930220">
          <w:marLeft w:val="0"/>
          <w:marRight w:val="0"/>
          <w:marTop w:val="0"/>
          <w:marBottom w:val="180"/>
          <w:divBdr>
            <w:top w:val="none" w:sz="0" w:space="0" w:color="auto"/>
            <w:left w:val="none" w:sz="0" w:space="0" w:color="auto"/>
            <w:bottom w:val="none" w:sz="0" w:space="0" w:color="auto"/>
            <w:right w:val="none" w:sz="0" w:space="0" w:color="auto"/>
          </w:divBdr>
        </w:div>
        <w:div w:id="229388397">
          <w:marLeft w:val="0"/>
          <w:marRight w:val="0"/>
          <w:marTop w:val="0"/>
          <w:marBottom w:val="180"/>
          <w:divBdr>
            <w:top w:val="none" w:sz="0" w:space="0" w:color="auto"/>
            <w:left w:val="none" w:sz="0" w:space="0" w:color="auto"/>
            <w:bottom w:val="none" w:sz="0" w:space="0" w:color="auto"/>
            <w:right w:val="none" w:sz="0" w:space="0" w:color="auto"/>
          </w:divBdr>
        </w:div>
        <w:div w:id="1385255012">
          <w:marLeft w:val="0"/>
          <w:marRight w:val="0"/>
          <w:marTop w:val="0"/>
          <w:marBottom w:val="180"/>
          <w:divBdr>
            <w:top w:val="none" w:sz="0" w:space="0" w:color="auto"/>
            <w:left w:val="none" w:sz="0" w:space="0" w:color="auto"/>
            <w:bottom w:val="none" w:sz="0" w:space="0" w:color="auto"/>
            <w:right w:val="none" w:sz="0" w:space="0" w:color="auto"/>
          </w:divBdr>
        </w:div>
        <w:div w:id="507213855">
          <w:marLeft w:val="0"/>
          <w:marRight w:val="0"/>
          <w:marTop w:val="0"/>
          <w:marBottom w:val="180"/>
          <w:divBdr>
            <w:top w:val="none" w:sz="0" w:space="0" w:color="auto"/>
            <w:left w:val="none" w:sz="0" w:space="0" w:color="auto"/>
            <w:bottom w:val="none" w:sz="0" w:space="0" w:color="auto"/>
            <w:right w:val="none" w:sz="0" w:space="0" w:color="auto"/>
          </w:divBdr>
        </w:div>
        <w:div w:id="1703939495">
          <w:marLeft w:val="0"/>
          <w:marRight w:val="0"/>
          <w:marTop w:val="0"/>
          <w:marBottom w:val="180"/>
          <w:divBdr>
            <w:top w:val="none" w:sz="0" w:space="0" w:color="auto"/>
            <w:left w:val="none" w:sz="0" w:space="0" w:color="auto"/>
            <w:bottom w:val="none" w:sz="0" w:space="0" w:color="auto"/>
            <w:right w:val="none" w:sz="0" w:space="0" w:color="auto"/>
          </w:divBdr>
        </w:div>
        <w:div w:id="1280458009">
          <w:marLeft w:val="0"/>
          <w:marRight w:val="0"/>
          <w:marTop w:val="0"/>
          <w:marBottom w:val="180"/>
          <w:divBdr>
            <w:top w:val="none" w:sz="0" w:space="0" w:color="auto"/>
            <w:left w:val="none" w:sz="0" w:space="0" w:color="auto"/>
            <w:bottom w:val="none" w:sz="0" w:space="0" w:color="auto"/>
            <w:right w:val="none" w:sz="0" w:space="0" w:color="auto"/>
          </w:divBdr>
        </w:div>
        <w:div w:id="81878287">
          <w:marLeft w:val="0"/>
          <w:marRight w:val="0"/>
          <w:marTop w:val="0"/>
          <w:marBottom w:val="180"/>
          <w:divBdr>
            <w:top w:val="none" w:sz="0" w:space="0" w:color="auto"/>
            <w:left w:val="none" w:sz="0" w:space="0" w:color="auto"/>
            <w:bottom w:val="none" w:sz="0" w:space="0" w:color="auto"/>
            <w:right w:val="none" w:sz="0" w:space="0" w:color="auto"/>
          </w:divBdr>
        </w:div>
        <w:div w:id="573706455">
          <w:marLeft w:val="0"/>
          <w:marRight w:val="0"/>
          <w:marTop w:val="0"/>
          <w:marBottom w:val="180"/>
          <w:divBdr>
            <w:top w:val="none" w:sz="0" w:space="0" w:color="auto"/>
            <w:left w:val="none" w:sz="0" w:space="0" w:color="auto"/>
            <w:bottom w:val="none" w:sz="0" w:space="0" w:color="auto"/>
            <w:right w:val="none" w:sz="0" w:space="0" w:color="auto"/>
          </w:divBdr>
        </w:div>
        <w:div w:id="195657608">
          <w:marLeft w:val="0"/>
          <w:marRight w:val="0"/>
          <w:marTop w:val="0"/>
          <w:marBottom w:val="180"/>
          <w:divBdr>
            <w:top w:val="none" w:sz="0" w:space="0" w:color="auto"/>
            <w:left w:val="none" w:sz="0" w:space="0" w:color="auto"/>
            <w:bottom w:val="none" w:sz="0" w:space="0" w:color="auto"/>
            <w:right w:val="none" w:sz="0" w:space="0" w:color="auto"/>
          </w:divBdr>
        </w:div>
        <w:div w:id="550922075">
          <w:marLeft w:val="0"/>
          <w:marRight w:val="0"/>
          <w:marTop w:val="0"/>
          <w:marBottom w:val="180"/>
          <w:divBdr>
            <w:top w:val="none" w:sz="0" w:space="0" w:color="auto"/>
            <w:left w:val="none" w:sz="0" w:space="0" w:color="auto"/>
            <w:bottom w:val="none" w:sz="0" w:space="0" w:color="auto"/>
            <w:right w:val="none" w:sz="0" w:space="0" w:color="auto"/>
          </w:divBdr>
        </w:div>
        <w:div w:id="861482361">
          <w:marLeft w:val="0"/>
          <w:marRight w:val="0"/>
          <w:marTop w:val="0"/>
          <w:marBottom w:val="180"/>
          <w:divBdr>
            <w:top w:val="none" w:sz="0" w:space="0" w:color="auto"/>
            <w:left w:val="none" w:sz="0" w:space="0" w:color="auto"/>
            <w:bottom w:val="none" w:sz="0" w:space="0" w:color="auto"/>
            <w:right w:val="none" w:sz="0" w:space="0" w:color="auto"/>
          </w:divBdr>
        </w:div>
        <w:div w:id="379281448">
          <w:marLeft w:val="0"/>
          <w:marRight w:val="0"/>
          <w:marTop w:val="0"/>
          <w:marBottom w:val="180"/>
          <w:divBdr>
            <w:top w:val="none" w:sz="0" w:space="0" w:color="auto"/>
            <w:left w:val="none" w:sz="0" w:space="0" w:color="auto"/>
            <w:bottom w:val="none" w:sz="0" w:space="0" w:color="auto"/>
            <w:right w:val="none" w:sz="0" w:space="0" w:color="auto"/>
          </w:divBdr>
        </w:div>
        <w:div w:id="107816279">
          <w:marLeft w:val="0"/>
          <w:marRight w:val="0"/>
          <w:marTop w:val="0"/>
          <w:marBottom w:val="180"/>
          <w:divBdr>
            <w:top w:val="none" w:sz="0" w:space="0" w:color="auto"/>
            <w:left w:val="none" w:sz="0" w:space="0" w:color="auto"/>
            <w:bottom w:val="none" w:sz="0" w:space="0" w:color="auto"/>
            <w:right w:val="none" w:sz="0" w:space="0" w:color="auto"/>
          </w:divBdr>
        </w:div>
        <w:div w:id="2101635015">
          <w:marLeft w:val="0"/>
          <w:marRight w:val="0"/>
          <w:marTop w:val="0"/>
          <w:marBottom w:val="180"/>
          <w:divBdr>
            <w:top w:val="none" w:sz="0" w:space="0" w:color="auto"/>
            <w:left w:val="none" w:sz="0" w:space="0" w:color="auto"/>
            <w:bottom w:val="none" w:sz="0" w:space="0" w:color="auto"/>
            <w:right w:val="none" w:sz="0" w:space="0" w:color="auto"/>
          </w:divBdr>
        </w:div>
        <w:div w:id="1679694181">
          <w:marLeft w:val="0"/>
          <w:marRight w:val="0"/>
          <w:marTop w:val="0"/>
          <w:marBottom w:val="180"/>
          <w:divBdr>
            <w:top w:val="none" w:sz="0" w:space="0" w:color="auto"/>
            <w:left w:val="none" w:sz="0" w:space="0" w:color="auto"/>
            <w:bottom w:val="none" w:sz="0" w:space="0" w:color="auto"/>
            <w:right w:val="none" w:sz="0" w:space="0" w:color="auto"/>
          </w:divBdr>
        </w:div>
        <w:div w:id="1393504172">
          <w:marLeft w:val="0"/>
          <w:marRight w:val="0"/>
          <w:marTop w:val="0"/>
          <w:marBottom w:val="180"/>
          <w:divBdr>
            <w:top w:val="none" w:sz="0" w:space="0" w:color="auto"/>
            <w:left w:val="none" w:sz="0" w:space="0" w:color="auto"/>
            <w:bottom w:val="none" w:sz="0" w:space="0" w:color="auto"/>
            <w:right w:val="none" w:sz="0" w:space="0" w:color="auto"/>
          </w:divBdr>
        </w:div>
        <w:div w:id="1942178597">
          <w:marLeft w:val="0"/>
          <w:marRight w:val="0"/>
          <w:marTop w:val="0"/>
          <w:marBottom w:val="180"/>
          <w:divBdr>
            <w:top w:val="none" w:sz="0" w:space="0" w:color="auto"/>
            <w:left w:val="none" w:sz="0" w:space="0" w:color="auto"/>
            <w:bottom w:val="none" w:sz="0" w:space="0" w:color="auto"/>
            <w:right w:val="none" w:sz="0" w:space="0" w:color="auto"/>
          </w:divBdr>
        </w:div>
        <w:div w:id="1824277572">
          <w:marLeft w:val="0"/>
          <w:marRight w:val="0"/>
          <w:marTop w:val="0"/>
          <w:marBottom w:val="180"/>
          <w:divBdr>
            <w:top w:val="none" w:sz="0" w:space="0" w:color="auto"/>
            <w:left w:val="none" w:sz="0" w:space="0" w:color="auto"/>
            <w:bottom w:val="none" w:sz="0" w:space="0" w:color="auto"/>
            <w:right w:val="none" w:sz="0" w:space="0" w:color="auto"/>
          </w:divBdr>
        </w:div>
        <w:div w:id="122575246">
          <w:marLeft w:val="0"/>
          <w:marRight w:val="0"/>
          <w:marTop w:val="0"/>
          <w:marBottom w:val="180"/>
          <w:divBdr>
            <w:top w:val="none" w:sz="0" w:space="0" w:color="auto"/>
            <w:left w:val="none" w:sz="0" w:space="0" w:color="auto"/>
            <w:bottom w:val="none" w:sz="0" w:space="0" w:color="auto"/>
            <w:right w:val="none" w:sz="0" w:space="0" w:color="auto"/>
          </w:divBdr>
        </w:div>
        <w:div w:id="1011494334">
          <w:marLeft w:val="0"/>
          <w:marRight w:val="0"/>
          <w:marTop w:val="0"/>
          <w:marBottom w:val="180"/>
          <w:divBdr>
            <w:top w:val="none" w:sz="0" w:space="0" w:color="auto"/>
            <w:left w:val="none" w:sz="0" w:space="0" w:color="auto"/>
            <w:bottom w:val="none" w:sz="0" w:space="0" w:color="auto"/>
            <w:right w:val="none" w:sz="0" w:space="0" w:color="auto"/>
          </w:divBdr>
        </w:div>
        <w:div w:id="1541284037">
          <w:marLeft w:val="0"/>
          <w:marRight w:val="0"/>
          <w:marTop w:val="0"/>
          <w:marBottom w:val="180"/>
          <w:divBdr>
            <w:top w:val="none" w:sz="0" w:space="0" w:color="auto"/>
            <w:left w:val="none" w:sz="0" w:space="0" w:color="auto"/>
            <w:bottom w:val="none" w:sz="0" w:space="0" w:color="auto"/>
            <w:right w:val="none" w:sz="0" w:space="0" w:color="auto"/>
          </w:divBdr>
        </w:div>
        <w:div w:id="1000085257">
          <w:marLeft w:val="0"/>
          <w:marRight w:val="0"/>
          <w:marTop w:val="0"/>
          <w:marBottom w:val="180"/>
          <w:divBdr>
            <w:top w:val="none" w:sz="0" w:space="0" w:color="auto"/>
            <w:left w:val="none" w:sz="0" w:space="0" w:color="auto"/>
            <w:bottom w:val="none" w:sz="0" w:space="0" w:color="auto"/>
            <w:right w:val="none" w:sz="0" w:space="0" w:color="auto"/>
          </w:divBdr>
        </w:div>
        <w:div w:id="1070234830">
          <w:marLeft w:val="0"/>
          <w:marRight w:val="0"/>
          <w:marTop w:val="0"/>
          <w:marBottom w:val="180"/>
          <w:divBdr>
            <w:top w:val="none" w:sz="0" w:space="0" w:color="auto"/>
            <w:left w:val="none" w:sz="0" w:space="0" w:color="auto"/>
            <w:bottom w:val="none" w:sz="0" w:space="0" w:color="auto"/>
            <w:right w:val="none" w:sz="0" w:space="0" w:color="auto"/>
          </w:divBdr>
        </w:div>
        <w:div w:id="477841918">
          <w:marLeft w:val="0"/>
          <w:marRight w:val="0"/>
          <w:marTop w:val="0"/>
          <w:marBottom w:val="180"/>
          <w:divBdr>
            <w:top w:val="none" w:sz="0" w:space="0" w:color="auto"/>
            <w:left w:val="none" w:sz="0" w:space="0" w:color="auto"/>
            <w:bottom w:val="none" w:sz="0" w:space="0" w:color="auto"/>
            <w:right w:val="none" w:sz="0" w:space="0" w:color="auto"/>
          </w:divBdr>
        </w:div>
        <w:div w:id="1000431113">
          <w:marLeft w:val="0"/>
          <w:marRight w:val="0"/>
          <w:marTop w:val="0"/>
          <w:marBottom w:val="180"/>
          <w:divBdr>
            <w:top w:val="none" w:sz="0" w:space="0" w:color="auto"/>
            <w:left w:val="none" w:sz="0" w:space="0" w:color="auto"/>
            <w:bottom w:val="none" w:sz="0" w:space="0" w:color="auto"/>
            <w:right w:val="none" w:sz="0" w:space="0" w:color="auto"/>
          </w:divBdr>
        </w:div>
        <w:div w:id="532036144">
          <w:marLeft w:val="0"/>
          <w:marRight w:val="0"/>
          <w:marTop w:val="0"/>
          <w:marBottom w:val="180"/>
          <w:divBdr>
            <w:top w:val="none" w:sz="0" w:space="0" w:color="auto"/>
            <w:left w:val="none" w:sz="0" w:space="0" w:color="auto"/>
            <w:bottom w:val="none" w:sz="0" w:space="0" w:color="auto"/>
            <w:right w:val="none" w:sz="0" w:space="0" w:color="auto"/>
          </w:divBdr>
        </w:div>
        <w:div w:id="1825659437">
          <w:marLeft w:val="0"/>
          <w:marRight w:val="0"/>
          <w:marTop w:val="0"/>
          <w:marBottom w:val="180"/>
          <w:divBdr>
            <w:top w:val="none" w:sz="0" w:space="0" w:color="auto"/>
            <w:left w:val="none" w:sz="0" w:space="0" w:color="auto"/>
            <w:bottom w:val="none" w:sz="0" w:space="0" w:color="auto"/>
            <w:right w:val="none" w:sz="0" w:space="0" w:color="auto"/>
          </w:divBdr>
        </w:div>
        <w:div w:id="77677306">
          <w:marLeft w:val="0"/>
          <w:marRight w:val="0"/>
          <w:marTop w:val="0"/>
          <w:marBottom w:val="180"/>
          <w:divBdr>
            <w:top w:val="none" w:sz="0" w:space="0" w:color="auto"/>
            <w:left w:val="none" w:sz="0" w:space="0" w:color="auto"/>
            <w:bottom w:val="none" w:sz="0" w:space="0" w:color="auto"/>
            <w:right w:val="none" w:sz="0" w:space="0" w:color="auto"/>
          </w:divBdr>
        </w:div>
        <w:div w:id="127212509">
          <w:marLeft w:val="0"/>
          <w:marRight w:val="0"/>
          <w:marTop w:val="0"/>
          <w:marBottom w:val="180"/>
          <w:divBdr>
            <w:top w:val="none" w:sz="0" w:space="0" w:color="auto"/>
            <w:left w:val="none" w:sz="0" w:space="0" w:color="auto"/>
            <w:bottom w:val="none" w:sz="0" w:space="0" w:color="auto"/>
            <w:right w:val="none" w:sz="0" w:space="0" w:color="auto"/>
          </w:divBdr>
        </w:div>
        <w:div w:id="133570580">
          <w:marLeft w:val="0"/>
          <w:marRight w:val="0"/>
          <w:marTop w:val="0"/>
          <w:marBottom w:val="180"/>
          <w:divBdr>
            <w:top w:val="none" w:sz="0" w:space="0" w:color="auto"/>
            <w:left w:val="none" w:sz="0" w:space="0" w:color="auto"/>
            <w:bottom w:val="none" w:sz="0" w:space="0" w:color="auto"/>
            <w:right w:val="none" w:sz="0" w:space="0" w:color="auto"/>
          </w:divBdr>
        </w:div>
        <w:div w:id="668797033">
          <w:marLeft w:val="0"/>
          <w:marRight w:val="0"/>
          <w:marTop w:val="0"/>
          <w:marBottom w:val="180"/>
          <w:divBdr>
            <w:top w:val="none" w:sz="0" w:space="0" w:color="auto"/>
            <w:left w:val="none" w:sz="0" w:space="0" w:color="auto"/>
            <w:bottom w:val="none" w:sz="0" w:space="0" w:color="auto"/>
            <w:right w:val="none" w:sz="0" w:space="0" w:color="auto"/>
          </w:divBdr>
        </w:div>
        <w:div w:id="958341921">
          <w:marLeft w:val="0"/>
          <w:marRight w:val="0"/>
          <w:marTop w:val="0"/>
          <w:marBottom w:val="180"/>
          <w:divBdr>
            <w:top w:val="none" w:sz="0" w:space="0" w:color="auto"/>
            <w:left w:val="none" w:sz="0" w:space="0" w:color="auto"/>
            <w:bottom w:val="none" w:sz="0" w:space="0" w:color="auto"/>
            <w:right w:val="none" w:sz="0" w:space="0" w:color="auto"/>
          </w:divBdr>
        </w:div>
        <w:div w:id="803159387">
          <w:marLeft w:val="0"/>
          <w:marRight w:val="0"/>
          <w:marTop w:val="0"/>
          <w:marBottom w:val="180"/>
          <w:divBdr>
            <w:top w:val="none" w:sz="0" w:space="0" w:color="auto"/>
            <w:left w:val="none" w:sz="0" w:space="0" w:color="auto"/>
            <w:bottom w:val="none" w:sz="0" w:space="0" w:color="auto"/>
            <w:right w:val="none" w:sz="0" w:space="0" w:color="auto"/>
          </w:divBdr>
        </w:div>
        <w:div w:id="1758020325">
          <w:marLeft w:val="0"/>
          <w:marRight w:val="0"/>
          <w:marTop w:val="0"/>
          <w:marBottom w:val="180"/>
          <w:divBdr>
            <w:top w:val="none" w:sz="0" w:space="0" w:color="auto"/>
            <w:left w:val="none" w:sz="0" w:space="0" w:color="auto"/>
            <w:bottom w:val="none" w:sz="0" w:space="0" w:color="auto"/>
            <w:right w:val="none" w:sz="0" w:space="0" w:color="auto"/>
          </w:divBdr>
        </w:div>
        <w:div w:id="1550801596">
          <w:marLeft w:val="0"/>
          <w:marRight w:val="0"/>
          <w:marTop w:val="0"/>
          <w:marBottom w:val="180"/>
          <w:divBdr>
            <w:top w:val="none" w:sz="0" w:space="0" w:color="auto"/>
            <w:left w:val="none" w:sz="0" w:space="0" w:color="auto"/>
            <w:bottom w:val="none" w:sz="0" w:space="0" w:color="auto"/>
            <w:right w:val="none" w:sz="0" w:space="0" w:color="auto"/>
          </w:divBdr>
        </w:div>
        <w:div w:id="285045153">
          <w:marLeft w:val="0"/>
          <w:marRight w:val="0"/>
          <w:marTop w:val="0"/>
          <w:marBottom w:val="180"/>
          <w:divBdr>
            <w:top w:val="none" w:sz="0" w:space="0" w:color="auto"/>
            <w:left w:val="none" w:sz="0" w:space="0" w:color="auto"/>
            <w:bottom w:val="none" w:sz="0" w:space="0" w:color="auto"/>
            <w:right w:val="none" w:sz="0" w:space="0" w:color="auto"/>
          </w:divBdr>
        </w:div>
        <w:div w:id="1602683957">
          <w:marLeft w:val="0"/>
          <w:marRight w:val="0"/>
          <w:marTop w:val="0"/>
          <w:marBottom w:val="180"/>
          <w:divBdr>
            <w:top w:val="none" w:sz="0" w:space="0" w:color="auto"/>
            <w:left w:val="none" w:sz="0" w:space="0" w:color="auto"/>
            <w:bottom w:val="none" w:sz="0" w:space="0" w:color="auto"/>
            <w:right w:val="none" w:sz="0" w:space="0" w:color="auto"/>
          </w:divBdr>
        </w:div>
        <w:div w:id="2114587896">
          <w:marLeft w:val="0"/>
          <w:marRight w:val="0"/>
          <w:marTop w:val="0"/>
          <w:marBottom w:val="180"/>
          <w:divBdr>
            <w:top w:val="none" w:sz="0" w:space="0" w:color="auto"/>
            <w:left w:val="none" w:sz="0" w:space="0" w:color="auto"/>
            <w:bottom w:val="none" w:sz="0" w:space="0" w:color="auto"/>
            <w:right w:val="none" w:sz="0" w:space="0" w:color="auto"/>
          </w:divBdr>
        </w:div>
        <w:div w:id="281113501">
          <w:marLeft w:val="0"/>
          <w:marRight w:val="0"/>
          <w:marTop w:val="0"/>
          <w:marBottom w:val="180"/>
          <w:divBdr>
            <w:top w:val="none" w:sz="0" w:space="0" w:color="auto"/>
            <w:left w:val="none" w:sz="0" w:space="0" w:color="auto"/>
            <w:bottom w:val="none" w:sz="0" w:space="0" w:color="auto"/>
            <w:right w:val="none" w:sz="0" w:space="0" w:color="auto"/>
          </w:divBdr>
        </w:div>
        <w:div w:id="1833327783">
          <w:marLeft w:val="0"/>
          <w:marRight w:val="0"/>
          <w:marTop w:val="0"/>
          <w:marBottom w:val="180"/>
          <w:divBdr>
            <w:top w:val="none" w:sz="0" w:space="0" w:color="auto"/>
            <w:left w:val="none" w:sz="0" w:space="0" w:color="auto"/>
            <w:bottom w:val="none" w:sz="0" w:space="0" w:color="auto"/>
            <w:right w:val="none" w:sz="0" w:space="0" w:color="auto"/>
          </w:divBdr>
        </w:div>
        <w:div w:id="650907563">
          <w:marLeft w:val="0"/>
          <w:marRight w:val="0"/>
          <w:marTop w:val="0"/>
          <w:marBottom w:val="180"/>
          <w:divBdr>
            <w:top w:val="none" w:sz="0" w:space="0" w:color="auto"/>
            <w:left w:val="none" w:sz="0" w:space="0" w:color="auto"/>
            <w:bottom w:val="none" w:sz="0" w:space="0" w:color="auto"/>
            <w:right w:val="none" w:sz="0" w:space="0" w:color="auto"/>
          </w:divBdr>
        </w:div>
        <w:div w:id="806972837">
          <w:marLeft w:val="0"/>
          <w:marRight w:val="0"/>
          <w:marTop w:val="0"/>
          <w:marBottom w:val="180"/>
          <w:divBdr>
            <w:top w:val="none" w:sz="0" w:space="0" w:color="auto"/>
            <w:left w:val="none" w:sz="0" w:space="0" w:color="auto"/>
            <w:bottom w:val="none" w:sz="0" w:space="0" w:color="auto"/>
            <w:right w:val="none" w:sz="0" w:space="0" w:color="auto"/>
          </w:divBdr>
        </w:div>
        <w:div w:id="1909337828">
          <w:marLeft w:val="0"/>
          <w:marRight w:val="0"/>
          <w:marTop w:val="0"/>
          <w:marBottom w:val="180"/>
          <w:divBdr>
            <w:top w:val="none" w:sz="0" w:space="0" w:color="auto"/>
            <w:left w:val="none" w:sz="0" w:space="0" w:color="auto"/>
            <w:bottom w:val="none" w:sz="0" w:space="0" w:color="auto"/>
            <w:right w:val="none" w:sz="0" w:space="0" w:color="auto"/>
          </w:divBdr>
        </w:div>
        <w:div w:id="2073045381">
          <w:marLeft w:val="0"/>
          <w:marRight w:val="0"/>
          <w:marTop w:val="0"/>
          <w:marBottom w:val="180"/>
          <w:divBdr>
            <w:top w:val="none" w:sz="0" w:space="0" w:color="auto"/>
            <w:left w:val="none" w:sz="0" w:space="0" w:color="auto"/>
            <w:bottom w:val="none" w:sz="0" w:space="0" w:color="auto"/>
            <w:right w:val="none" w:sz="0" w:space="0" w:color="auto"/>
          </w:divBdr>
        </w:div>
        <w:div w:id="1714650065">
          <w:marLeft w:val="0"/>
          <w:marRight w:val="0"/>
          <w:marTop w:val="0"/>
          <w:marBottom w:val="180"/>
          <w:divBdr>
            <w:top w:val="none" w:sz="0" w:space="0" w:color="auto"/>
            <w:left w:val="none" w:sz="0" w:space="0" w:color="auto"/>
            <w:bottom w:val="none" w:sz="0" w:space="0" w:color="auto"/>
            <w:right w:val="none" w:sz="0" w:space="0" w:color="auto"/>
          </w:divBdr>
        </w:div>
        <w:div w:id="526453968">
          <w:marLeft w:val="0"/>
          <w:marRight w:val="0"/>
          <w:marTop w:val="0"/>
          <w:marBottom w:val="180"/>
          <w:divBdr>
            <w:top w:val="none" w:sz="0" w:space="0" w:color="auto"/>
            <w:left w:val="none" w:sz="0" w:space="0" w:color="auto"/>
            <w:bottom w:val="none" w:sz="0" w:space="0" w:color="auto"/>
            <w:right w:val="none" w:sz="0" w:space="0" w:color="auto"/>
          </w:divBdr>
        </w:div>
        <w:div w:id="473257137">
          <w:marLeft w:val="0"/>
          <w:marRight w:val="0"/>
          <w:marTop w:val="0"/>
          <w:marBottom w:val="180"/>
          <w:divBdr>
            <w:top w:val="none" w:sz="0" w:space="0" w:color="auto"/>
            <w:left w:val="none" w:sz="0" w:space="0" w:color="auto"/>
            <w:bottom w:val="none" w:sz="0" w:space="0" w:color="auto"/>
            <w:right w:val="none" w:sz="0" w:space="0" w:color="auto"/>
          </w:divBdr>
        </w:div>
        <w:div w:id="847403936">
          <w:marLeft w:val="0"/>
          <w:marRight w:val="0"/>
          <w:marTop w:val="0"/>
          <w:marBottom w:val="180"/>
          <w:divBdr>
            <w:top w:val="none" w:sz="0" w:space="0" w:color="auto"/>
            <w:left w:val="none" w:sz="0" w:space="0" w:color="auto"/>
            <w:bottom w:val="none" w:sz="0" w:space="0" w:color="auto"/>
            <w:right w:val="none" w:sz="0" w:space="0" w:color="auto"/>
          </w:divBdr>
        </w:div>
        <w:div w:id="835532256">
          <w:marLeft w:val="0"/>
          <w:marRight w:val="0"/>
          <w:marTop w:val="0"/>
          <w:marBottom w:val="180"/>
          <w:divBdr>
            <w:top w:val="none" w:sz="0" w:space="0" w:color="auto"/>
            <w:left w:val="none" w:sz="0" w:space="0" w:color="auto"/>
            <w:bottom w:val="none" w:sz="0" w:space="0" w:color="auto"/>
            <w:right w:val="none" w:sz="0" w:space="0" w:color="auto"/>
          </w:divBdr>
        </w:div>
        <w:div w:id="2000234735">
          <w:marLeft w:val="0"/>
          <w:marRight w:val="0"/>
          <w:marTop w:val="0"/>
          <w:marBottom w:val="180"/>
          <w:divBdr>
            <w:top w:val="none" w:sz="0" w:space="0" w:color="auto"/>
            <w:left w:val="none" w:sz="0" w:space="0" w:color="auto"/>
            <w:bottom w:val="none" w:sz="0" w:space="0" w:color="auto"/>
            <w:right w:val="none" w:sz="0" w:space="0" w:color="auto"/>
          </w:divBdr>
        </w:div>
        <w:div w:id="2069069754">
          <w:marLeft w:val="0"/>
          <w:marRight w:val="0"/>
          <w:marTop w:val="0"/>
          <w:marBottom w:val="180"/>
          <w:divBdr>
            <w:top w:val="none" w:sz="0" w:space="0" w:color="auto"/>
            <w:left w:val="none" w:sz="0" w:space="0" w:color="auto"/>
            <w:bottom w:val="none" w:sz="0" w:space="0" w:color="auto"/>
            <w:right w:val="none" w:sz="0" w:space="0" w:color="auto"/>
          </w:divBdr>
        </w:div>
        <w:div w:id="665476454">
          <w:marLeft w:val="0"/>
          <w:marRight w:val="0"/>
          <w:marTop w:val="0"/>
          <w:marBottom w:val="180"/>
          <w:divBdr>
            <w:top w:val="none" w:sz="0" w:space="0" w:color="auto"/>
            <w:left w:val="none" w:sz="0" w:space="0" w:color="auto"/>
            <w:bottom w:val="none" w:sz="0" w:space="0" w:color="auto"/>
            <w:right w:val="none" w:sz="0" w:space="0" w:color="auto"/>
          </w:divBdr>
        </w:div>
        <w:div w:id="594485211">
          <w:marLeft w:val="0"/>
          <w:marRight w:val="0"/>
          <w:marTop w:val="0"/>
          <w:marBottom w:val="180"/>
          <w:divBdr>
            <w:top w:val="none" w:sz="0" w:space="0" w:color="auto"/>
            <w:left w:val="none" w:sz="0" w:space="0" w:color="auto"/>
            <w:bottom w:val="none" w:sz="0" w:space="0" w:color="auto"/>
            <w:right w:val="none" w:sz="0" w:space="0" w:color="auto"/>
          </w:divBdr>
        </w:div>
        <w:div w:id="377901490">
          <w:marLeft w:val="0"/>
          <w:marRight w:val="0"/>
          <w:marTop w:val="0"/>
          <w:marBottom w:val="180"/>
          <w:divBdr>
            <w:top w:val="none" w:sz="0" w:space="0" w:color="auto"/>
            <w:left w:val="none" w:sz="0" w:space="0" w:color="auto"/>
            <w:bottom w:val="none" w:sz="0" w:space="0" w:color="auto"/>
            <w:right w:val="none" w:sz="0" w:space="0" w:color="auto"/>
          </w:divBdr>
        </w:div>
        <w:div w:id="1020623135">
          <w:marLeft w:val="0"/>
          <w:marRight w:val="0"/>
          <w:marTop w:val="0"/>
          <w:marBottom w:val="180"/>
          <w:divBdr>
            <w:top w:val="none" w:sz="0" w:space="0" w:color="auto"/>
            <w:left w:val="none" w:sz="0" w:space="0" w:color="auto"/>
            <w:bottom w:val="none" w:sz="0" w:space="0" w:color="auto"/>
            <w:right w:val="none" w:sz="0" w:space="0" w:color="auto"/>
          </w:divBdr>
        </w:div>
        <w:div w:id="1459951350">
          <w:marLeft w:val="0"/>
          <w:marRight w:val="0"/>
          <w:marTop w:val="0"/>
          <w:marBottom w:val="180"/>
          <w:divBdr>
            <w:top w:val="none" w:sz="0" w:space="0" w:color="auto"/>
            <w:left w:val="none" w:sz="0" w:space="0" w:color="auto"/>
            <w:bottom w:val="none" w:sz="0" w:space="0" w:color="auto"/>
            <w:right w:val="none" w:sz="0" w:space="0" w:color="auto"/>
          </w:divBdr>
        </w:div>
        <w:div w:id="1912889060">
          <w:marLeft w:val="0"/>
          <w:marRight w:val="0"/>
          <w:marTop w:val="0"/>
          <w:marBottom w:val="180"/>
          <w:divBdr>
            <w:top w:val="none" w:sz="0" w:space="0" w:color="auto"/>
            <w:left w:val="none" w:sz="0" w:space="0" w:color="auto"/>
            <w:bottom w:val="none" w:sz="0" w:space="0" w:color="auto"/>
            <w:right w:val="none" w:sz="0" w:space="0" w:color="auto"/>
          </w:divBdr>
        </w:div>
        <w:div w:id="1834177253">
          <w:marLeft w:val="0"/>
          <w:marRight w:val="0"/>
          <w:marTop w:val="0"/>
          <w:marBottom w:val="180"/>
          <w:divBdr>
            <w:top w:val="none" w:sz="0" w:space="0" w:color="auto"/>
            <w:left w:val="none" w:sz="0" w:space="0" w:color="auto"/>
            <w:bottom w:val="none" w:sz="0" w:space="0" w:color="auto"/>
            <w:right w:val="none" w:sz="0" w:space="0" w:color="auto"/>
          </w:divBdr>
        </w:div>
        <w:div w:id="1324355763">
          <w:marLeft w:val="0"/>
          <w:marRight w:val="0"/>
          <w:marTop w:val="0"/>
          <w:marBottom w:val="180"/>
          <w:divBdr>
            <w:top w:val="none" w:sz="0" w:space="0" w:color="auto"/>
            <w:left w:val="none" w:sz="0" w:space="0" w:color="auto"/>
            <w:bottom w:val="none" w:sz="0" w:space="0" w:color="auto"/>
            <w:right w:val="none" w:sz="0" w:space="0" w:color="auto"/>
          </w:divBdr>
        </w:div>
        <w:div w:id="751970421">
          <w:marLeft w:val="0"/>
          <w:marRight w:val="0"/>
          <w:marTop w:val="0"/>
          <w:marBottom w:val="180"/>
          <w:divBdr>
            <w:top w:val="none" w:sz="0" w:space="0" w:color="auto"/>
            <w:left w:val="none" w:sz="0" w:space="0" w:color="auto"/>
            <w:bottom w:val="none" w:sz="0" w:space="0" w:color="auto"/>
            <w:right w:val="none" w:sz="0" w:space="0" w:color="auto"/>
          </w:divBdr>
        </w:div>
        <w:div w:id="846601043">
          <w:marLeft w:val="0"/>
          <w:marRight w:val="0"/>
          <w:marTop w:val="0"/>
          <w:marBottom w:val="180"/>
          <w:divBdr>
            <w:top w:val="none" w:sz="0" w:space="0" w:color="auto"/>
            <w:left w:val="none" w:sz="0" w:space="0" w:color="auto"/>
            <w:bottom w:val="none" w:sz="0" w:space="0" w:color="auto"/>
            <w:right w:val="none" w:sz="0" w:space="0" w:color="auto"/>
          </w:divBdr>
        </w:div>
        <w:div w:id="1050149067">
          <w:marLeft w:val="0"/>
          <w:marRight w:val="0"/>
          <w:marTop w:val="0"/>
          <w:marBottom w:val="180"/>
          <w:divBdr>
            <w:top w:val="none" w:sz="0" w:space="0" w:color="auto"/>
            <w:left w:val="none" w:sz="0" w:space="0" w:color="auto"/>
            <w:bottom w:val="none" w:sz="0" w:space="0" w:color="auto"/>
            <w:right w:val="none" w:sz="0" w:space="0" w:color="auto"/>
          </w:divBdr>
        </w:div>
        <w:div w:id="2000428114">
          <w:marLeft w:val="0"/>
          <w:marRight w:val="0"/>
          <w:marTop w:val="0"/>
          <w:marBottom w:val="180"/>
          <w:divBdr>
            <w:top w:val="none" w:sz="0" w:space="0" w:color="auto"/>
            <w:left w:val="none" w:sz="0" w:space="0" w:color="auto"/>
            <w:bottom w:val="none" w:sz="0" w:space="0" w:color="auto"/>
            <w:right w:val="none" w:sz="0" w:space="0" w:color="auto"/>
          </w:divBdr>
        </w:div>
        <w:div w:id="422535709">
          <w:marLeft w:val="0"/>
          <w:marRight w:val="0"/>
          <w:marTop w:val="0"/>
          <w:marBottom w:val="180"/>
          <w:divBdr>
            <w:top w:val="none" w:sz="0" w:space="0" w:color="auto"/>
            <w:left w:val="none" w:sz="0" w:space="0" w:color="auto"/>
            <w:bottom w:val="none" w:sz="0" w:space="0" w:color="auto"/>
            <w:right w:val="none" w:sz="0" w:space="0" w:color="auto"/>
          </w:divBdr>
        </w:div>
        <w:div w:id="313340541">
          <w:marLeft w:val="0"/>
          <w:marRight w:val="0"/>
          <w:marTop w:val="0"/>
          <w:marBottom w:val="180"/>
          <w:divBdr>
            <w:top w:val="none" w:sz="0" w:space="0" w:color="auto"/>
            <w:left w:val="none" w:sz="0" w:space="0" w:color="auto"/>
            <w:bottom w:val="none" w:sz="0" w:space="0" w:color="auto"/>
            <w:right w:val="none" w:sz="0" w:space="0" w:color="auto"/>
          </w:divBdr>
        </w:div>
        <w:div w:id="2106724552">
          <w:marLeft w:val="0"/>
          <w:marRight w:val="0"/>
          <w:marTop w:val="0"/>
          <w:marBottom w:val="180"/>
          <w:divBdr>
            <w:top w:val="none" w:sz="0" w:space="0" w:color="auto"/>
            <w:left w:val="none" w:sz="0" w:space="0" w:color="auto"/>
            <w:bottom w:val="none" w:sz="0" w:space="0" w:color="auto"/>
            <w:right w:val="none" w:sz="0" w:space="0" w:color="auto"/>
          </w:divBdr>
        </w:div>
        <w:div w:id="1276139548">
          <w:marLeft w:val="0"/>
          <w:marRight w:val="0"/>
          <w:marTop w:val="0"/>
          <w:marBottom w:val="180"/>
          <w:divBdr>
            <w:top w:val="none" w:sz="0" w:space="0" w:color="auto"/>
            <w:left w:val="none" w:sz="0" w:space="0" w:color="auto"/>
            <w:bottom w:val="none" w:sz="0" w:space="0" w:color="auto"/>
            <w:right w:val="none" w:sz="0" w:space="0" w:color="auto"/>
          </w:divBdr>
        </w:div>
        <w:div w:id="1416784249">
          <w:marLeft w:val="0"/>
          <w:marRight w:val="0"/>
          <w:marTop w:val="0"/>
          <w:marBottom w:val="180"/>
          <w:divBdr>
            <w:top w:val="none" w:sz="0" w:space="0" w:color="auto"/>
            <w:left w:val="none" w:sz="0" w:space="0" w:color="auto"/>
            <w:bottom w:val="none" w:sz="0" w:space="0" w:color="auto"/>
            <w:right w:val="none" w:sz="0" w:space="0" w:color="auto"/>
          </w:divBdr>
        </w:div>
        <w:div w:id="2142460361">
          <w:marLeft w:val="0"/>
          <w:marRight w:val="0"/>
          <w:marTop w:val="0"/>
          <w:marBottom w:val="180"/>
          <w:divBdr>
            <w:top w:val="none" w:sz="0" w:space="0" w:color="auto"/>
            <w:left w:val="none" w:sz="0" w:space="0" w:color="auto"/>
            <w:bottom w:val="none" w:sz="0" w:space="0" w:color="auto"/>
            <w:right w:val="none" w:sz="0" w:space="0" w:color="auto"/>
          </w:divBdr>
        </w:div>
        <w:div w:id="607587613">
          <w:marLeft w:val="0"/>
          <w:marRight w:val="0"/>
          <w:marTop w:val="0"/>
          <w:marBottom w:val="180"/>
          <w:divBdr>
            <w:top w:val="none" w:sz="0" w:space="0" w:color="auto"/>
            <w:left w:val="none" w:sz="0" w:space="0" w:color="auto"/>
            <w:bottom w:val="none" w:sz="0" w:space="0" w:color="auto"/>
            <w:right w:val="none" w:sz="0" w:space="0" w:color="auto"/>
          </w:divBdr>
        </w:div>
        <w:div w:id="334114756">
          <w:marLeft w:val="0"/>
          <w:marRight w:val="0"/>
          <w:marTop w:val="0"/>
          <w:marBottom w:val="180"/>
          <w:divBdr>
            <w:top w:val="none" w:sz="0" w:space="0" w:color="auto"/>
            <w:left w:val="none" w:sz="0" w:space="0" w:color="auto"/>
            <w:bottom w:val="none" w:sz="0" w:space="0" w:color="auto"/>
            <w:right w:val="none" w:sz="0" w:space="0" w:color="auto"/>
          </w:divBdr>
        </w:div>
        <w:div w:id="2020813721">
          <w:marLeft w:val="0"/>
          <w:marRight w:val="0"/>
          <w:marTop w:val="0"/>
          <w:marBottom w:val="180"/>
          <w:divBdr>
            <w:top w:val="none" w:sz="0" w:space="0" w:color="auto"/>
            <w:left w:val="none" w:sz="0" w:space="0" w:color="auto"/>
            <w:bottom w:val="none" w:sz="0" w:space="0" w:color="auto"/>
            <w:right w:val="none" w:sz="0" w:space="0" w:color="auto"/>
          </w:divBdr>
        </w:div>
        <w:div w:id="684131287">
          <w:marLeft w:val="0"/>
          <w:marRight w:val="0"/>
          <w:marTop w:val="0"/>
          <w:marBottom w:val="180"/>
          <w:divBdr>
            <w:top w:val="none" w:sz="0" w:space="0" w:color="auto"/>
            <w:left w:val="none" w:sz="0" w:space="0" w:color="auto"/>
            <w:bottom w:val="none" w:sz="0" w:space="0" w:color="auto"/>
            <w:right w:val="none" w:sz="0" w:space="0" w:color="auto"/>
          </w:divBdr>
        </w:div>
        <w:div w:id="1294485321">
          <w:marLeft w:val="0"/>
          <w:marRight w:val="0"/>
          <w:marTop w:val="0"/>
          <w:marBottom w:val="180"/>
          <w:divBdr>
            <w:top w:val="none" w:sz="0" w:space="0" w:color="auto"/>
            <w:left w:val="none" w:sz="0" w:space="0" w:color="auto"/>
            <w:bottom w:val="none" w:sz="0" w:space="0" w:color="auto"/>
            <w:right w:val="none" w:sz="0" w:space="0" w:color="auto"/>
          </w:divBdr>
        </w:div>
        <w:div w:id="1311402948">
          <w:marLeft w:val="0"/>
          <w:marRight w:val="0"/>
          <w:marTop w:val="0"/>
          <w:marBottom w:val="180"/>
          <w:divBdr>
            <w:top w:val="none" w:sz="0" w:space="0" w:color="auto"/>
            <w:left w:val="none" w:sz="0" w:space="0" w:color="auto"/>
            <w:bottom w:val="none" w:sz="0" w:space="0" w:color="auto"/>
            <w:right w:val="none" w:sz="0" w:space="0" w:color="auto"/>
          </w:divBdr>
        </w:div>
        <w:div w:id="1703089832">
          <w:marLeft w:val="0"/>
          <w:marRight w:val="0"/>
          <w:marTop w:val="0"/>
          <w:marBottom w:val="180"/>
          <w:divBdr>
            <w:top w:val="none" w:sz="0" w:space="0" w:color="auto"/>
            <w:left w:val="none" w:sz="0" w:space="0" w:color="auto"/>
            <w:bottom w:val="none" w:sz="0" w:space="0" w:color="auto"/>
            <w:right w:val="none" w:sz="0" w:space="0" w:color="auto"/>
          </w:divBdr>
        </w:div>
        <w:div w:id="1075737612">
          <w:marLeft w:val="0"/>
          <w:marRight w:val="0"/>
          <w:marTop w:val="0"/>
          <w:marBottom w:val="180"/>
          <w:divBdr>
            <w:top w:val="none" w:sz="0" w:space="0" w:color="auto"/>
            <w:left w:val="none" w:sz="0" w:space="0" w:color="auto"/>
            <w:bottom w:val="none" w:sz="0" w:space="0" w:color="auto"/>
            <w:right w:val="none" w:sz="0" w:space="0" w:color="auto"/>
          </w:divBdr>
        </w:div>
        <w:div w:id="454299891">
          <w:marLeft w:val="0"/>
          <w:marRight w:val="0"/>
          <w:marTop w:val="0"/>
          <w:marBottom w:val="180"/>
          <w:divBdr>
            <w:top w:val="none" w:sz="0" w:space="0" w:color="auto"/>
            <w:left w:val="none" w:sz="0" w:space="0" w:color="auto"/>
            <w:bottom w:val="none" w:sz="0" w:space="0" w:color="auto"/>
            <w:right w:val="none" w:sz="0" w:space="0" w:color="auto"/>
          </w:divBdr>
        </w:div>
        <w:div w:id="1423909974">
          <w:marLeft w:val="0"/>
          <w:marRight w:val="0"/>
          <w:marTop w:val="0"/>
          <w:marBottom w:val="180"/>
          <w:divBdr>
            <w:top w:val="none" w:sz="0" w:space="0" w:color="auto"/>
            <w:left w:val="none" w:sz="0" w:space="0" w:color="auto"/>
            <w:bottom w:val="none" w:sz="0" w:space="0" w:color="auto"/>
            <w:right w:val="none" w:sz="0" w:space="0" w:color="auto"/>
          </w:divBdr>
        </w:div>
        <w:div w:id="305160930">
          <w:marLeft w:val="0"/>
          <w:marRight w:val="0"/>
          <w:marTop w:val="0"/>
          <w:marBottom w:val="180"/>
          <w:divBdr>
            <w:top w:val="none" w:sz="0" w:space="0" w:color="auto"/>
            <w:left w:val="none" w:sz="0" w:space="0" w:color="auto"/>
            <w:bottom w:val="none" w:sz="0" w:space="0" w:color="auto"/>
            <w:right w:val="none" w:sz="0" w:space="0" w:color="auto"/>
          </w:divBdr>
        </w:div>
        <w:div w:id="341975257">
          <w:marLeft w:val="0"/>
          <w:marRight w:val="0"/>
          <w:marTop w:val="0"/>
          <w:marBottom w:val="180"/>
          <w:divBdr>
            <w:top w:val="none" w:sz="0" w:space="0" w:color="auto"/>
            <w:left w:val="none" w:sz="0" w:space="0" w:color="auto"/>
            <w:bottom w:val="none" w:sz="0" w:space="0" w:color="auto"/>
            <w:right w:val="none" w:sz="0" w:space="0" w:color="auto"/>
          </w:divBdr>
        </w:div>
        <w:div w:id="1220241113">
          <w:marLeft w:val="0"/>
          <w:marRight w:val="0"/>
          <w:marTop w:val="0"/>
          <w:marBottom w:val="180"/>
          <w:divBdr>
            <w:top w:val="none" w:sz="0" w:space="0" w:color="auto"/>
            <w:left w:val="none" w:sz="0" w:space="0" w:color="auto"/>
            <w:bottom w:val="none" w:sz="0" w:space="0" w:color="auto"/>
            <w:right w:val="none" w:sz="0" w:space="0" w:color="auto"/>
          </w:divBdr>
        </w:div>
        <w:div w:id="1261987586">
          <w:marLeft w:val="0"/>
          <w:marRight w:val="0"/>
          <w:marTop w:val="0"/>
          <w:marBottom w:val="180"/>
          <w:divBdr>
            <w:top w:val="none" w:sz="0" w:space="0" w:color="auto"/>
            <w:left w:val="none" w:sz="0" w:space="0" w:color="auto"/>
            <w:bottom w:val="none" w:sz="0" w:space="0" w:color="auto"/>
            <w:right w:val="none" w:sz="0" w:space="0" w:color="auto"/>
          </w:divBdr>
        </w:div>
        <w:div w:id="1508323149">
          <w:marLeft w:val="0"/>
          <w:marRight w:val="0"/>
          <w:marTop w:val="0"/>
          <w:marBottom w:val="180"/>
          <w:divBdr>
            <w:top w:val="none" w:sz="0" w:space="0" w:color="auto"/>
            <w:left w:val="none" w:sz="0" w:space="0" w:color="auto"/>
            <w:bottom w:val="none" w:sz="0" w:space="0" w:color="auto"/>
            <w:right w:val="none" w:sz="0" w:space="0" w:color="auto"/>
          </w:divBdr>
        </w:div>
        <w:div w:id="1115440608">
          <w:marLeft w:val="0"/>
          <w:marRight w:val="0"/>
          <w:marTop w:val="0"/>
          <w:marBottom w:val="180"/>
          <w:divBdr>
            <w:top w:val="none" w:sz="0" w:space="0" w:color="auto"/>
            <w:left w:val="none" w:sz="0" w:space="0" w:color="auto"/>
            <w:bottom w:val="none" w:sz="0" w:space="0" w:color="auto"/>
            <w:right w:val="none" w:sz="0" w:space="0" w:color="auto"/>
          </w:divBdr>
        </w:div>
        <w:div w:id="1206019164">
          <w:marLeft w:val="0"/>
          <w:marRight w:val="0"/>
          <w:marTop w:val="0"/>
          <w:marBottom w:val="180"/>
          <w:divBdr>
            <w:top w:val="none" w:sz="0" w:space="0" w:color="auto"/>
            <w:left w:val="none" w:sz="0" w:space="0" w:color="auto"/>
            <w:bottom w:val="none" w:sz="0" w:space="0" w:color="auto"/>
            <w:right w:val="none" w:sz="0" w:space="0" w:color="auto"/>
          </w:divBdr>
        </w:div>
        <w:div w:id="1300957317">
          <w:marLeft w:val="0"/>
          <w:marRight w:val="0"/>
          <w:marTop w:val="0"/>
          <w:marBottom w:val="180"/>
          <w:divBdr>
            <w:top w:val="none" w:sz="0" w:space="0" w:color="auto"/>
            <w:left w:val="none" w:sz="0" w:space="0" w:color="auto"/>
            <w:bottom w:val="none" w:sz="0" w:space="0" w:color="auto"/>
            <w:right w:val="none" w:sz="0" w:space="0" w:color="auto"/>
          </w:divBdr>
        </w:div>
        <w:div w:id="1760757174">
          <w:marLeft w:val="0"/>
          <w:marRight w:val="0"/>
          <w:marTop w:val="0"/>
          <w:marBottom w:val="180"/>
          <w:divBdr>
            <w:top w:val="none" w:sz="0" w:space="0" w:color="auto"/>
            <w:left w:val="none" w:sz="0" w:space="0" w:color="auto"/>
            <w:bottom w:val="none" w:sz="0" w:space="0" w:color="auto"/>
            <w:right w:val="none" w:sz="0" w:space="0" w:color="auto"/>
          </w:divBdr>
        </w:div>
        <w:div w:id="823012638">
          <w:marLeft w:val="0"/>
          <w:marRight w:val="0"/>
          <w:marTop w:val="0"/>
          <w:marBottom w:val="180"/>
          <w:divBdr>
            <w:top w:val="none" w:sz="0" w:space="0" w:color="auto"/>
            <w:left w:val="none" w:sz="0" w:space="0" w:color="auto"/>
            <w:bottom w:val="none" w:sz="0" w:space="0" w:color="auto"/>
            <w:right w:val="none" w:sz="0" w:space="0" w:color="auto"/>
          </w:divBdr>
        </w:div>
        <w:div w:id="1714695105">
          <w:marLeft w:val="0"/>
          <w:marRight w:val="0"/>
          <w:marTop w:val="0"/>
          <w:marBottom w:val="180"/>
          <w:divBdr>
            <w:top w:val="none" w:sz="0" w:space="0" w:color="auto"/>
            <w:left w:val="none" w:sz="0" w:space="0" w:color="auto"/>
            <w:bottom w:val="none" w:sz="0" w:space="0" w:color="auto"/>
            <w:right w:val="none" w:sz="0" w:space="0" w:color="auto"/>
          </w:divBdr>
        </w:div>
        <w:div w:id="575629594">
          <w:marLeft w:val="0"/>
          <w:marRight w:val="0"/>
          <w:marTop w:val="240"/>
          <w:marBottom w:val="144"/>
          <w:divBdr>
            <w:top w:val="none" w:sz="0" w:space="0" w:color="auto"/>
            <w:left w:val="none" w:sz="0" w:space="0" w:color="auto"/>
            <w:bottom w:val="none" w:sz="0" w:space="0" w:color="auto"/>
            <w:right w:val="none" w:sz="0" w:space="0" w:color="auto"/>
          </w:divBdr>
        </w:div>
        <w:div w:id="934485852">
          <w:marLeft w:val="0"/>
          <w:marRight w:val="0"/>
          <w:marTop w:val="0"/>
          <w:marBottom w:val="180"/>
          <w:divBdr>
            <w:top w:val="none" w:sz="0" w:space="0" w:color="auto"/>
            <w:left w:val="none" w:sz="0" w:space="0" w:color="auto"/>
            <w:bottom w:val="none" w:sz="0" w:space="0" w:color="auto"/>
            <w:right w:val="none" w:sz="0" w:space="0" w:color="auto"/>
          </w:divBdr>
        </w:div>
        <w:div w:id="280962422">
          <w:marLeft w:val="0"/>
          <w:marRight w:val="0"/>
          <w:marTop w:val="0"/>
          <w:marBottom w:val="180"/>
          <w:divBdr>
            <w:top w:val="none" w:sz="0" w:space="0" w:color="auto"/>
            <w:left w:val="none" w:sz="0" w:space="0" w:color="auto"/>
            <w:bottom w:val="none" w:sz="0" w:space="0" w:color="auto"/>
            <w:right w:val="none" w:sz="0" w:space="0" w:color="auto"/>
          </w:divBdr>
        </w:div>
        <w:div w:id="578441621">
          <w:marLeft w:val="0"/>
          <w:marRight w:val="0"/>
          <w:marTop w:val="0"/>
          <w:marBottom w:val="180"/>
          <w:divBdr>
            <w:top w:val="none" w:sz="0" w:space="0" w:color="auto"/>
            <w:left w:val="none" w:sz="0" w:space="0" w:color="auto"/>
            <w:bottom w:val="none" w:sz="0" w:space="0" w:color="auto"/>
            <w:right w:val="none" w:sz="0" w:space="0" w:color="auto"/>
          </w:divBdr>
        </w:div>
        <w:div w:id="1630935387">
          <w:marLeft w:val="0"/>
          <w:marRight w:val="0"/>
          <w:marTop w:val="0"/>
          <w:marBottom w:val="180"/>
          <w:divBdr>
            <w:top w:val="none" w:sz="0" w:space="0" w:color="auto"/>
            <w:left w:val="none" w:sz="0" w:space="0" w:color="auto"/>
            <w:bottom w:val="none" w:sz="0" w:space="0" w:color="auto"/>
            <w:right w:val="none" w:sz="0" w:space="0" w:color="auto"/>
          </w:divBdr>
        </w:div>
        <w:div w:id="931203314">
          <w:marLeft w:val="0"/>
          <w:marRight w:val="0"/>
          <w:marTop w:val="0"/>
          <w:marBottom w:val="180"/>
          <w:divBdr>
            <w:top w:val="none" w:sz="0" w:space="0" w:color="auto"/>
            <w:left w:val="none" w:sz="0" w:space="0" w:color="auto"/>
            <w:bottom w:val="none" w:sz="0" w:space="0" w:color="auto"/>
            <w:right w:val="none" w:sz="0" w:space="0" w:color="auto"/>
          </w:divBdr>
        </w:div>
        <w:div w:id="705105543">
          <w:marLeft w:val="0"/>
          <w:marRight w:val="0"/>
          <w:marTop w:val="0"/>
          <w:marBottom w:val="180"/>
          <w:divBdr>
            <w:top w:val="none" w:sz="0" w:space="0" w:color="auto"/>
            <w:left w:val="none" w:sz="0" w:space="0" w:color="auto"/>
            <w:bottom w:val="none" w:sz="0" w:space="0" w:color="auto"/>
            <w:right w:val="none" w:sz="0" w:space="0" w:color="auto"/>
          </w:divBdr>
        </w:div>
        <w:div w:id="1330520026">
          <w:marLeft w:val="0"/>
          <w:marRight w:val="0"/>
          <w:marTop w:val="0"/>
          <w:marBottom w:val="180"/>
          <w:divBdr>
            <w:top w:val="none" w:sz="0" w:space="0" w:color="auto"/>
            <w:left w:val="none" w:sz="0" w:space="0" w:color="auto"/>
            <w:bottom w:val="none" w:sz="0" w:space="0" w:color="auto"/>
            <w:right w:val="none" w:sz="0" w:space="0" w:color="auto"/>
          </w:divBdr>
        </w:div>
        <w:div w:id="2024360409">
          <w:marLeft w:val="0"/>
          <w:marRight w:val="0"/>
          <w:marTop w:val="0"/>
          <w:marBottom w:val="180"/>
          <w:divBdr>
            <w:top w:val="none" w:sz="0" w:space="0" w:color="auto"/>
            <w:left w:val="none" w:sz="0" w:space="0" w:color="auto"/>
            <w:bottom w:val="none" w:sz="0" w:space="0" w:color="auto"/>
            <w:right w:val="none" w:sz="0" w:space="0" w:color="auto"/>
          </w:divBdr>
        </w:div>
        <w:div w:id="478154768">
          <w:marLeft w:val="0"/>
          <w:marRight w:val="0"/>
          <w:marTop w:val="0"/>
          <w:marBottom w:val="180"/>
          <w:divBdr>
            <w:top w:val="none" w:sz="0" w:space="0" w:color="auto"/>
            <w:left w:val="none" w:sz="0" w:space="0" w:color="auto"/>
            <w:bottom w:val="none" w:sz="0" w:space="0" w:color="auto"/>
            <w:right w:val="none" w:sz="0" w:space="0" w:color="auto"/>
          </w:divBdr>
        </w:div>
        <w:div w:id="1135292158">
          <w:marLeft w:val="0"/>
          <w:marRight w:val="0"/>
          <w:marTop w:val="0"/>
          <w:marBottom w:val="180"/>
          <w:divBdr>
            <w:top w:val="none" w:sz="0" w:space="0" w:color="auto"/>
            <w:left w:val="none" w:sz="0" w:space="0" w:color="auto"/>
            <w:bottom w:val="none" w:sz="0" w:space="0" w:color="auto"/>
            <w:right w:val="none" w:sz="0" w:space="0" w:color="auto"/>
          </w:divBdr>
        </w:div>
        <w:div w:id="1457989976">
          <w:marLeft w:val="0"/>
          <w:marRight w:val="0"/>
          <w:marTop w:val="0"/>
          <w:marBottom w:val="180"/>
          <w:divBdr>
            <w:top w:val="none" w:sz="0" w:space="0" w:color="auto"/>
            <w:left w:val="none" w:sz="0" w:space="0" w:color="auto"/>
            <w:bottom w:val="none" w:sz="0" w:space="0" w:color="auto"/>
            <w:right w:val="none" w:sz="0" w:space="0" w:color="auto"/>
          </w:divBdr>
        </w:div>
        <w:div w:id="839076323">
          <w:marLeft w:val="0"/>
          <w:marRight w:val="0"/>
          <w:marTop w:val="0"/>
          <w:marBottom w:val="180"/>
          <w:divBdr>
            <w:top w:val="none" w:sz="0" w:space="0" w:color="auto"/>
            <w:left w:val="none" w:sz="0" w:space="0" w:color="auto"/>
            <w:bottom w:val="none" w:sz="0" w:space="0" w:color="auto"/>
            <w:right w:val="none" w:sz="0" w:space="0" w:color="auto"/>
          </w:divBdr>
        </w:div>
        <w:div w:id="649209526">
          <w:marLeft w:val="0"/>
          <w:marRight w:val="0"/>
          <w:marTop w:val="0"/>
          <w:marBottom w:val="180"/>
          <w:divBdr>
            <w:top w:val="none" w:sz="0" w:space="0" w:color="auto"/>
            <w:left w:val="none" w:sz="0" w:space="0" w:color="auto"/>
            <w:bottom w:val="none" w:sz="0" w:space="0" w:color="auto"/>
            <w:right w:val="none" w:sz="0" w:space="0" w:color="auto"/>
          </w:divBdr>
        </w:div>
        <w:div w:id="786699911">
          <w:marLeft w:val="0"/>
          <w:marRight w:val="0"/>
          <w:marTop w:val="0"/>
          <w:marBottom w:val="180"/>
          <w:divBdr>
            <w:top w:val="none" w:sz="0" w:space="0" w:color="auto"/>
            <w:left w:val="none" w:sz="0" w:space="0" w:color="auto"/>
            <w:bottom w:val="none" w:sz="0" w:space="0" w:color="auto"/>
            <w:right w:val="none" w:sz="0" w:space="0" w:color="auto"/>
          </w:divBdr>
        </w:div>
        <w:div w:id="1384795985">
          <w:marLeft w:val="0"/>
          <w:marRight w:val="0"/>
          <w:marTop w:val="0"/>
          <w:marBottom w:val="180"/>
          <w:divBdr>
            <w:top w:val="none" w:sz="0" w:space="0" w:color="auto"/>
            <w:left w:val="none" w:sz="0" w:space="0" w:color="auto"/>
            <w:bottom w:val="none" w:sz="0" w:space="0" w:color="auto"/>
            <w:right w:val="none" w:sz="0" w:space="0" w:color="auto"/>
          </w:divBdr>
        </w:div>
        <w:div w:id="144712334">
          <w:marLeft w:val="0"/>
          <w:marRight w:val="0"/>
          <w:marTop w:val="0"/>
          <w:marBottom w:val="180"/>
          <w:divBdr>
            <w:top w:val="none" w:sz="0" w:space="0" w:color="auto"/>
            <w:left w:val="none" w:sz="0" w:space="0" w:color="auto"/>
            <w:bottom w:val="none" w:sz="0" w:space="0" w:color="auto"/>
            <w:right w:val="none" w:sz="0" w:space="0" w:color="auto"/>
          </w:divBdr>
        </w:div>
        <w:div w:id="1134954248">
          <w:marLeft w:val="0"/>
          <w:marRight w:val="0"/>
          <w:marTop w:val="0"/>
          <w:marBottom w:val="180"/>
          <w:divBdr>
            <w:top w:val="none" w:sz="0" w:space="0" w:color="auto"/>
            <w:left w:val="none" w:sz="0" w:space="0" w:color="auto"/>
            <w:bottom w:val="none" w:sz="0" w:space="0" w:color="auto"/>
            <w:right w:val="none" w:sz="0" w:space="0" w:color="auto"/>
          </w:divBdr>
        </w:div>
        <w:div w:id="1062169490">
          <w:marLeft w:val="0"/>
          <w:marRight w:val="0"/>
          <w:marTop w:val="0"/>
          <w:marBottom w:val="180"/>
          <w:divBdr>
            <w:top w:val="none" w:sz="0" w:space="0" w:color="auto"/>
            <w:left w:val="none" w:sz="0" w:space="0" w:color="auto"/>
            <w:bottom w:val="none" w:sz="0" w:space="0" w:color="auto"/>
            <w:right w:val="none" w:sz="0" w:space="0" w:color="auto"/>
          </w:divBdr>
        </w:div>
        <w:div w:id="1831555625">
          <w:marLeft w:val="0"/>
          <w:marRight w:val="0"/>
          <w:marTop w:val="0"/>
          <w:marBottom w:val="180"/>
          <w:divBdr>
            <w:top w:val="none" w:sz="0" w:space="0" w:color="auto"/>
            <w:left w:val="none" w:sz="0" w:space="0" w:color="auto"/>
            <w:bottom w:val="none" w:sz="0" w:space="0" w:color="auto"/>
            <w:right w:val="none" w:sz="0" w:space="0" w:color="auto"/>
          </w:divBdr>
        </w:div>
        <w:div w:id="459807573">
          <w:marLeft w:val="0"/>
          <w:marRight w:val="0"/>
          <w:marTop w:val="0"/>
          <w:marBottom w:val="180"/>
          <w:divBdr>
            <w:top w:val="none" w:sz="0" w:space="0" w:color="auto"/>
            <w:left w:val="none" w:sz="0" w:space="0" w:color="auto"/>
            <w:bottom w:val="none" w:sz="0" w:space="0" w:color="auto"/>
            <w:right w:val="none" w:sz="0" w:space="0" w:color="auto"/>
          </w:divBdr>
        </w:div>
        <w:div w:id="605817783">
          <w:marLeft w:val="0"/>
          <w:marRight w:val="0"/>
          <w:marTop w:val="0"/>
          <w:marBottom w:val="180"/>
          <w:divBdr>
            <w:top w:val="none" w:sz="0" w:space="0" w:color="auto"/>
            <w:left w:val="none" w:sz="0" w:space="0" w:color="auto"/>
            <w:bottom w:val="none" w:sz="0" w:space="0" w:color="auto"/>
            <w:right w:val="none" w:sz="0" w:space="0" w:color="auto"/>
          </w:divBdr>
        </w:div>
        <w:div w:id="1851409744">
          <w:marLeft w:val="0"/>
          <w:marRight w:val="0"/>
          <w:marTop w:val="0"/>
          <w:marBottom w:val="180"/>
          <w:divBdr>
            <w:top w:val="none" w:sz="0" w:space="0" w:color="auto"/>
            <w:left w:val="none" w:sz="0" w:space="0" w:color="auto"/>
            <w:bottom w:val="none" w:sz="0" w:space="0" w:color="auto"/>
            <w:right w:val="none" w:sz="0" w:space="0" w:color="auto"/>
          </w:divBdr>
        </w:div>
        <w:div w:id="866020230">
          <w:marLeft w:val="0"/>
          <w:marRight w:val="0"/>
          <w:marTop w:val="0"/>
          <w:marBottom w:val="180"/>
          <w:divBdr>
            <w:top w:val="none" w:sz="0" w:space="0" w:color="auto"/>
            <w:left w:val="none" w:sz="0" w:space="0" w:color="auto"/>
            <w:bottom w:val="none" w:sz="0" w:space="0" w:color="auto"/>
            <w:right w:val="none" w:sz="0" w:space="0" w:color="auto"/>
          </w:divBdr>
        </w:div>
        <w:div w:id="342628354">
          <w:marLeft w:val="0"/>
          <w:marRight w:val="0"/>
          <w:marTop w:val="0"/>
          <w:marBottom w:val="180"/>
          <w:divBdr>
            <w:top w:val="none" w:sz="0" w:space="0" w:color="auto"/>
            <w:left w:val="none" w:sz="0" w:space="0" w:color="auto"/>
            <w:bottom w:val="none" w:sz="0" w:space="0" w:color="auto"/>
            <w:right w:val="none" w:sz="0" w:space="0" w:color="auto"/>
          </w:divBdr>
        </w:div>
        <w:div w:id="630015057">
          <w:marLeft w:val="0"/>
          <w:marRight w:val="0"/>
          <w:marTop w:val="0"/>
          <w:marBottom w:val="180"/>
          <w:divBdr>
            <w:top w:val="none" w:sz="0" w:space="0" w:color="auto"/>
            <w:left w:val="none" w:sz="0" w:space="0" w:color="auto"/>
            <w:bottom w:val="none" w:sz="0" w:space="0" w:color="auto"/>
            <w:right w:val="none" w:sz="0" w:space="0" w:color="auto"/>
          </w:divBdr>
        </w:div>
        <w:div w:id="49884701">
          <w:marLeft w:val="0"/>
          <w:marRight w:val="0"/>
          <w:marTop w:val="0"/>
          <w:marBottom w:val="180"/>
          <w:divBdr>
            <w:top w:val="none" w:sz="0" w:space="0" w:color="auto"/>
            <w:left w:val="none" w:sz="0" w:space="0" w:color="auto"/>
            <w:bottom w:val="none" w:sz="0" w:space="0" w:color="auto"/>
            <w:right w:val="none" w:sz="0" w:space="0" w:color="auto"/>
          </w:divBdr>
        </w:div>
        <w:div w:id="679937560">
          <w:marLeft w:val="0"/>
          <w:marRight w:val="0"/>
          <w:marTop w:val="0"/>
          <w:marBottom w:val="180"/>
          <w:divBdr>
            <w:top w:val="none" w:sz="0" w:space="0" w:color="auto"/>
            <w:left w:val="none" w:sz="0" w:space="0" w:color="auto"/>
            <w:bottom w:val="none" w:sz="0" w:space="0" w:color="auto"/>
            <w:right w:val="none" w:sz="0" w:space="0" w:color="auto"/>
          </w:divBdr>
        </w:div>
        <w:div w:id="1654915692">
          <w:marLeft w:val="0"/>
          <w:marRight w:val="0"/>
          <w:marTop w:val="0"/>
          <w:marBottom w:val="180"/>
          <w:divBdr>
            <w:top w:val="none" w:sz="0" w:space="0" w:color="auto"/>
            <w:left w:val="none" w:sz="0" w:space="0" w:color="auto"/>
            <w:bottom w:val="none" w:sz="0" w:space="0" w:color="auto"/>
            <w:right w:val="none" w:sz="0" w:space="0" w:color="auto"/>
          </w:divBdr>
        </w:div>
        <w:div w:id="1811170184">
          <w:marLeft w:val="0"/>
          <w:marRight w:val="0"/>
          <w:marTop w:val="0"/>
          <w:marBottom w:val="180"/>
          <w:divBdr>
            <w:top w:val="none" w:sz="0" w:space="0" w:color="auto"/>
            <w:left w:val="none" w:sz="0" w:space="0" w:color="auto"/>
            <w:bottom w:val="none" w:sz="0" w:space="0" w:color="auto"/>
            <w:right w:val="none" w:sz="0" w:space="0" w:color="auto"/>
          </w:divBdr>
        </w:div>
        <w:div w:id="1580628650">
          <w:marLeft w:val="0"/>
          <w:marRight w:val="0"/>
          <w:marTop w:val="0"/>
          <w:marBottom w:val="180"/>
          <w:divBdr>
            <w:top w:val="none" w:sz="0" w:space="0" w:color="auto"/>
            <w:left w:val="none" w:sz="0" w:space="0" w:color="auto"/>
            <w:bottom w:val="none" w:sz="0" w:space="0" w:color="auto"/>
            <w:right w:val="none" w:sz="0" w:space="0" w:color="auto"/>
          </w:divBdr>
        </w:div>
        <w:div w:id="7342593">
          <w:marLeft w:val="0"/>
          <w:marRight w:val="0"/>
          <w:marTop w:val="0"/>
          <w:marBottom w:val="180"/>
          <w:divBdr>
            <w:top w:val="none" w:sz="0" w:space="0" w:color="auto"/>
            <w:left w:val="none" w:sz="0" w:space="0" w:color="auto"/>
            <w:bottom w:val="none" w:sz="0" w:space="0" w:color="auto"/>
            <w:right w:val="none" w:sz="0" w:space="0" w:color="auto"/>
          </w:divBdr>
        </w:div>
        <w:div w:id="1433816339">
          <w:marLeft w:val="0"/>
          <w:marRight w:val="0"/>
          <w:marTop w:val="0"/>
          <w:marBottom w:val="180"/>
          <w:divBdr>
            <w:top w:val="none" w:sz="0" w:space="0" w:color="auto"/>
            <w:left w:val="none" w:sz="0" w:space="0" w:color="auto"/>
            <w:bottom w:val="none" w:sz="0" w:space="0" w:color="auto"/>
            <w:right w:val="none" w:sz="0" w:space="0" w:color="auto"/>
          </w:divBdr>
        </w:div>
        <w:div w:id="3091988">
          <w:marLeft w:val="0"/>
          <w:marRight w:val="0"/>
          <w:marTop w:val="0"/>
          <w:marBottom w:val="180"/>
          <w:divBdr>
            <w:top w:val="none" w:sz="0" w:space="0" w:color="auto"/>
            <w:left w:val="none" w:sz="0" w:space="0" w:color="auto"/>
            <w:bottom w:val="none" w:sz="0" w:space="0" w:color="auto"/>
            <w:right w:val="none" w:sz="0" w:space="0" w:color="auto"/>
          </w:divBdr>
        </w:div>
        <w:div w:id="1061171771">
          <w:marLeft w:val="0"/>
          <w:marRight w:val="0"/>
          <w:marTop w:val="0"/>
          <w:marBottom w:val="180"/>
          <w:divBdr>
            <w:top w:val="none" w:sz="0" w:space="0" w:color="auto"/>
            <w:left w:val="none" w:sz="0" w:space="0" w:color="auto"/>
            <w:bottom w:val="none" w:sz="0" w:space="0" w:color="auto"/>
            <w:right w:val="none" w:sz="0" w:space="0" w:color="auto"/>
          </w:divBdr>
        </w:div>
        <w:div w:id="713426251">
          <w:marLeft w:val="0"/>
          <w:marRight w:val="0"/>
          <w:marTop w:val="0"/>
          <w:marBottom w:val="180"/>
          <w:divBdr>
            <w:top w:val="none" w:sz="0" w:space="0" w:color="auto"/>
            <w:left w:val="none" w:sz="0" w:space="0" w:color="auto"/>
            <w:bottom w:val="none" w:sz="0" w:space="0" w:color="auto"/>
            <w:right w:val="none" w:sz="0" w:space="0" w:color="auto"/>
          </w:divBdr>
        </w:div>
        <w:div w:id="294220350">
          <w:marLeft w:val="0"/>
          <w:marRight w:val="0"/>
          <w:marTop w:val="0"/>
          <w:marBottom w:val="180"/>
          <w:divBdr>
            <w:top w:val="none" w:sz="0" w:space="0" w:color="auto"/>
            <w:left w:val="none" w:sz="0" w:space="0" w:color="auto"/>
            <w:bottom w:val="none" w:sz="0" w:space="0" w:color="auto"/>
            <w:right w:val="none" w:sz="0" w:space="0" w:color="auto"/>
          </w:divBdr>
        </w:div>
        <w:div w:id="1282687180">
          <w:marLeft w:val="0"/>
          <w:marRight w:val="0"/>
          <w:marTop w:val="0"/>
          <w:marBottom w:val="180"/>
          <w:divBdr>
            <w:top w:val="none" w:sz="0" w:space="0" w:color="auto"/>
            <w:left w:val="none" w:sz="0" w:space="0" w:color="auto"/>
            <w:bottom w:val="none" w:sz="0" w:space="0" w:color="auto"/>
            <w:right w:val="none" w:sz="0" w:space="0" w:color="auto"/>
          </w:divBdr>
        </w:div>
        <w:div w:id="2009096112">
          <w:marLeft w:val="0"/>
          <w:marRight w:val="0"/>
          <w:marTop w:val="0"/>
          <w:marBottom w:val="180"/>
          <w:divBdr>
            <w:top w:val="none" w:sz="0" w:space="0" w:color="auto"/>
            <w:left w:val="none" w:sz="0" w:space="0" w:color="auto"/>
            <w:bottom w:val="none" w:sz="0" w:space="0" w:color="auto"/>
            <w:right w:val="none" w:sz="0" w:space="0" w:color="auto"/>
          </w:divBdr>
        </w:div>
        <w:div w:id="294607080">
          <w:marLeft w:val="0"/>
          <w:marRight w:val="0"/>
          <w:marTop w:val="0"/>
          <w:marBottom w:val="180"/>
          <w:divBdr>
            <w:top w:val="none" w:sz="0" w:space="0" w:color="auto"/>
            <w:left w:val="none" w:sz="0" w:space="0" w:color="auto"/>
            <w:bottom w:val="none" w:sz="0" w:space="0" w:color="auto"/>
            <w:right w:val="none" w:sz="0" w:space="0" w:color="auto"/>
          </w:divBdr>
        </w:div>
        <w:div w:id="1822847544">
          <w:marLeft w:val="0"/>
          <w:marRight w:val="0"/>
          <w:marTop w:val="0"/>
          <w:marBottom w:val="180"/>
          <w:divBdr>
            <w:top w:val="none" w:sz="0" w:space="0" w:color="auto"/>
            <w:left w:val="none" w:sz="0" w:space="0" w:color="auto"/>
            <w:bottom w:val="none" w:sz="0" w:space="0" w:color="auto"/>
            <w:right w:val="none" w:sz="0" w:space="0" w:color="auto"/>
          </w:divBdr>
        </w:div>
        <w:div w:id="76441997">
          <w:marLeft w:val="0"/>
          <w:marRight w:val="0"/>
          <w:marTop w:val="0"/>
          <w:marBottom w:val="180"/>
          <w:divBdr>
            <w:top w:val="none" w:sz="0" w:space="0" w:color="auto"/>
            <w:left w:val="none" w:sz="0" w:space="0" w:color="auto"/>
            <w:bottom w:val="none" w:sz="0" w:space="0" w:color="auto"/>
            <w:right w:val="none" w:sz="0" w:space="0" w:color="auto"/>
          </w:divBdr>
        </w:div>
        <w:div w:id="1578395184">
          <w:marLeft w:val="0"/>
          <w:marRight w:val="0"/>
          <w:marTop w:val="0"/>
          <w:marBottom w:val="180"/>
          <w:divBdr>
            <w:top w:val="none" w:sz="0" w:space="0" w:color="auto"/>
            <w:left w:val="none" w:sz="0" w:space="0" w:color="auto"/>
            <w:bottom w:val="none" w:sz="0" w:space="0" w:color="auto"/>
            <w:right w:val="none" w:sz="0" w:space="0" w:color="auto"/>
          </w:divBdr>
        </w:div>
        <w:div w:id="1452556518">
          <w:marLeft w:val="0"/>
          <w:marRight w:val="0"/>
          <w:marTop w:val="0"/>
          <w:marBottom w:val="180"/>
          <w:divBdr>
            <w:top w:val="none" w:sz="0" w:space="0" w:color="auto"/>
            <w:left w:val="none" w:sz="0" w:space="0" w:color="auto"/>
            <w:bottom w:val="none" w:sz="0" w:space="0" w:color="auto"/>
            <w:right w:val="none" w:sz="0" w:space="0" w:color="auto"/>
          </w:divBdr>
        </w:div>
        <w:div w:id="1125856986">
          <w:marLeft w:val="0"/>
          <w:marRight w:val="0"/>
          <w:marTop w:val="0"/>
          <w:marBottom w:val="180"/>
          <w:divBdr>
            <w:top w:val="none" w:sz="0" w:space="0" w:color="auto"/>
            <w:left w:val="none" w:sz="0" w:space="0" w:color="auto"/>
            <w:bottom w:val="none" w:sz="0" w:space="0" w:color="auto"/>
            <w:right w:val="none" w:sz="0" w:space="0" w:color="auto"/>
          </w:divBdr>
        </w:div>
        <w:div w:id="1954092344">
          <w:marLeft w:val="0"/>
          <w:marRight w:val="0"/>
          <w:marTop w:val="0"/>
          <w:marBottom w:val="180"/>
          <w:divBdr>
            <w:top w:val="none" w:sz="0" w:space="0" w:color="auto"/>
            <w:left w:val="none" w:sz="0" w:space="0" w:color="auto"/>
            <w:bottom w:val="none" w:sz="0" w:space="0" w:color="auto"/>
            <w:right w:val="none" w:sz="0" w:space="0" w:color="auto"/>
          </w:divBdr>
        </w:div>
        <w:div w:id="449709868">
          <w:marLeft w:val="0"/>
          <w:marRight w:val="0"/>
          <w:marTop w:val="0"/>
          <w:marBottom w:val="180"/>
          <w:divBdr>
            <w:top w:val="none" w:sz="0" w:space="0" w:color="auto"/>
            <w:left w:val="none" w:sz="0" w:space="0" w:color="auto"/>
            <w:bottom w:val="none" w:sz="0" w:space="0" w:color="auto"/>
            <w:right w:val="none" w:sz="0" w:space="0" w:color="auto"/>
          </w:divBdr>
        </w:div>
        <w:div w:id="580406126">
          <w:marLeft w:val="0"/>
          <w:marRight w:val="0"/>
          <w:marTop w:val="0"/>
          <w:marBottom w:val="180"/>
          <w:divBdr>
            <w:top w:val="none" w:sz="0" w:space="0" w:color="auto"/>
            <w:left w:val="none" w:sz="0" w:space="0" w:color="auto"/>
            <w:bottom w:val="none" w:sz="0" w:space="0" w:color="auto"/>
            <w:right w:val="none" w:sz="0" w:space="0" w:color="auto"/>
          </w:divBdr>
        </w:div>
        <w:div w:id="1312977345">
          <w:marLeft w:val="0"/>
          <w:marRight w:val="0"/>
          <w:marTop w:val="0"/>
          <w:marBottom w:val="180"/>
          <w:divBdr>
            <w:top w:val="none" w:sz="0" w:space="0" w:color="auto"/>
            <w:left w:val="none" w:sz="0" w:space="0" w:color="auto"/>
            <w:bottom w:val="none" w:sz="0" w:space="0" w:color="auto"/>
            <w:right w:val="none" w:sz="0" w:space="0" w:color="auto"/>
          </w:divBdr>
        </w:div>
        <w:div w:id="287517046">
          <w:marLeft w:val="0"/>
          <w:marRight w:val="0"/>
          <w:marTop w:val="0"/>
          <w:marBottom w:val="180"/>
          <w:divBdr>
            <w:top w:val="none" w:sz="0" w:space="0" w:color="auto"/>
            <w:left w:val="none" w:sz="0" w:space="0" w:color="auto"/>
            <w:bottom w:val="none" w:sz="0" w:space="0" w:color="auto"/>
            <w:right w:val="none" w:sz="0" w:space="0" w:color="auto"/>
          </w:divBdr>
        </w:div>
        <w:div w:id="754016550">
          <w:marLeft w:val="0"/>
          <w:marRight w:val="0"/>
          <w:marTop w:val="0"/>
          <w:marBottom w:val="180"/>
          <w:divBdr>
            <w:top w:val="none" w:sz="0" w:space="0" w:color="auto"/>
            <w:left w:val="none" w:sz="0" w:space="0" w:color="auto"/>
            <w:bottom w:val="none" w:sz="0" w:space="0" w:color="auto"/>
            <w:right w:val="none" w:sz="0" w:space="0" w:color="auto"/>
          </w:divBdr>
        </w:div>
        <w:div w:id="382406540">
          <w:marLeft w:val="0"/>
          <w:marRight w:val="0"/>
          <w:marTop w:val="0"/>
          <w:marBottom w:val="180"/>
          <w:divBdr>
            <w:top w:val="none" w:sz="0" w:space="0" w:color="auto"/>
            <w:left w:val="none" w:sz="0" w:space="0" w:color="auto"/>
            <w:bottom w:val="none" w:sz="0" w:space="0" w:color="auto"/>
            <w:right w:val="none" w:sz="0" w:space="0" w:color="auto"/>
          </w:divBdr>
        </w:div>
        <w:div w:id="2141026448">
          <w:marLeft w:val="0"/>
          <w:marRight w:val="0"/>
          <w:marTop w:val="0"/>
          <w:marBottom w:val="180"/>
          <w:divBdr>
            <w:top w:val="none" w:sz="0" w:space="0" w:color="auto"/>
            <w:left w:val="none" w:sz="0" w:space="0" w:color="auto"/>
            <w:bottom w:val="none" w:sz="0" w:space="0" w:color="auto"/>
            <w:right w:val="none" w:sz="0" w:space="0" w:color="auto"/>
          </w:divBdr>
        </w:div>
        <w:div w:id="1223447960">
          <w:marLeft w:val="0"/>
          <w:marRight w:val="0"/>
          <w:marTop w:val="0"/>
          <w:marBottom w:val="180"/>
          <w:divBdr>
            <w:top w:val="none" w:sz="0" w:space="0" w:color="auto"/>
            <w:left w:val="none" w:sz="0" w:space="0" w:color="auto"/>
            <w:bottom w:val="none" w:sz="0" w:space="0" w:color="auto"/>
            <w:right w:val="none" w:sz="0" w:space="0" w:color="auto"/>
          </w:divBdr>
        </w:div>
        <w:div w:id="1170483401">
          <w:marLeft w:val="0"/>
          <w:marRight w:val="0"/>
          <w:marTop w:val="0"/>
          <w:marBottom w:val="180"/>
          <w:divBdr>
            <w:top w:val="none" w:sz="0" w:space="0" w:color="auto"/>
            <w:left w:val="none" w:sz="0" w:space="0" w:color="auto"/>
            <w:bottom w:val="none" w:sz="0" w:space="0" w:color="auto"/>
            <w:right w:val="none" w:sz="0" w:space="0" w:color="auto"/>
          </w:divBdr>
        </w:div>
        <w:div w:id="1107309908">
          <w:marLeft w:val="0"/>
          <w:marRight w:val="0"/>
          <w:marTop w:val="0"/>
          <w:marBottom w:val="180"/>
          <w:divBdr>
            <w:top w:val="none" w:sz="0" w:space="0" w:color="auto"/>
            <w:left w:val="none" w:sz="0" w:space="0" w:color="auto"/>
            <w:bottom w:val="none" w:sz="0" w:space="0" w:color="auto"/>
            <w:right w:val="none" w:sz="0" w:space="0" w:color="auto"/>
          </w:divBdr>
        </w:div>
        <w:div w:id="1667005928">
          <w:marLeft w:val="0"/>
          <w:marRight w:val="0"/>
          <w:marTop w:val="0"/>
          <w:marBottom w:val="180"/>
          <w:divBdr>
            <w:top w:val="none" w:sz="0" w:space="0" w:color="auto"/>
            <w:left w:val="none" w:sz="0" w:space="0" w:color="auto"/>
            <w:bottom w:val="none" w:sz="0" w:space="0" w:color="auto"/>
            <w:right w:val="none" w:sz="0" w:space="0" w:color="auto"/>
          </w:divBdr>
        </w:div>
        <w:div w:id="1527792760">
          <w:marLeft w:val="0"/>
          <w:marRight w:val="0"/>
          <w:marTop w:val="0"/>
          <w:marBottom w:val="180"/>
          <w:divBdr>
            <w:top w:val="none" w:sz="0" w:space="0" w:color="auto"/>
            <w:left w:val="none" w:sz="0" w:space="0" w:color="auto"/>
            <w:bottom w:val="none" w:sz="0" w:space="0" w:color="auto"/>
            <w:right w:val="none" w:sz="0" w:space="0" w:color="auto"/>
          </w:divBdr>
        </w:div>
        <w:div w:id="1235311260">
          <w:marLeft w:val="0"/>
          <w:marRight w:val="0"/>
          <w:marTop w:val="0"/>
          <w:marBottom w:val="180"/>
          <w:divBdr>
            <w:top w:val="none" w:sz="0" w:space="0" w:color="auto"/>
            <w:left w:val="none" w:sz="0" w:space="0" w:color="auto"/>
            <w:bottom w:val="none" w:sz="0" w:space="0" w:color="auto"/>
            <w:right w:val="none" w:sz="0" w:space="0" w:color="auto"/>
          </w:divBdr>
        </w:div>
        <w:div w:id="653677767">
          <w:marLeft w:val="0"/>
          <w:marRight w:val="0"/>
          <w:marTop w:val="0"/>
          <w:marBottom w:val="180"/>
          <w:divBdr>
            <w:top w:val="none" w:sz="0" w:space="0" w:color="auto"/>
            <w:left w:val="none" w:sz="0" w:space="0" w:color="auto"/>
            <w:bottom w:val="none" w:sz="0" w:space="0" w:color="auto"/>
            <w:right w:val="none" w:sz="0" w:space="0" w:color="auto"/>
          </w:divBdr>
        </w:div>
        <w:div w:id="1927107751">
          <w:marLeft w:val="0"/>
          <w:marRight w:val="0"/>
          <w:marTop w:val="0"/>
          <w:marBottom w:val="180"/>
          <w:divBdr>
            <w:top w:val="none" w:sz="0" w:space="0" w:color="auto"/>
            <w:left w:val="none" w:sz="0" w:space="0" w:color="auto"/>
            <w:bottom w:val="none" w:sz="0" w:space="0" w:color="auto"/>
            <w:right w:val="none" w:sz="0" w:space="0" w:color="auto"/>
          </w:divBdr>
        </w:div>
        <w:div w:id="701593567">
          <w:marLeft w:val="0"/>
          <w:marRight w:val="0"/>
          <w:marTop w:val="0"/>
          <w:marBottom w:val="180"/>
          <w:divBdr>
            <w:top w:val="none" w:sz="0" w:space="0" w:color="auto"/>
            <w:left w:val="none" w:sz="0" w:space="0" w:color="auto"/>
            <w:bottom w:val="none" w:sz="0" w:space="0" w:color="auto"/>
            <w:right w:val="none" w:sz="0" w:space="0" w:color="auto"/>
          </w:divBdr>
        </w:div>
        <w:div w:id="1148743485">
          <w:marLeft w:val="0"/>
          <w:marRight w:val="0"/>
          <w:marTop w:val="0"/>
          <w:marBottom w:val="180"/>
          <w:divBdr>
            <w:top w:val="none" w:sz="0" w:space="0" w:color="auto"/>
            <w:left w:val="none" w:sz="0" w:space="0" w:color="auto"/>
            <w:bottom w:val="none" w:sz="0" w:space="0" w:color="auto"/>
            <w:right w:val="none" w:sz="0" w:space="0" w:color="auto"/>
          </w:divBdr>
        </w:div>
        <w:div w:id="562180604">
          <w:marLeft w:val="0"/>
          <w:marRight w:val="0"/>
          <w:marTop w:val="0"/>
          <w:marBottom w:val="180"/>
          <w:divBdr>
            <w:top w:val="none" w:sz="0" w:space="0" w:color="auto"/>
            <w:left w:val="none" w:sz="0" w:space="0" w:color="auto"/>
            <w:bottom w:val="none" w:sz="0" w:space="0" w:color="auto"/>
            <w:right w:val="none" w:sz="0" w:space="0" w:color="auto"/>
          </w:divBdr>
        </w:div>
        <w:div w:id="640883031">
          <w:marLeft w:val="0"/>
          <w:marRight w:val="0"/>
          <w:marTop w:val="0"/>
          <w:marBottom w:val="180"/>
          <w:divBdr>
            <w:top w:val="none" w:sz="0" w:space="0" w:color="auto"/>
            <w:left w:val="none" w:sz="0" w:space="0" w:color="auto"/>
            <w:bottom w:val="none" w:sz="0" w:space="0" w:color="auto"/>
            <w:right w:val="none" w:sz="0" w:space="0" w:color="auto"/>
          </w:divBdr>
        </w:div>
        <w:div w:id="667559446">
          <w:marLeft w:val="0"/>
          <w:marRight w:val="0"/>
          <w:marTop w:val="0"/>
          <w:marBottom w:val="180"/>
          <w:divBdr>
            <w:top w:val="none" w:sz="0" w:space="0" w:color="auto"/>
            <w:left w:val="none" w:sz="0" w:space="0" w:color="auto"/>
            <w:bottom w:val="none" w:sz="0" w:space="0" w:color="auto"/>
            <w:right w:val="none" w:sz="0" w:space="0" w:color="auto"/>
          </w:divBdr>
        </w:div>
        <w:div w:id="884296544">
          <w:marLeft w:val="0"/>
          <w:marRight w:val="0"/>
          <w:marTop w:val="0"/>
          <w:marBottom w:val="180"/>
          <w:divBdr>
            <w:top w:val="none" w:sz="0" w:space="0" w:color="auto"/>
            <w:left w:val="none" w:sz="0" w:space="0" w:color="auto"/>
            <w:bottom w:val="none" w:sz="0" w:space="0" w:color="auto"/>
            <w:right w:val="none" w:sz="0" w:space="0" w:color="auto"/>
          </w:divBdr>
        </w:div>
        <w:div w:id="808598578">
          <w:marLeft w:val="0"/>
          <w:marRight w:val="0"/>
          <w:marTop w:val="0"/>
          <w:marBottom w:val="180"/>
          <w:divBdr>
            <w:top w:val="none" w:sz="0" w:space="0" w:color="auto"/>
            <w:left w:val="none" w:sz="0" w:space="0" w:color="auto"/>
            <w:bottom w:val="none" w:sz="0" w:space="0" w:color="auto"/>
            <w:right w:val="none" w:sz="0" w:space="0" w:color="auto"/>
          </w:divBdr>
        </w:div>
        <w:div w:id="1513304223">
          <w:marLeft w:val="0"/>
          <w:marRight w:val="0"/>
          <w:marTop w:val="0"/>
          <w:marBottom w:val="180"/>
          <w:divBdr>
            <w:top w:val="none" w:sz="0" w:space="0" w:color="auto"/>
            <w:left w:val="none" w:sz="0" w:space="0" w:color="auto"/>
            <w:bottom w:val="none" w:sz="0" w:space="0" w:color="auto"/>
            <w:right w:val="none" w:sz="0" w:space="0" w:color="auto"/>
          </w:divBdr>
        </w:div>
        <w:div w:id="1724676872">
          <w:marLeft w:val="0"/>
          <w:marRight w:val="0"/>
          <w:marTop w:val="0"/>
          <w:marBottom w:val="180"/>
          <w:divBdr>
            <w:top w:val="none" w:sz="0" w:space="0" w:color="auto"/>
            <w:left w:val="none" w:sz="0" w:space="0" w:color="auto"/>
            <w:bottom w:val="none" w:sz="0" w:space="0" w:color="auto"/>
            <w:right w:val="none" w:sz="0" w:space="0" w:color="auto"/>
          </w:divBdr>
        </w:div>
        <w:div w:id="386417520">
          <w:marLeft w:val="0"/>
          <w:marRight w:val="0"/>
          <w:marTop w:val="0"/>
          <w:marBottom w:val="180"/>
          <w:divBdr>
            <w:top w:val="none" w:sz="0" w:space="0" w:color="auto"/>
            <w:left w:val="none" w:sz="0" w:space="0" w:color="auto"/>
            <w:bottom w:val="none" w:sz="0" w:space="0" w:color="auto"/>
            <w:right w:val="none" w:sz="0" w:space="0" w:color="auto"/>
          </w:divBdr>
        </w:div>
        <w:div w:id="1003699580">
          <w:marLeft w:val="0"/>
          <w:marRight w:val="0"/>
          <w:marTop w:val="0"/>
          <w:marBottom w:val="180"/>
          <w:divBdr>
            <w:top w:val="none" w:sz="0" w:space="0" w:color="auto"/>
            <w:left w:val="none" w:sz="0" w:space="0" w:color="auto"/>
            <w:bottom w:val="none" w:sz="0" w:space="0" w:color="auto"/>
            <w:right w:val="none" w:sz="0" w:space="0" w:color="auto"/>
          </w:divBdr>
        </w:div>
        <w:div w:id="1479423355">
          <w:marLeft w:val="0"/>
          <w:marRight w:val="0"/>
          <w:marTop w:val="0"/>
          <w:marBottom w:val="180"/>
          <w:divBdr>
            <w:top w:val="none" w:sz="0" w:space="0" w:color="auto"/>
            <w:left w:val="none" w:sz="0" w:space="0" w:color="auto"/>
            <w:bottom w:val="none" w:sz="0" w:space="0" w:color="auto"/>
            <w:right w:val="none" w:sz="0" w:space="0" w:color="auto"/>
          </w:divBdr>
        </w:div>
        <w:div w:id="1459687326">
          <w:marLeft w:val="0"/>
          <w:marRight w:val="0"/>
          <w:marTop w:val="0"/>
          <w:marBottom w:val="180"/>
          <w:divBdr>
            <w:top w:val="none" w:sz="0" w:space="0" w:color="auto"/>
            <w:left w:val="none" w:sz="0" w:space="0" w:color="auto"/>
            <w:bottom w:val="none" w:sz="0" w:space="0" w:color="auto"/>
            <w:right w:val="none" w:sz="0" w:space="0" w:color="auto"/>
          </w:divBdr>
        </w:div>
        <w:div w:id="728961553">
          <w:marLeft w:val="0"/>
          <w:marRight w:val="0"/>
          <w:marTop w:val="0"/>
          <w:marBottom w:val="180"/>
          <w:divBdr>
            <w:top w:val="none" w:sz="0" w:space="0" w:color="auto"/>
            <w:left w:val="none" w:sz="0" w:space="0" w:color="auto"/>
            <w:bottom w:val="none" w:sz="0" w:space="0" w:color="auto"/>
            <w:right w:val="none" w:sz="0" w:space="0" w:color="auto"/>
          </w:divBdr>
        </w:div>
        <w:div w:id="436026867">
          <w:marLeft w:val="0"/>
          <w:marRight w:val="0"/>
          <w:marTop w:val="0"/>
          <w:marBottom w:val="180"/>
          <w:divBdr>
            <w:top w:val="none" w:sz="0" w:space="0" w:color="auto"/>
            <w:left w:val="none" w:sz="0" w:space="0" w:color="auto"/>
            <w:bottom w:val="none" w:sz="0" w:space="0" w:color="auto"/>
            <w:right w:val="none" w:sz="0" w:space="0" w:color="auto"/>
          </w:divBdr>
        </w:div>
        <w:div w:id="818963190">
          <w:marLeft w:val="0"/>
          <w:marRight w:val="0"/>
          <w:marTop w:val="0"/>
          <w:marBottom w:val="180"/>
          <w:divBdr>
            <w:top w:val="none" w:sz="0" w:space="0" w:color="auto"/>
            <w:left w:val="none" w:sz="0" w:space="0" w:color="auto"/>
            <w:bottom w:val="none" w:sz="0" w:space="0" w:color="auto"/>
            <w:right w:val="none" w:sz="0" w:space="0" w:color="auto"/>
          </w:divBdr>
        </w:div>
        <w:div w:id="797800600">
          <w:marLeft w:val="0"/>
          <w:marRight w:val="0"/>
          <w:marTop w:val="0"/>
          <w:marBottom w:val="180"/>
          <w:divBdr>
            <w:top w:val="none" w:sz="0" w:space="0" w:color="auto"/>
            <w:left w:val="none" w:sz="0" w:space="0" w:color="auto"/>
            <w:bottom w:val="none" w:sz="0" w:space="0" w:color="auto"/>
            <w:right w:val="none" w:sz="0" w:space="0" w:color="auto"/>
          </w:divBdr>
        </w:div>
        <w:div w:id="486678434">
          <w:marLeft w:val="0"/>
          <w:marRight w:val="0"/>
          <w:marTop w:val="0"/>
          <w:marBottom w:val="180"/>
          <w:divBdr>
            <w:top w:val="none" w:sz="0" w:space="0" w:color="auto"/>
            <w:left w:val="none" w:sz="0" w:space="0" w:color="auto"/>
            <w:bottom w:val="none" w:sz="0" w:space="0" w:color="auto"/>
            <w:right w:val="none" w:sz="0" w:space="0" w:color="auto"/>
          </w:divBdr>
        </w:div>
        <w:div w:id="363943141">
          <w:marLeft w:val="0"/>
          <w:marRight w:val="0"/>
          <w:marTop w:val="0"/>
          <w:marBottom w:val="180"/>
          <w:divBdr>
            <w:top w:val="none" w:sz="0" w:space="0" w:color="auto"/>
            <w:left w:val="none" w:sz="0" w:space="0" w:color="auto"/>
            <w:bottom w:val="none" w:sz="0" w:space="0" w:color="auto"/>
            <w:right w:val="none" w:sz="0" w:space="0" w:color="auto"/>
          </w:divBdr>
        </w:div>
        <w:div w:id="1837576124">
          <w:marLeft w:val="0"/>
          <w:marRight w:val="0"/>
          <w:marTop w:val="0"/>
          <w:marBottom w:val="180"/>
          <w:divBdr>
            <w:top w:val="none" w:sz="0" w:space="0" w:color="auto"/>
            <w:left w:val="none" w:sz="0" w:space="0" w:color="auto"/>
            <w:bottom w:val="none" w:sz="0" w:space="0" w:color="auto"/>
            <w:right w:val="none" w:sz="0" w:space="0" w:color="auto"/>
          </w:divBdr>
        </w:div>
        <w:div w:id="1609896462">
          <w:marLeft w:val="0"/>
          <w:marRight w:val="0"/>
          <w:marTop w:val="0"/>
          <w:marBottom w:val="180"/>
          <w:divBdr>
            <w:top w:val="none" w:sz="0" w:space="0" w:color="auto"/>
            <w:left w:val="none" w:sz="0" w:space="0" w:color="auto"/>
            <w:bottom w:val="none" w:sz="0" w:space="0" w:color="auto"/>
            <w:right w:val="none" w:sz="0" w:space="0" w:color="auto"/>
          </w:divBdr>
        </w:div>
        <w:div w:id="938949441">
          <w:marLeft w:val="0"/>
          <w:marRight w:val="0"/>
          <w:marTop w:val="0"/>
          <w:marBottom w:val="180"/>
          <w:divBdr>
            <w:top w:val="none" w:sz="0" w:space="0" w:color="auto"/>
            <w:left w:val="none" w:sz="0" w:space="0" w:color="auto"/>
            <w:bottom w:val="none" w:sz="0" w:space="0" w:color="auto"/>
            <w:right w:val="none" w:sz="0" w:space="0" w:color="auto"/>
          </w:divBdr>
        </w:div>
        <w:div w:id="1478716504">
          <w:marLeft w:val="0"/>
          <w:marRight w:val="0"/>
          <w:marTop w:val="0"/>
          <w:marBottom w:val="180"/>
          <w:divBdr>
            <w:top w:val="none" w:sz="0" w:space="0" w:color="auto"/>
            <w:left w:val="none" w:sz="0" w:space="0" w:color="auto"/>
            <w:bottom w:val="none" w:sz="0" w:space="0" w:color="auto"/>
            <w:right w:val="none" w:sz="0" w:space="0" w:color="auto"/>
          </w:divBdr>
        </w:div>
        <w:div w:id="50083139">
          <w:marLeft w:val="0"/>
          <w:marRight w:val="0"/>
          <w:marTop w:val="0"/>
          <w:marBottom w:val="180"/>
          <w:divBdr>
            <w:top w:val="none" w:sz="0" w:space="0" w:color="auto"/>
            <w:left w:val="none" w:sz="0" w:space="0" w:color="auto"/>
            <w:bottom w:val="none" w:sz="0" w:space="0" w:color="auto"/>
            <w:right w:val="none" w:sz="0" w:space="0" w:color="auto"/>
          </w:divBdr>
        </w:div>
        <w:div w:id="1734965843">
          <w:marLeft w:val="0"/>
          <w:marRight w:val="0"/>
          <w:marTop w:val="0"/>
          <w:marBottom w:val="180"/>
          <w:divBdr>
            <w:top w:val="none" w:sz="0" w:space="0" w:color="auto"/>
            <w:left w:val="none" w:sz="0" w:space="0" w:color="auto"/>
            <w:bottom w:val="none" w:sz="0" w:space="0" w:color="auto"/>
            <w:right w:val="none" w:sz="0" w:space="0" w:color="auto"/>
          </w:divBdr>
        </w:div>
        <w:div w:id="1928924269">
          <w:marLeft w:val="0"/>
          <w:marRight w:val="0"/>
          <w:marTop w:val="0"/>
          <w:marBottom w:val="180"/>
          <w:divBdr>
            <w:top w:val="none" w:sz="0" w:space="0" w:color="auto"/>
            <w:left w:val="none" w:sz="0" w:space="0" w:color="auto"/>
            <w:bottom w:val="none" w:sz="0" w:space="0" w:color="auto"/>
            <w:right w:val="none" w:sz="0" w:space="0" w:color="auto"/>
          </w:divBdr>
        </w:div>
        <w:div w:id="1234704011">
          <w:marLeft w:val="0"/>
          <w:marRight w:val="0"/>
          <w:marTop w:val="0"/>
          <w:marBottom w:val="180"/>
          <w:divBdr>
            <w:top w:val="none" w:sz="0" w:space="0" w:color="auto"/>
            <w:left w:val="none" w:sz="0" w:space="0" w:color="auto"/>
            <w:bottom w:val="none" w:sz="0" w:space="0" w:color="auto"/>
            <w:right w:val="none" w:sz="0" w:space="0" w:color="auto"/>
          </w:divBdr>
        </w:div>
        <w:div w:id="1814904278">
          <w:marLeft w:val="0"/>
          <w:marRight w:val="0"/>
          <w:marTop w:val="0"/>
          <w:marBottom w:val="180"/>
          <w:divBdr>
            <w:top w:val="none" w:sz="0" w:space="0" w:color="auto"/>
            <w:left w:val="none" w:sz="0" w:space="0" w:color="auto"/>
            <w:bottom w:val="none" w:sz="0" w:space="0" w:color="auto"/>
            <w:right w:val="none" w:sz="0" w:space="0" w:color="auto"/>
          </w:divBdr>
        </w:div>
        <w:div w:id="1515221422">
          <w:marLeft w:val="0"/>
          <w:marRight w:val="0"/>
          <w:marTop w:val="0"/>
          <w:marBottom w:val="180"/>
          <w:divBdr>
            <w:top w:val="none" w:sz="0" w:space="0" w:color="auto"/>
            <w:left w:val="none" w:sz="0" w:space="0" w:color="auto"/>
            <w:bottom w:val="none" w:sz="0" w:space="0" w:color="auto"/>
            <w:right w:val="none" w:sz="0" w:space="0" w:color="auto"/>
          </w:divBdr>
        </w:div>
        <w:div w:id="1545171557">
          <w:marLeft w:val="0"/>
          <w:marRight w:val="0"/>
          <w:marTop w:val="0"/>
          <w:marBottom w:val="180"/>
          <w:divBdr>
            <w:top w:val="none" w:sz="0" w:space="0" w:color="auto"/>
            <w:left w:val="none" w:sz="0" w:space="0" w:color="auto"/>
            <w:bottom w:val="none" w:sz="0" w:space="0" w:color="auto"/>
            <w:right w:val="none" w:sz="0" w:space="0" w:color="auto"/>
          </w:divBdr>
        </w:div>
        <w:div w:id="1088313459">
          <w:marLeft w:val="0"/>
          <w:marRight w:val="0"/>
          <w:marTop w:val="0"/>
          <w:marBottom w:val="180"/>
          <w:divBdr>
            <w:top w:val="none" w:sz="0" w:space="0" w:color="auto"/>
            <w:left w:val="none" w:sz="0" w:space="0" w:color="auto"/>
            <w:bottom w:val="none" w:sz="0" w:space="0" w:color="auto"/>
            <w:right w:val="none" w:sz="0" w:space="0" w:color="auto"/>
          </w:divBdr>
        </w:div>
        <w:div w:id="1536649415">
          <w:marLeft w:val="0"/>
          <w:marRight w:val="0"/>
          <w:marTop w:val="0"/>
          <w:marBottom w:val="180"/>
          <w:divBdr>
            <w:top w:val="none" w:sz="0" w:space="0" w:color="auto"/>
            <w:left w:val="none" w:sz="0" w:space="0" w:color="auto"/>
            <w:bottom w:val="none" w:sz="0" w:space="0" w:color="auto"/>
            <w:right w:val="none" w:sz="0" w:space="0" w:color="auto"/>
          </w:divBdr>
        </w:div>
        <w:div w:id="938215755">
          <w:marLeft w:val="0"/>
          <w:marRight w:val="0"/>
          <w:marTop w:val="0"/>
          <w:marBottom w:val="180"/>
          <w:divBdr>
            <w:top w:val="none" w:sz="0" w:space="0" w:color="auto"/>
            <w:left w:val="none" w:sz="0" w:space="0" w:color="auto"/>
            <w:bottom w:val="none" w:sz="0" w:space="0" w:color="auto"/>
            <w:right w:val="none" w:sz="0" w:space="0" w:color="auto"/>
          </w:divBdr>
        </w:div>
        <w:div w:id="403533017">
          <w:marLeft w:val="0"/>
          <w:marRight w:val="0"/>
          <w:marTop w:val="0"/>
          <w:marBottom w:val="180"/>
          <w:divBdr>
            <w:top w:val="none" w:sz="0" w:space="0" w:color="auto"/>
            <w:left w:val="none" w:sz="0" w:space="0" w:color="auto"/>
            <w:bottom w:val="none" w:sz="0" w:space="0" w:color="auto"/>
            <w:right w:val="none" w:sz="0" w:space="0" w:color="auto"/>
          </w:divBdr>
        </w:div>
        <w:div w:id="1536111777">
          <w:marLeft w:val="0"/>
          <w:marRight w:val="0"/>
          <w:marTop w:val="0"/>
          <w:marBottom w:val="180"/>
          <w:divBdr>
            <w:top w:val="none" w:sz="0" w:space="0" w:color="auto"/>
            <w:left w:val="none" w:sz="0" w:space="0" w:color="auto"/>
            <w:bottom w:val="none" w:sz="0" w:space="0" w:color="auto"/>
            <w:right w:val="none" w:sz="0" w:space="0" w:color="auto"/>
          </w:divBdr>
        </w:div>
        <w:div w:id="179976347">
          <w:marLeft w:val="0"/>
          <w:marRight w:val="0"/>
          <w:marTop w:val="0"/>
          <w:marBottom w:val="180"/>
          <w:divBdr>
            <w:top w:val="none" w:sz="0" w:space="0" w:color="auto"/>
            <w:left w:val="none" w:sz="0" w:space="0" w:color="auto"/>
            <w:bottom w:val="none" w:sz="0" w:space="0" w:color="auto"/>
            <w:right w:val="none" w:sz="0" w:space="0" w:color="auto"/>
          </w:divBdr>
        </w:div>
        <w:div w:id="813646050">
          <w:marLeft w:val="0"/>
          <w:marRight w:val="0"/>
          <w:marTop w:val="0"/>
          <w:marBottom w:val="180"/>
          <w:divBdr>
            <w:top w:val="none" w:sz="0" w:space="0" w:color="auto"/>
            <w:left w:val="none" w:sz="0" w:space="0" w:color="auto"/>
            <w:bottom w:val="none" w:sz="0" w:space="0" w:color="auto"/>
            <w:right w:val="none" w:sz="0" w:space="0" w:color="auto"/>
          </w:divBdr>
        </w:div>
        <w:div w:id="931662427">
          <w:marLeft w:val="0"/>
          <w:marRight w:val="0"/>
          <w:marTop w:val="0"/>
          <w:marBottom w:val="180"/>
          <w:divBdr>
            <w:top w:val="none" w:sz="0" w:space="0" w:color="auto"/>
            <w:left w:val="none" w:sz="0" w:space="0" w:color="auto"/>
            <w:bottom w:val="none" w:sz="0" w:space="0" w:color="auto"/>
            <w:right w:val="none" w:sz="0" w:space="0" w:color="auto"/>
          </w:divBdr>
        </w:div>
        <w:div w:id="1081948610">
          <w:marLeft w:val="0"/>
          <w:marRight w:val="0"/>
          <w:marTop w:val="0"/>
          <w:marBottom w:val="180"/>
          <w:divBdr>
            <w:top w:val="none" w:sz="0" w:space="0" w:color="auto"/>
            <w:left w:val="none" w:sz="0" w:space="0" w:color="auto"/>
            <w:bottom w:val="none" w:sz="0" w:space="0" w:color="auto"/>
            <w:right w:val="none" w:sz="0" w:space="0" w:color="auto"/>
          </w:divBdr>
        </w:div>
        <w:div w:id="1544824157">
          <w:marLeft w:val="0"/>
          <w:marRight w:val="0"/>
          <w:marTop w:val="0"/>
          <w:marBottom w:val="180"/>
          <w:divBdr>
            <w:top w:val="none" w:sz="0" w:space="0" w:color="auto"/>
            <w:left w:val="none" w:sz="0" w:space="0" w:color="auto"/>
            <w:bottom w:val="none" w:sz="0" w:space="0" w:color="auto"/>
            <w:right w:val="none" w:sz="0" w:space="0" w:color="auto"/>
          </w:divBdr>
        </w:div>
        <w:div w:id="1729644646">
          <w:marLeft w:val="0"/>
          <w:marRight w:val="0"/>
          <w:marTop w:val="0"/>
          <w:marBottom w:val="180"/>
          <w:divBdr>
            <w:top w:val="none" w:sz="0" w:space="0" w:color="auto"/>
            <w:left w:val="none" w:sz="0" w:space="0" w:color="auto"/>
            <w:bottom w:val="none" w:sz="0" w:space="0" w:color="auto"/>
            <w:right w:val="none" w:sz="0" w:space="0" w:color="auto"/>
          </w:divBdr>
        </w:div>
        <w:div w:id="299656021">
          <w:marLeft w:val="0"/>
          <w:marRight w:val="0"/>
          <w:marTop w:val="0"/>
          <w:marBottom w:val="180"/>
          <w:divBdr>
            <w:top w:val="none" w:sz="0" w:space="0" w:color="auto"/>
            <w:left w:val="none" w:sz="0" w:space="0" w:color="auto"/>
            <w:bottom w:val="none" w:sz="0" w:space="0" w:color="auto"/>
            <w:right w:val="none" w:sz="0" w:space="0" w:color="auto"/>
          </w:divBdr>
        </w:div>
        <w:div w:id="1810659416">
          <w:marLeft w:val="0"/>
          <w:marRight w:val="0"/>
          <w:marTop w:val="0"/>
          <w:marBottom w:val="180"/>
          <w:divBdr>
            <w:top w:val="none" w:sz="0" w:space="0" w:color="auto"/>
            <w:left w:val="none" w:sz="0" w:space="0" w:color="auto"/>
            <w:bottom w:val="none" w:sz="0" w:space="0" w:color="auto"/>
            <w:right w:val="none" w:sz="0" w:space="0" w:color="auto"/>
          </w:divBdr>
        </w:div>
        <w:div w:id="2102558240">
          <w:marLeft w:val="0"/>
          <w:marRight w:val="0"/>
          <w:marTop w:val="0"/>
          <w:marBottom w:val="180"/>
          <w:divBdr>
            <w:top w:val="none" w:sz="0" w:space="0" w:color="auto"/>
            <w:left w:val="none" w:sz="0" w:space="0" w:color="auto"/>
            <w:bottom w:val="none" w:sz="0" w:space="0" w:color="auto"/>
            <w:right w:val="none" w:sz="0" w:space="0" w:color="auto"/>
          </w:divBdr>
        </w:div>
        <w:div w:id="1273514904">
          <w:marLeft w:val="0"/>
          <w:marRight w:val="0"/>
          <w:marTop w:val="0"/>
          <w:marBottom w:val="180"/>
          <w:divBdr>
            <w:top w:val="none" w:sz="0" w:space="0" w:color="auto"/>
            <w:left w:val="none" w:sz="0" w:space="0" w:color="auto"/>
            <w:bottom w:val="none" w:sz="0" w:space="0" w:color="auto"/>
            <w:right w:val="none" w:sz="0" w:space="0" w:color="auto"/>
          </w:divBdr>
        </w:div>
        <w:div w:id="393552606">
          <w:marLeft w:val="0"/>
          <w:marRight w:val="0"/>
          <w:marTop w:val="0"/>
          <w:marBottom w:val="180"/>
          <w:divBdr>
            <w:top w:val="none" w:sz="0" w:space="0" w:color="auto"/>
            <w:left w:val="none" w:sz="0" w:space="0" w:color="auto"/>
            <w:bottom w:val="none" w:sz="0" w:space="0" w:color="auto"/>
            <w:right w:val="none" w:sz="0" w:space="0" w:color="auto"/>
          </w:divBdr>
        </w:div>
        <w:div w:id="520360646">
          <w:marLeft w:val="0"/>
          <w:marRight w:val="0"/>
          <w:marTop w:val="0"/>
          <w:marBottom w:val="180"/>
          <w:divBdr>
            <w:top w:val="none" w:sz="0" w:space="0" w:color="auto"/>
            <w:left w:val="none" w:sz="0" w:space="0" w:color="auto"/>
            <w:bottom w:val="none" w:sz="0" w:space="0" w:color="auto"/>
            <w:right w:val="none" w:sz="0" w:space="0" w:color="auto"/>
          </w:divBdr>
        </w:div>
        <w:div w:id="1381126289">
          <w:marLeft w:val="0"/>
          <w:marRight w:val="0"/>
          <w:marTop w:val="0"/>
          <w:marBottom w:val="180"/>
          <w:divBdr>
            <w:top w:val="none" w:sz="0" w:space="0" w:color="auto"/>
            <w:left w:val="none" w:sz="0" w:space="0" w:color="auto"/>
            <w:bottom w:val="none" w:sz="0" w:space="0" w:color="auto"/>
            <w:right w:val="none" w:sz="0" w:space="0" w:color="auto"/>
          </w:divBdr>
        </w:div>
        <w:div w:id="1837958627">
          <w:marLeft w:val="0"/>
          <w:marRight w:val="0"/>
          <w:marTop w:val="0"/>
          <w:marBottom w:val="180"/>
          <w:divBdr>
            <w:top w:val="none" w:sz="0" w:space="0" w:color="auto"/>
            <w:left w:val="none" w:sz="0" w:space="0" w:color="auto"/>
            <w:bottom w:val="none" w:sz="0" w:space="0" w:color="auto"/>
            <w:right w:val="none" w:sz="0" w:space="0" w:color="auto"/>
          </w:divBdr>
        </w:div>
        <w:div w:id="1329136365">
          <w:marLeft w:val="0"/>
          <w:marRight w:val="0"/>
          <w:marTop w:val="0"/>
          <w:marBottom w:val="180"/>
          <w:divBdr>
            <w:top w:val="none" w:sz="0" w:space="0" w:color="auto"/>
            <w:left w:val="none" w:sz="0" w:space="0" w:color="auto"/>
            <w:bottom w:val="none" w:sz="0" w:space="0" w:color="auto"/>
            <w:right w:val="none" w:sz="0" w:space="0" w:color="auto"/>
          </w:divBdr>
        </w:div>
        <w:div w:id="1414426487">
          <w:marLeft w:val="0"/>
          <w:marRight w:val="0"/>
          <w:marTop w:val="0"/>
          <w:marBottom w:val="180"/>
          <w:divBdr>
            <w:top w:val="none" w:sz="0" w:space="0" w:color="auto"/>
            <w:left w:val="none" w:sz="0" w:space="0" w:color="auto"/>
            <w:bottom w:val="none" w:sz="0" w:space="0" w:color="auto"/>
            <w:right w:val="none" w:sz="0" w:space="0" w:color="auto"/>
          </w:divBdr>
        </w:div>
        <w:div w:id="1549493904">
          <w:marLeft w:val="0"/>
          <w:marRight w:val="0"/>
          <w:marTop w:val="0"/>
          <w:marBottom w:val="180"/>
          <w:divBdr>
            <w:top w:val="none" w:sz="0" w:space="0" w:color="auto"/>
            <w:left w:val="none" w:sz="0" w:space="0" w:color="auto"/>
            <w:bottom w:val="none" w:sz="0" w:space="0" w:color="auto"/>
            <w:right w:val="none" w:sz="0" w:space="0" w:color="auto"/>
          </w:divBdr>
        </w:div>
        <w:div w:id="1257711370">
          <w:marLeft w:val="0"/>
          <w:marRight w:val="0"/>
          <w:marTop w:val="0"/>
          <w:marBottom w:val="180"/>
          <w:divBdr>
            <w:top w:val="none" w:sz="0" w:space="0" w:color="auto"/>
            <w:left w:val="none" w:sz="0" w:space="0" w:color="auto"/>
            <w:bottom w:val="none" w:sz="0" w:space="0" w:color="auto"/>
            <w:right w:val="none" w:sz="0" w:space="0" w:color="auto"/>
          </w:divBdr>
        </w:div>
        <w:div w:id="1234006728">
          <w:marLeft w:val="0"/>
          <w:marRight w:val="0"/>
          <w:marTop w:val="0"/>
          <w:marBottom w:val="180"/>
          <w:divBdr>
            <w:top w:val="none" w:sz="0" w:space="0" w:color="auto"/>
            <w:left w:val="none" w:sz="0" w:space="0" w:color="auto"/>
            <w:bottom w:val="none" w:sz="0" w:space="0" w:color="auto"/>
            <w:right w:val="none" w:sz="0" w:space="0" w:color="auto"/>
          </w:divBdr>
        </w:div>
        <w:div w:id="299458007">
          <w:marLeft w:val="0"/>
          <w:marRight w:val="0"/>
          <w:marTop w:val="0"/>
          <w:marBottom w:val="180"/>
          <w:divBdr>
            <w:top w:val="none" w:sz="0" w:space="0" w:color="auto"/>
            <w:left w:val="none" w:sz="0" w:space="0" w:color="auto"/>
            <w:bottom w:val="none" w:sz="0" w:space="0" w:color="auto"/>
            <w:right w:val="none" w:sz="0" w:space="0" w:color="auto"/>
          </w:divBdr>
        </w:div>
        <w:div w:id="629171850">
          <w:marLeft w:val="0"/>
          <w:marRight w:val="0"/>
          <w:marTop w:val="0"/>
          <w:marBottom w:val="180"/>
          <w:divBdr>
            <w:top w:val="none" w:sz="0" w:space="0" w:color="auto"/>
            <w:left w:val="none" w:sz="0" w:space="0" w:color="auto"/>
            <w:bottom w:val="none" w:sz="0" w:space="0" w:color="auto"/>
            <w:right w:val="none" w:sz="0" w:space="0" w:color="auto"/>
          </w:divBdr>
        </w:div>
        <w:div w:id="1577203926">
          <w:marLeft w:val="0"/>
          <w:marRight w:val="0"/>
          <w:marTop w:val="0"/>
          <w:marBottom w:val="180"/>
          <w:divBdr>
            <w:top w:val="none" w:sz="0" w:space="0" w:color="auto"/>
            <w:left w:val="none" w:sz="0" w:space="0" w:color="auto"/>
            <w:bottom w:val="none" w:sz="0" w:space="0" w:color="auto"/>
            <w:right w:val="none" w:sz="0" w:space="0" w:color="auto"/>
          </w:divBdr>
        </w:div>
        <w:div w:id="232815315">
          <w:marLeft w:val="0"/>
          <w:marRight w:val="0"/>
          <w:marTop w:val="0"/>
          <w:marBottom w:val="180"/>
          <w:divBdr>
            <w:top w:val="none" w:sz="0" w:space="0" w:color="auto"/>
            <w:left w:val="none" w:sz="0" w:space="0" w:color="auto"/>
            <w:bottom w:val="none" w:sz="0" w:space="0" w:color="auto"/>
            <w:right w:val="none" w:sz="0" w:space="0" w:color="auto"/>
          </w:divBdr>
        </w:div>
        <w:div w:id="412553691">
          <w:marLeft w:val="0"/>
          <w:marRight w:val="0"/>
          <w:marTop w:val="0"/>
          <w:marBottom w:val="180"/>
          <w:divBdr>
            <w:top w:val="none" w:sz="0" w:space="0" w:color="auto"/>
            <w:left w:val="none" w:sz="0" w:space="0" w:color="auto"/>
            <w:bottom w:val="none" w:sz="0" w:space="0" w:color="auto"/>
            <w:right w:val="none" w:sz="0" w:space="0" w:color="auto"/>
          </w:divBdr>
        </w:div>
        <w:div w:id="160586033">
          <w:marLeft w:val="0"/>
          <w:marRight w:val="0"/>
          <w:marTop w:val="0"/>
          <w:marBottom w:val="180"/>
          <w:divBdr>
            <w:top w:val="none" w:sz="0" w:space="0" w:color="auto"/>
            <w:left w:val="none" w:sz="0" w:space="0" w:color="auto"/>
            <w:bottom w:val="none" w:sz="0" w:space="0" w:color="auto"/>
            <w:right w:val="none" w:sz="0" w:space="0" w:color="auto"/>
          </w:divBdr>
        </w:div>
        <w:div w:id="1585263669">
          <w:marLeft w:val="0"/>
          <w:marRight w:val="0"/>
          <w:marTop w:val="0"/>
          <w:marBottom w:val="180"/>
          <w:divBdr>
            <w:top w:val="none" w:sz="0" w:space="0" w:color="auto"/>
            <w:left w:val="none" w:sz="0" w:space="0" w:color="auto"/>
            <w:bottom w:val="none" w:sz="0" w:space="0" w:color="auto"/>
            <w:right w:val="none" w:sz="0" w:space="0" w:color="auto"/>
          </w:divBdr>
        </w:div>
        <w:div w:id="1779177478">
          <w:marLeft w:val="0"/>
          <w:marRight w:val="0"/>
          <w:marTop w:val="0"/>
          <w:marBottom w:val="180"/>
          <w:divBdr>
            <w:top w:val="none" w:sz="0" w:space="0" w:color="auto"/>
            <w:left w:val="none" w:sz="0" w:space="0" w:color="auto"/>
            <w:bottom w:val="none" w:sz="0" w:space="0" w:color="auto"/>
            <w:right w:val="none" w:sz="0" w:space="0" w:color="auto"/>
          </w:divBdr>
        </w:div>
        <w:div w:id="1079325789">
          <w:marLeft w:val="0"/>
          <w:marRight w:val="0"/>
          <w:marTop w:val="0"/>
          <w:marBottom w:val="180"/>
          <w:divBdr>
            <w:top w:val="none" w:sz="0" w:space="0" w:color="auto"/>
            <w:left w:val="none" w:sz="0" w:space="0" w:color="auto"/>
            <w:bottom w:val="none" w:sz="0" w:space="0" w:color="auto"/>
            <w:right w:val="none" w:sz="0" w:space="0" w:color="auto"/>
          </w:divBdr>
        </w:div>
        <w:div w:id="1762405669">
          <w:marLeft w:val="0"/>
          <w:marRight w:val="0"/>
          <w:marTop w:val="0"/>
          <w:marBottom w:val="180"/>
          <w:divBdr>
            <w:top w:val="none" w:sz="0" w:space="0" w:color="auto"/>
            <w:left w:val="none" w:sz="0" w:space="0" w:color="auto"/>
            <w:bottom w:val="none" w:sz="0" w:space="0" w:color="auto"/>
            <w:right w:val="none" w:sz="0" w:space="0" w:color="auto"/>
          </w:divBdr>
        </w:div>
        <w:div w:id="113836721">
          <w:marLeft w:val="0"/>
          <w:marRight w:val="0"/>
          <w:marTop w:val="0"/>
          <w:marBottom w:val="180"/>
          <w:divBdr>
            <w:top w:val="none" w:sz="0" w:space="0" w:color="auto"/>
            <w:left w:val="none" w:sz="0" w:space="0" w:color="auto"/>
            <w:bottom w:val="none" w:sz="0" w:space="0" w:color="auto"/>
            <w:right w:val="none" w:sz="0" w:space="0" w:color="auto"/>
          </w:divBdr>
        </w:div>
        <w:div w:id="1440490003">
          <w:marLeft w:val="0"/>
          <w:marRight w:val="0"/>
          <w:marTop w:val="0"/>
          <w:marBottom w:val="180"/>
          <w:divBdr>
            <w:top w:val="none" w:sz="0" w:space="0" w:color="auto"/>
            <w:left w:val="none" w:sz="0" w:space="0" w:color="auto"/>
            <w:bottom w:val="none" w:sz="0" w:space="0" w:color="auto"/>
            <w:right w:val="none" w:sz="0" w:space="0" w:color="auto"/>
          </w:divBdr>
        </w:div>
        <w:div w:id="1251893346">
          <w:marLeft w:val="0"/>
          <w:marRight w:val="0"/>
          <w:marTop w:val="240"/>
          <w:marBottom w:val="144"/>
          <w:divBdr>
            <w:top w:val="none" w:sz="0" w:space="0" w:color="auto"/>
            <w:left w:val="none" w:sz="0" w:space="0" w:color="auto"/>
            <w:bottom w:val="none" w:sz="0" w:space="0" w:color="auto"/>
            <w:right w:val="none" w:sz="0" w:space="0" w:color="auto"/>
          </w:divBdr>
        </w:div>
        <w:div w:id="835462226">
          <w:marLeft w:val="0"/>
          <w:marRight w:val="0"/>
          <w:marTop w:val="0"/>
          <w:marBottom w:val="180"/>
          <w:divBdr>
            <w:top w:val="none" w:sz="0" w:space="0" w:color="auto"/>
            <w:left w:val="none" w:sz="0" w:space="0" w:color="auto"/>
            <w:bottom w:val="none" w:sz="0" w:space="0" w:color="auto"/>
            <w:right w:val="none" w:sz="0" w:space="0" w:color="auto"/>
          </w:divBdr>
        </w:div>
        <w:div w:id="1783182075">
          <w:marLeft w:val="0"/>
          <w:marRight w:val="0"/>
          <w:marTop w:val="0"/>
          <w:marBottom w:val="180"/>
          <w:divBdr>
            <w:top w:val="none" w:sz="0" w:space="0" w:color="auto"/>
            <w:left w:val="none" w:sz="0" w:space="0" w:color="auto"/>
            <w:bottom w:val="none" w:sz="0" w:space="0" w:color="auto"/>
            <w:right w:val="none" w:sz="0" w:space="0" w:color="auto"/>
          </w:divBdr>
        </w:div>
        <w:div w:id="1318799529">
          <w:marLeft w:val="0"/>
          <w:marRight w:val="0"/>
          <w:marTop w:val="0"/>
          <w:marBottom w:val="180"/>
          <w:divBdr>
            <w:top w:val="none" w:sz="0" w:space="0" w:color="auto"/>
            <w:left w:val="none" w:sz="0" w:space="0" w:color="auto"/>
            <w:bottom w:val="none" w:sz="0" w:space="0" w:color="auto"/>
            <w:right w:val="none" w:sz="0" w:space="0" w:color="auto"/>
          </w:divBdr>
        </w:div>
        <w:div w:id="164901646">
          <w:marLeft w:val="0"/>
          <w:marRight w:val="0"/>
          <w:marTop w:val="0"/>
          <w:marBottom w:val="180"/>
          <w:divBdr>
            <w:top w:val="none" w:sz="0" w:space="0" w:color="auto"/>
            <w:left w:val="none" w:sz="0" w:space="0" w:color="auto"/>
            <w:bottom w:val="none" w:sz="0" w:space="0" w:color="auto"/>
            <w:right w:val="none" w:sz="0" w:space="0" w:color="auto"/>
          </w:divBdr>
        </w:div>
        <w:div w:id="958948149">
          <w:marLeft w:val="0"/>
          <w:marRight w:val="0"/>
          <w:marTop w:val="0"/>
          <w:marBottom w:val="180"/>
          <w:divBdr>
            <w:top w:val="none" w:sz="0" w:space="0" w:color="auto"/>
            <w:left w:val="none" w:sz="0" w:space="0" w:color="auto"/>
            <w:bottom w:val="none" w:sz="0" w:space="0" w:color="auto"/>
            <w:right w:val="none" w:sz="0" w:space="0" w:color="auto"/>
          </w:divBdr>
        </w:div>
        <w:div w:id="386536982">
          <w:marLeft w:val="0"/>
          <w:marRight w:val="0"/>
          <w:marTop w:val="0"/>
          <w:marBottom w:val="180"/>
          <w:divBdr>
            <w:top w:val="none" w:sz="0" w:space="0" w:color="auto"/>
            <w:left w:val="none" w:sz="0" w:space="0" w:color="auto"/>
            <w:bottom w:val="none" w:sz="0" w:space="0" w:color="auto"/>
            <w:right w:val="none" w:sz="0" w:space="0" w:color="auto"/>
          </w:divBdr>
        </w:div>
        <w:div w:id="1647978652">
          <w:marLeft w:val="0"/>
          <w:marRight w:val="0"/>
          <w:marTop w:val="0"/>
          <w:marBottom w:val="180"/>
          <w:divBdr>
            <w:top w:val="none" w:sz="0" w:space="0" w:color="auto"/>
            <w:left w:val="none" w:sz="0" w:space="0" w:color="auto"/>
            <w:bottom w:val="none" w:sz="0" w:space="0" w:color="auto"/>
            <w:right w:val="none" w:sz="0" w:space="0" w:color="auto"/>
          </w:divBdr>
        </w:div>
        <w:div w:id="264581509">
          <w:marLeft w:val="0"/>
          <w:marRight w:val="0"/>
          <w:marTop w:val="0"/>
          <w:marBottom w:val="180"/>
          <w:divBdr>
            <w:top w:val="none" w:sz="0" w:space="0" w:color="auto"/>
            <w:left w:val="none" w:sz="0" w:space="0" w:color="auto"/>
            <w:bottom w:val="none" w:sz="0" w:space="0" w:color="auto"/>
            <w:right w:val="none" w:sz="0" w:space="0" w:color="auto"/>
          </w:divBdr>
        </w:div>
        <w:div w:id="1640723190">
          <w:marLeft w:val="0"/>
          <w:marRight w:val="0"/>
          <w:marTop w:val="0"/>
          <w:marBottom w:val="180"/>
          <w:divBdr>
            <w:top w:val="none" w:sz="0" w:space="0" w:color="auto"/>
            <w:left w:val="none" w:sz="0" w:space="0" w:color="auto"/>
            <w:bottom w:val="none" w:sz="0" w:space="0" w:color="auto"/>
            <w:right w:val="none" w:sz="0" w:space="0" w:color="auto"/>
          </w:divBdr>
        </w:div>
        <w:div w:id="2104565113">
          <w:marLeft w:val="0"/>
          <w:marRight w:val="0"/>
          <w:marTop w:val="0"/>
          <w:marBottom w:val="180"/>
          <w:divBdr>
            <w:top w:val="none" w:sz="0" w:space="0" w:color="auto"/>
            <w:left w:val="none" w:sz="0" w:space="0" w:color="auto"/>
            <w:bottom w:val="none" w:sz="0" w:space="0" w:color="auto"/>
            <w:right w:val="none" w:sz="0" w:space="0" w:color="auto"/>
          </w:divBdr>
        </w:div>
        <w:div w:id="1027294999">
          <w:marLeft w:val="0"/>
          <w:marRight w:val="0"/>
          <w:marTop w:val="0"/>
          <w:marBottom w:val="180"/>
          <w:divBdr>
            <w:top w:val="none" w:sz="0" w:space="0" w:color="auto"/>
            <w:left w:val="none" w:sz="0" w:space="0" w:color="auto"/>
            <w:bottom w:val="none" w:sz="0" w:space="0" w:color="auto"/>
            <w:right w:val="none" w:sz="0" w:space="0" w:color="auto"/>
          </w:divBdr>
        </w:div>
        <w:div w:id="1780760981">
          <w:marLeft w:val="0"/>
          <w:marRight w:val="0"/>
          <w:marTop w:val="0"/>
          <w:marBottom w:val="180"/>
          <w:divBdr>
            <w:top w:val="none" w:sz="0" w:space="0" w:color="auto"/>
            <w:left w:val="none" w:sz="0" w:space="0" w:color="auto"/>
            <w:bottom w:val="none" w:sz="0" w:space="0" w:color="auto"/>
            <w:right w:val="none" w:sz="0" w:space="0" w:color="auto"/>
          </w:divBdr>
        </w:div>
        <w:div w:id="197472367">
          <w:marLeft w:val="0"/>
          <w:marRight w:val="0"/>
          <w:marTop w:val="0"/>
          <w:marBottom w:val="180"/>
          <w:divBdr>
            <w:top w:val="none" w:sz="0" w:space="0" w:color="auto"/>
            <w:left w:val="none" w:sz="0" w:space="0" w:color="auto"/>
            <w:bottom w:val="none" w:sz="0" w:space="0" w:color="auto"/>
            <w:right w:val="none" w:sz="0" w:space="0" w:color="auto"/>
          </w:divBdr>
        </w:div>
        <w:div w:id="816455397">
          <w:marLeft w:val="0"/>
          <w:marRight w:val="0"/>
          <w:marTop w:val="0"/>
          <w:marBottom w:val="180"/>
          <w:divBdr>
            <w:top w:val="none" w:sz="0" w:space="0" w:color="auto"/>
            <w:left w:val="none" w:sz="0" w:space="0" w:color="auto"/>
            <w:bottom w:val="none" w:sz="0" w:space="0" w:color="auto"/>
            <w:right w:val="none" w:sz="0" w:space="0" w:color="auto"/>
          </w:divBdr>
        </w:div>
        <w:div w:id="1316180408">
          <w:marLeft w:val="0"/>
          <w:marRight w:val="0"/>
          <w:marTop w:val="0"/>
          <w:marBottom w:val="180"/>
          <w:divBdr>
            <w:top w:val="none" w:sz="0" w:space="0" w:color="auto"/>
            <w:left w:val="none" w:sz="0" w:space="0" w:color="auto"/>
            <w:bottom w:val="none" w:sz="0" w:space="0" w:color="auto"/>
            <w:right w:val="none" w:sz="0" w:space="0" w:color="auto"/>
          </w:divBdr>
        </w:div>
        <w:div w:id="705103524">
          <w:marLeft w:val="0"/>
          <w:marRight w:val="0"/>
          <w:marTop w:val="0"/>
          <w:marBottom w:val="180"/>
          <w:divBdr>
            <w:top w:val="none" w:sz="0" w:space="0" w:color="auto"/>
            <w:left w:val="none" w:sz="0" w:space="0" w:color="auto"/>
            <w:bottom w:val="none" w:sz="0" w:space="0" w:color="auto"/>
            <w:right w:val="none" w:sz="0" w:space="0" w:color="auto"/>
          </w:divBdr>
        </w:div>
        <w:div w:id="1586300110">
          <w:marLeft w:val="0"/>
          <w:marRight w:val="0"/>
          <w:marTop w:val="0"/>
          <w:marBottom w:val="180"/>
          <w:divBdr>
            <w:top w:val="none" w:sz="0" w:space="0" w:color="auto"/>
            <w:left w:val="none" w:sz="0" w:space="0" w:color="auto"/>
            <w:bottom w:val="none" w:sz="0" w:space="0" w:color="auto"/>
            <w:right w:val="none" w:sz="0" w:space="0" w:color="auto"/>
          </w:divBdr>
        </w:div>
        <w:div w:id="1759599267">
          <w:marLeft w:val="0"/>
          <w:marRight w:val="0"/>
          <w:marTop w:val="0"/>
          <w:marBottom w:val="180"/>
          <w:divBdr>
            <w:top w:val="none" w:sz="0" w:space="0" w:color="auto"/>
            <w:left w:val="none" w:sz="0" w:space="0" w:color="auto"/>
            <w:bottom w:val="none" w:sz="0" w:space="0" w:color="auto"/>
            <w:right w:val="none" w:sz="0" w:space="0" w:color="auto"/>
          </w:divBdr>
        </w:div>
        <w:div w:id="1116680665">
          <w:marLeft w:val="0"/>
          <w:marRight w:val="0"/>
          <w:marTop w:val="0"/>
          <w:marBottom w:val="180"/>
          <w:divBdr>
            <w:top w:val="none" w:sz="0" w:space="0" w:color="auto"/>
            <w:left w:val="none" w:sz="0" w:space="0" w:color="auto"/>
            <w:bottom w:val="none" w:sz="0" w:space="0" w:color="auto"/>
            <w:right w:val="none" w:sz="0" w:space="0" w:color="auto"/>
          </w:divBdr>
        </w:div>
        <w:div w:id="1644656110">
          <w:marLeft w:val="0"/>
          <w:marRight w:val="0"/>
          <w:marTop w:val="0"/>
          <w:marBottom w:val="180"/>
          <w:divBdr>
            <w:top w:val="none" w:sz="0" w:space="0" w:color="auto"/>
            <w:left w:val="none" w:sz="0" w:space="0" w:color="auto"/>
            <w:bottom w:val="none" w:sz="0" w:space="0" w:color="auto"/>
            <w:right w:val="none" w:sz="0" w:space="0" w:color="auto"/>
          </w:divBdr>
        </w:div>
        <w:div w:id="1214586871">
          <w:marLeft w:val="0"/>
          <w:marRight w:val="0"/>
          <w:marTop w:val="0"/>
          <w:marBottom w:val="180"/>
          <w:divBdr>
            <w:top w:val="none" w:sz="0" w:space="0" w:color="auto"/>
            <w:left w:val="none" w:sz="0" w:space="0" w:color="auto"/>
            <w:bottom w:val="none" w:sz="0" w:space="0" w:color="auto"/>
            <w:right w:val="none" w:sz="0" w:space="0" w:color="auto"/>
          </w:divBdr>
        </w:div>
        <w:div w:id="1681616504">
          <w:marLeft w:val="0"/>
          <w:marRight w:val="0"/>
          <w:marTop w:val="0"/>
          <w:marBottom w:val="180"/>
          <w:divBdr>
            <w:top w:val="none" w:sz="0" w:space="0" w:color="auto"/>
            <w:left w:val="none" w:sz="0" w:space="0" w:color="auto"/>
            <w:bottom w:val="none" w:sz="0" w:space="0" w:color="auto"/>
            <w:right w:val="none" w:sz="0" w:space="0" w:color="auto"/>
          </w:divBdr>
        </w:div>
        <w:div w:id="688222633">
          <w:marLeft w:val="0"/>
          <w:marRight w:val="0"/>
          <w:marTop w:val="0"/>
          <w:marBottom w:val="180"/>
          <w:divBdr>
            <w:top w:val="none" w:sz="0" w:space="0" w:color="auto"/>
            <w:left w:val="none" w:sz="0" w:space="0" w:color="auto"/>
            <w:bottom w:val="none" w:sz="0" w:space="0" w:color="auto"/>
            <w:right w:val="none" w:sz="0" w:space="0" w:color="auto"/>
          </w:divBdr>
        </w:div>
        <w:div w:id="321080239">
          <w:marLeft w:val="0"/>
          <w:marRight w:val="0"/>
          <w:marTop w:val="0"/>
          <w:marBottom w:val="180"/>
          <w:divBdr>
            <w:top w:val="none" w:sz="0" w:space="0" w:color="auto"/>
            <w:left w:val="none" w:sz="0" w:space="0" w:color="auto"/>
            <w:bottom w:val="none" w:sz="0" w:space="0" w:color="auto"/>
            <w:right w:val="none" w:sz="0" w:space="0" w:color="auto"/>
          </w:divBdr>
        </w:div>
        <w:div w:id="706104655">
          <w:marLeft w:val="0"/>
          <w:marRight w:val="0"/>
          <w:marTop w:val="0"/>
          <w:marBottom w:val="180"/>
          <w:divBdr>
            <w:top w:val="none" w:sz="0" w:space="0" w:color="auto"/>
            <w:left w:val="none" w:sz="0" w:space="0" w:color="auto"/>
            <w:bottom w:val="none" w:sz="0" w:space="0" w:color="auto"/>
            <w:right w:val="none" w:sz="0" w:space="0" w:color="auto"/>
          </w:divBdr>
        </w:div>
        <w:div w:id="1554851813">
          <w:marLeft w:val="0"/>
          <w:marRight w:val="0"/>
          <w:marTop w:val="0"/>
          <w:marBottom w:val="180"/>
          <w:divBdr>
            <w:top w:val="none" w:sz="0" w:space="0" w:color="auto"/>
            <w:left w:val="none" w:sz="0" w:space="0" w:color="auto"/>
            <w:bottom w:val="none" w:sz="0" w:space="0" w:color="auto"/>
            <w:right w:val="none" w:sz="0" w:space="0" w:color="auto"/>
          </w:divBdr>
        </w:div>
        <w:div w:id="331765267">
          <w:marLeft w:val="0"/>
          <w:marRight w:val="0"/>
          <w:marTop w:val="0"/>
          <w:marBottom w:val="180"/>
          <w:divBdr>
            <w:top w:val="none" w:sz="0" w:space="0" w:color="auto"/>
            <w:left w:val="none" w:sz="0" w:space="0" w:color="auto"/>
            <w:bottom w:val="none" w:sz="0" w:space="0" w:color="auto"/>
            <w:right w:val="none" w:sz="0" w:space="0" w:color="auto"/>
          </w:divBdr>
        </w:div>
        <w:div w:id="913928156">
          <w:marLeft w:val="0"/>
          <w:marRight w:val="0"/>
          <w:marTop w:val="0"/>
          <w:marBottom w:val="180"/>
          <w:divBdr>
            <w:top w:val="none" w:sz="0" w:space="0" w:color="auto"/>
            <w:left w:val="none" w:sz="0" w:space="0" w:color="auto"/>
            <w:bottom w:val="none" w:sz="0" w:space="0" w:color="auto"/>
            <w:right w:val="none" w:sz="0" w:space="0" w:color="auto"/>
          </w:divBdr>
        </w:div>
        <w:div w:id="1757826372">
          <w:marLeft w:val="0"/>
          <w:marRight w:val="0"/>
          <w:marTop w:val="0"/>
          <w:marBottom w:val="180"/>
          <w:divBdr>
            <w:top w:val="none" w:sz="0" w:space="0" w:color="auto"/>
            <w:left w:val="none" w:sz="0" w:space="0" w:color="auto"/>
            <w:bottom w:val="none" w:sz="0" w:space="0" w:color="auto"/>
            <w:right w:val="none" w:sz="0" w:space="0" w:color="auto"/>
          </w:divBdr>
        </w:div>
        <w:div w:id="1409303241">
          <w:marLeft w:val="0"/>
          <w:marRight w:val="0"/>
          <w:marTop w:val="0"/>
          <w:marBottom w:val="180"/>
          <w:divBdr>
            <w:top w:val="none" w:sz="0" w:space="0" w:color="auto"/>
            <w:left w:val="none" w:sz="0" w:space="0" w:color="auto"/>
            <w:bottom w:val="none" w:sz="0" w:space="0" w:color="auto"/>
            <w:right w:val="none" w:sz="0" w:space="0" w:color="auto"/>
          </w:divBdr>
        </w:div>
        <w:div w:id="918904498">
          <w:marLeft w:val="0"/>
          <w:marRight w:val="0"/>
          <w:marTop w:val="0"/>
          <w:marBottom w:val="180"/>
          <w:divBdr>
            <w:top w:val="none" w:sz="0" w:space="0" w:color="auto"/>
            <w:left w:val="none" w:sz="0" w:space="0" w:color="auto"/>
            <w:bottom w:val="none" w:sz="0" w:space="0" w:color="auto"/>
            <w:right w:val="none" w:sz="0" w:space="0" w:color="auto"/>
          </w:divBdr>
        </w:div>
        <w:div w:id="1764645920">
          <w:marLeft w:val="0"/>
          <w:marRight w:val="0"/>
          <w:marTop w:val="0"/>
          <w:marBottom w:val="180"/>
          <w:divBdr>
            <w:top w:val="none" w:sz="0" w:space="0" w:color="auto"/>
            <w:left w:val="none" w:sz="0" w:space="0" w:color="auto"/>
            <w:bottom w:val="none" w:sz="0" w:space="0" w:color="auto"/>
            <w:right w:val="none" w:sz="0" w:space="0" w:color="auto"/>
          </w:divBdr>
        </w:div>
        <w:div w:id="1469127514">
          <w:marLeft w:val="0"/>
          <w:marRight w:val="0"/>
          <w:marTop w:val="0"/>
          <w:marBottom w:val="180"/>
          <w:divBdr>
            <w:top w:val="none" w:sz="0" w:space="0" w:color="auto"/>
            <w:left w:val="none" w:sz="0" w:space="0" w:color="auto"/>
            <w:bottom w:val="none" w:sz="0" w:space="0" w:color="auto"/>
            <w:right w:val="none" w:sz="0" w:space="0" w:color="auto"/>
          </w:divBdr>
        </w:div>
        <w:div w:id="1481771753">
          <w:marLeft w:val="0"/>
          <w:marRight w:val="0"/>
          <w:marTop w:val="0"/>
          <w:marBottom w:val="180"/>
          <w:divBdr>
            <w:top w:val="none" w:sz="0" w:space="0" w:color="auto"/>
            <w:left w:val="none" w:sz="0" w:space="0" w:color="auto"/>
            <w:bottom w:val="none" w:sz="0" w:space="0" w:color="auto"/>
            <w:right w:val="none" w:sz="0" w:space="0" w:color="auto"/>
          </w:divBdr>
        </w:div>
        <w:div w:id="193538833">
          <w:marLeft w:val="0"/>
          <w:marRight w:val="0"/>
          <w:marTop w:val="0"/>
          <w:marBottom w:val="180"/>
          <w:divBdr>
            <w:top w:val="none" w:sz="0" w:space="0" w:color="auto"/>
            <w:left w:val="none" w:sz="0" w:space="0" w:color="auto"/>
            <w:bottom w:val="none" w:sz="0" w:space="0" w:color="auto"/>
            <w:right w:val="none" w:sz="0" w:space="0" w:color="auto"/>
          </w:divBdr>
        </w:div>
        <w:div w:id="1353264373">
          <w:marLeft w:val="0"/>
          <w:marRight w:val="0"/>
          <w:marTop w:val="0"/>
          <w:marBottom w:val="180"/>
          <w:divBdr>
            <w:top w:val="none" w:sz="0" w:space="0" w:color="auto"/>
            <w:left w:val="none" w:sz="0" w:space="0" w:color="auto"/>
            <w:bottom w:val="none" w:sz="0" w:space="0" w:color="auto"/>
            <w:right w:val="none" w:sz="0" w:space="0" w:color="auto"/>
          </w:divBdr>
        </w:div>
        <w:div w:id="995306311">
          <w:marLeft w:val="0"/>
          <w:marRight w:val="0"/>
          <w:marTop w:val="0"/>
          <w:marBottom w:val="180"/>
          <w:divBdr>
            <w:top w:val="none" w:sz="0" w:space="0" w:color="auto"/>
            <w:left w:val="none" w:sz="0" w:space="0" w:color="auto"/>
            <w:bottom w:val="none" w:sz="0" w:space="0" w:color="auto"/>
            <w:right w:val="none" w:sz="0" w:space="0" w:color="auto"/>
          </w:divBdr>
        </w:div>
        <w:div w:id="1206019970">
          <w:marLeft w:val="0"/>
          <w:marRight w:val="0"/>
          <w:marTop w:val="0"/>
          <w:marBottom w:val="180"/>
          <w:divBdr>
            <w:top w:val="none" w:sz="0" w:space="0" w:color="auto"/>
            <w:left w:val="none" w:sz="0" w:space="0" w:color="auto"/>
            <w:bottom w:val="none" w:sz="0" w:space="0" w:color="auto"/>
            <w:right w:val="none" w:sz="0" w:space="0" w:color="auto"/>
          </w:divBdr>
        </w:div>
        <w:div w:id="145519021">
          <w:marLeft w:val="0"/>
          <w:marRight w:val="0"/>
          <w:marTop w:val="0"/>
          <w:marBottom w:val="180"/>
          <w:divBdr>
            <w:top w:val="none" w:sz="0" w:space="0" w:color="auto"/>
            <w:left w:val="none" w:sz="0" w:space="0" w:color="auto"/>
            <w:bottom w:val="none" w:sz="0" w:space="0" w:color="auto"/>
            <w:right w:val="none" w:sz="0" w:space="0" w:color="auto"/>
          </w:divBdr>
        </w:div>
        <w:div w:id="912205472">
          <w:marLeft w:val="0"/>
          <w:marRight w:val="0"/>
          <w:marTop w:val="0"/>
          <w:marBottom w:val="180"/>
          <w:divBdr>
            <w:top w:val="none" w:sz="0" w:space="0" w:color="auto"/>
            <w:left w:val="none" w:sz="0" w:space="0" w:color="auto"/>
            <w:bottom w:val="none" w:sz="0" w:space="0" w:color="auto"/>
            <w:right w:val="none" w:sz="0" w:space="0" w:color="auto"/>
          </w:divBdr>
        </w:div>
        <w:div w:id="1327438389">
          <w:marLeft w:val="0"/>
          <w:marRight w:val="0"/>
          <w:marTop w:val="0"/>
          <w:marBottom w:val="180"/>
          <w:divBdr>
            <w:top w:val="none" w:sz="0" w:space="0" w:color="auto"/>
            <w:left w:val="none" w:sz="0" w:space="0" w:color="auto"/>
            <w:bottom w:val="none" w:sz="0" w:space="0" w:color="auto"/>
            <w:right w:val="none" w:sz="0" w:space="0" w:color="auto"/>
          </w:divBdr>
        </w:div>
        <w:div w:id="1956785834">
          <w:marLeft w:val="0"/>
          <w:marRight w:val="0"/>
          <w:marTop w:val="0"/>
          <w:marBottom w:val="180"/>
          <w:divBdr>
            <w:top w:val="none" w:sz="0" w:space="0" w:color="auto"/>
            <w:left w:val="none" w:sz="0" w:space="0" w:color="auto"/>
            <w:bottom w:val="none" w:sz="0" w:space="0" w:color="auto"/>
            <w:right w:val="none" w:sz="0" w:space="0" w:color="auto"/>
          </w:divBdr>
        </w:div>
        <w:div w:id="1073815953">
          <w:marLeft w:val="0"/>
          <w:marRight w:val="0"/>
          <w:marTop w:val="0"/>
          <w:marBottom w:val="180"/>
          <w:divBdr>
            <w:top w:val="none" w:sz="0" w:space="0" w:color="auto"/>
            <w:left w:val="none" w:sz="0" w:space="0" w:color="auto"/>
            <w:bottom w:val="none" w:sz="0" w:space="0" w:color="auto"/>
            <w:right w:val="none" w:sz="0" w:space="0" w:color="auto"/>
          </w:divBdr>
        </w:div>
        <w:div w:id="917711864">
          <w:marLeft w:val="0"/>
          <w:marRight w:val="0"/>
          <w:marTop w:val="0"/>
          <w:marBottom w:val="180"/>
          <w:divBdr>
            <w:top w:val="none" w:sz="0" w:space="0" w:color="auto"/>
            <w:left w:val="none" w:sz="0" w:space="0" w:color="auto"/>
            <w:bottom w:val="none" w:sz="0" w:space="0" w:color="auto"/>
            <w:right w:val="none" w:sz="0" w:space="0" w:color="auto"/>
          </w:divBdr>
        </w:div>
        <w:div w:id="1644384442">
          <w:marLeft w:val="0"/>
          <w:marRight w:val="0"/>
          <w:marTop w:val="0"/>
          <w:marBottom w:val="180"/>
          <w:divBdr>
            <w:top w:val="none" w:sz="0" w:space="0" w:color="auto"/>
            <w:left w:val="none" w:sz="0" w:space="0" w:color="auto"/>
            <w:bottom w:val="none" w:sz="0" w:space="0" w:color="auto"/>
            <w:right w:val="none" w:sz="0" w:space="0" w:color="auto"/>
          </w:divBdr>
        </w:div>
        <w:div w:id="2119905812">
          <w:marLeft w:val="0"/>
          <w:marRight w:val="0"/>
          <w:marTop w:val="0"/>
          <w:marBottom w:val="180"/>
          <w:divBdr>
            <w:top w:val="none" w:sz="0" w:space="0" w:color="auto"/>
            <w:left w:val="none" w:sz="0" w:space="0" w:color="auto"/>
            <w:bottom w:val="none" w:sz="0" w:space="0" w:color="auto"/>
            <w:right w:val="none" w:sz="0" w:space="0" w:color="auto"/>
          </w:divBdr>
        </w:div>
        <w:div w:id="772866731">
          <w:marLeft w:val="0"/>
          <w:marRight w:val="0"/>
          <w:marTop w:val="0"/>
          <w:marBottom w:val="180"/>
          <w:divBdr>
            <w:top w:val="none" w:sz="0" w:space="0" w:color="auto"/>
            <w:left w:val="none" w:sz="0" w:space="0" w:color="auto"/>
            <w:bottom w:val="none" w:sz="0" w:space="0" w:color="auto"/>
            <w:right w:val="none" w:sz="0" w:space="0" w:color="auto"/>
          </w:divBdr>
        </w:div>
        <w:div w:id="1449468024">
          <w:marLeft w:val="0"/>
          <w:marRight w:val="0"/>
          <w:marTop w:val="0"/>
          <w:marBottom w:val="180"/>
          <w:divBdr>
            <w:top w:val="none" w:sz="0" w:space="0" w:color="auto"/>
            <w:left w:val="none" w:sz="0" w:space="0" w:color="auto"/>
            <w:bottom w:val="none" w:sz="0" w:space="0" w:color="auto"/>
            <w:right w:val="none" w:sz="0" w:space="0" w:color="auto"/>
          </w:divBdr>
        </w:div>
        <w:div w:id="805852088">
          <w:marLeft w:val="0"/>
          <w:marRight w:val="0"/>
          <w:marTop w:val="0"/>
          <w:marBottom w:val="180"/>
          <w:divBdr>
            <w:top w:val="none" w:sz="0" w:space="0" w:color="auto"/>
            <w:left w:val="none" w:sz="0" w:space="0" w:color="auto"/>
            <w:bottom w:val="none" w:sz="0" w:space="0" w:color="auto"/>
            <w:right w:val="none" w:sz="0" w:space="0" w:color="auto"/>
          </w:divBdr>
        </w:div>
        <w:div w:id="1339818541">
          <w:marLeft w:val="0"/>
          <w:marRight w:val="0"/>
          <w:marTop w:val="0"/>
          <w:marBottom w:val="180"/>
          <w:divBdr>
            <w:top w:val="none" w:sz="0" w:space="0" w:color="auto"/>
            <w:left w:val="none" w:sz="0" w:space="0" w:color="auto"/>
            <w:bottom w:val="none" w:sz="0" w:space="0" w:color="auto"/>
            <w:right w:val="none" w:sz="0" w:space="0" w:color="auto"/>
          </w:divBdr>
        </w:div>
        <w:div w:id="59865004">
          <w:marLeft w:val="0"/>
          <w:marRight w:val="0"/>
          <w:marTop w:val="0"/>
          <w:marBottom w:val="180"/>
          <w:divBdr>
            <w:top w:val="none" w:sz="0" w:space="0" w:color="auto"/>
            <w:left w:val="none" w:sz="0" w:space="0" w:color="auto"/>
            <w:bottom w:val="none" w:sz="0" w:space="0" w:color="auto"/>
            <w:right w:val="none" w:sz="0" w:space="0" w:color="auto"/>
          </w:divBdr>
        </w:div>
        <w:div w:id="610284277">
          <w:marLeft w:val="0"/>
          <w:marRight w:val="0"/>
          <w:marTop w:val="0"/>
          <w:marBottom w:val="180"/>
          <w:divBdr>
            <w:top w:val="none" w:sz="0" w:space="0" w:color="auto"/>
            <w:left w:val="none" w:sz="0" w:space="0" w:color="auto"/>
            <w:bottom w:val="none" w:sz="0" w:space="0" w:color="auto"/>
            <w:right w:val="none" w:sz="0" w:space="0" w:color="auto"/>
          </w:divBdr>
        </w:div>
        <w:div w:id="1884975826">
          <w:marLeft w:val="0"/>
          <w:marRight w:val="0"/>
          <w:marTop w:val="0"/>
          <w:marBottom w:val="180"/>
          <w:divBdr>
            <w:top w:val="none" w:sz="0" w:space="0" w:color="auto"/>
            <w:left w:val="none" w:sz="0" w:space="0" w:color="auto"/>
            <w:bottom w:val="none" w:sz="0" w:space="0" w:color="auto"/>
            <w:right w:val="none" w:sz="0" w:space="0" w:color="auto"/>
          </w:divBdr>
        </w:div>
        <w:div w:id="201132509">
          <w:marLeft w:val="0"/>
          <w:marRight w:val="0"/>
          <w:marTop w:val="0"/>
          <w:marBottom w:val="180"/>
          <w:divBdr>
            <w:top w:val="none" w:sz="0" w:space="0" w:color="auto"/>
            <w:left w:val="none" w:sz="0" w:space="0" w:color="auto"/>
            <w:bottom w:val="none" w:sz="0" w:space="0" w:color="auto"/>
            <w:right w:val="none" w:sz="0" w:space="0" w:color="auto"/>
          </w:divBdr>
        </w:div>
        <w:div w:id="1550142639">
          <w:marLeft w:val="0"/>
          <w:marRight w:val="0"/>
          <w:marTop w:val="0"/>
          <w:marBottom w:val="180"/>
          <w:divBdr>
            <w:top w:val="none" w:sz="0" w:space="0" w:color="auto"/>
            <w:left w:val="none" w:sz="0" w:space="0" w:color="auto"/>
            <w:bottom w:val="none" w:sz="0" w:space="0" w:color="auto"/>
            <w:right w:val="none" w:sz="0" w:space="0" w:color="auto"/>
          </w:divBdr>
        </w:div>
        <w:div w:id="121189215">
          <w:marLeft w:val="0"/>
          <w:marRight w:val="0"/>
          <w:marTop w:val="0"/>
          <w:marBottom w:val="180"/>
          <w:divBdr>
            <w:top w:val="none" w:sz="0" w:space="0" w:color="auto"/>
            <w:left w:val="none" w:sz="0" w:space="0" w:color="auto"/>
            <w:bottom w:val="none" w:sz="0" w:space="0" w:color="auto"/>
            <w:right w:val="none" w:sz="0" w:space="0" w:color="auto"/>
          </w:divBdr>
        </w:div>
        <w:div w:id="1417441905">
          <w:marLeft w:val="0"/>
          <w:marRight w:val="0"/>
          <w:marTop w:val="0"/>
          <w:marBottom w:val="180"/>
          <w:divBdr>
            <w:top w:val="none" w:sz="0" w:space="0" w:color="auto"/>
            <w:left w:val="none" w:sz="0" w:space="0" w:color="auto"/>
            <w:bottom w:val="none" w:sz="0" w:space="0" w:color="auto"/>
            <w:right w:val="none" w:sz="0" w:space="0" w:color="auto"/>
          </w:divBdr>
        </w:div>
        <w:div w:id="283580809">
          <w:marLeft w:val="0"/>
          <w:marRight w:val="0"/>
          <w:marTop w:val="0"/>
          <w:marBottom w:val="180"/>
          <w:divBdr>
            <w:top w:val="none" w:sz="0" w:space="0" w:color="auto"/>
            <w:left w:val="none" w:sz="0" w:space="0" w:color="auto"/>
            <w:bottom w:val="none" w:sz="0" w:space="0" w:color="auto"/>
            <w:right w:val="none" w:sz="0" w:space="0" w:color="auto"/>
          </w:divBdr>
        </w:div>
        <w:div w:id="762529823">
          <w:marLeft w:val="0"/>
          <w:marRight w:val="0"/>
          <w:marTop w:val="0"/>
          <w:marBottom w:val="180"/>
          <w:divBdr>
            <w:top w:val="none" w:sz="0" w:space="0" w:color="auto"/>
            <w:left w:val="none" w:sz="0" w:space="0" w:color="auto"/>
            <w:bottom w:val="none" w:sz="0" w:space="0" w:color="auto"/>
            <w:right w:val="none" w:sz="0" w:space="0" w:color="auto"/>
          </w:divBdr>
        </w:div>
        <w:div w:id="1854569789">
          <w:marLeft w:val="0"/>
          <w:marRight w:val="0"/>
          <w:marTop w:val="0"/>
          <w:marBottom w:val="180"/>
          <w:divBdr>
            <w:top w:val="none" w:sz="0" w:space="0" w:color="auto"/>
            <w:left w:val="none" w:sz="0" w:space="0" w:color="auto"/>
            <w:bottom w:val="none" w:sz="0" w:space="0" w:color="auto"/>
            <w:right w:val="none" w:sz="0" w:space="0" w:color="auto"/>
          </w:divBdr>
        </w:div>
        <w:div w:id="970282163">
          <w:marLeft w:val="0"/>
          <w:marRight w:val="0"/>
          <w:marTop w:val="0"/>
          <w:marBottom w:val="180"/>
          <w:divBdr>
            <w:top w:val="none" w:sz="0" w:space="0" w:color="auto"/>
            <w:left w:val="none" w:sz="0" w:space="0" w:color="auto"/>
            <w:bottom w:val="none" w:sz="0" w:space="0" w:color="auto"/>
            <w:right w:val="none" w:sz="0" w:space="0" w:color="auto"/>
          </w:divBdr>
        </w:div>
        <w:div w:id="1921208825">
          <w:marLeft w:val="0"/>
          <w:marRight w:val="0"/>
          <w:marTop w:val="0"/>
          <w:marBottom w:val="180"/>
          <w:divBdr>
            <w:top w:val="none" w:sz="0" w:space="0" w:color="auto"/>
            <w:left w:val="none" w:sz="0" w:space="0" w:color="auto"/>
            <w:bottom w:val="none" w:sz="0" w:space="0" w:color="auto"/>
            <w:right w:val="none" w:sz="0" w:space="0" w:color="auto"/>
          </w:divBdr>
        </w:div>
        <w:div w:id="1293637106">
          <w:marLeft w:val="0"/>
          <w:marRight w:val="0"/>
          <w:marTop w:val="0"/>
          <w:marBottom w:val="180"/>
          <w:divBdr>
            <w:top w:val="none" w:sz="0" w:space="0" w:color="auto"/>
            <w:left w:val="none" w:sz="0" w:space="0" w:color="auto"/>
            <w:bottom w:val="none" w:sz="0" w:space="0" w:color="auto"/>
            <w:right w:val="none" w:sz="0" w:space="0" w:color="auto"/>
          </w:divBdr>
        </w:div>
        <w:div w:id="1465541833">
          <w:marLeft w:val="0"/>
          <w:marRight w:val="0"/>
          <w:marTop w:val="240"/>
          <w:marBottom w:val="144"/>
          <w:divBdr>
            <w:top w:val="none" w:sz="0" w:space="0" w:color="auto"/>
            <w:left w:val="none" w:sz="0" w:space="0" w:color="auto"/>
            <w:bottom w:val="none" w:sz="0" w:space="0" w:color="auto"/>
            <w:right w:val="none" w:sz="0" w:space="0" w:color="auto"/>
          </w:divBdr>
        </w:div>
        <w:div w:id="125125400">
          <w:marLeft w:val="0"/>
          <w:marRight w:val="0"/>
          <w:marTop w:val="0"/>
          <w:marBottom w:val="180"/>
          <w:divBdr>
            <w:top w:val="none" w:sz="0" w:space="0" w:color="auto"/>
            <w:left w:val="none" w:sz="0" w:space="0" w:color="auto"/>
            <w:bottom w:val="none" w:sz="0" w:space="0" w:color="auto"/>
            <w:right w:val="none" w:sz="0" w:space="0" w:color="auto"/>
          </w:divBdr>
        </w:div>
        <w:div w:id="2037807055">
          <w:marLeft w:val="0"/>
          <w:marRight w:val="0"/>
          <w:marTop w:val="0"/>
          <w:marBottom w:val="180"/>
          <w:divBdr>
            <w:top w:val="none" w:sz="0" w:space="0" w:color="auto"/>
            <w:left w:val="none" w:sz="0" w:space="0" w:color="auto"/>
            <w:bottom w:val="none" w:sz="0" w:space="0" w:color="auto"/>
            <w:right w:val="none" w:sz="0" w:space="0" w:color="auto"/>
          </w:divBdr>
        </w:div>
        <w:div w:id="1813061649">
          <w:marLeft w:val="0"/>
          <w:marRight w:val="0"/>
          <w:marTop w:val="0"/>
          <w:marBottom w:val="180"/>
          <w:divBdr>
            <w:top w:val="none" w:sz="0" w:space="0" w:color="auto"/>
            <w:left w:val="none" w:sz="0" w:space="0" w:color="auto"/>
            <w:bottom w:val="none" w:sz="0" w:space="0" w:color="auto"/>
            <w:right w:val="none" w:sz="0" w:space="0" w:color="auto"/>
          </w:divBdr>
        </w:div>
        <w:div w:id="851410344">
          <w:marLeft w:val="0"/>
          <w:marRight w:val="0"/>
          <w:marTop w:val="0"/>
          <w:marBottom w:val="180"/>
          <w:divBdr>
            <w:top w:val="none" w:sz="0" w:space="0" w:color="auto"/>
            <w:left w:val="none" w:sz="0" w:space="0" w:color="auto"/>
            <w:bottom w:val="none" w:sz="0" w:space="0" w:color="auto"/>
            <w:right w:val="none" w:sz="0" w:space="0" w:color="auto"/>
          </w:divBdr>
        </w:div>
        <w:div w:id="1384400936">
          <w:marLeft w:val="0"/>
          <w:marRight w:val="0"/>
          <w:marTop w:val="0"/>
          <w:marBottom w:val="180"/>
          <w:divBdr>
            <w:top w:val="none" w:sz="0" w:space="0" w:color="auto"/>
            <w:left w:val="none" w:sz="0" w:space="0" w:color="auto"/>
            <w:bottom w:val="none" w:sz="0" w:space="0" w:color="auto"/>
            <w:right w:val="none" w:sz="0" w:space="0" w:color="auto"/>
          </w:divBdr>
        </w:div>
        <w:div w:id="1323967338">
          <w:marLeft w:val="0"/>
          <w:marRight w:val="0"/>
          <w:marTop w:val="0"/>
          <w:marBottom w:val="180"/>
          <w:divBdr>
            <w:top w:val="none" w:sz="0" w:space="0" w:color="auto"/>
            <w:left w:val="none" w:sz="0" w:space="0" w:color="auto"/>
            <w:bottom w:val="none" w:sz="0" w:space="0" w:color="auto"/>
            <w:right w:val="none" w:sz="0" w:space="0" w:color="auto"/>
          </w:divBdr>
        </w:div>
        <w:div w:id="988020815">
          <w:marLeft w:val="0"/>
          <w:marRight w:val="0"/>
          <w:marTop w:val="0"/>
          <w:marBottom w:val="180"/>
          <w:divBdr>
            <w:top w:val="none" w:sz="0" w:space="0" w:color="auto"/>
            <w:left w:val="none" w:sz="0" w:space="0" w:color="auto"/>
            <w:bottom w:val="none" w:sz="0" w:space="0" w:color="auto"/>
            <w:right w:val="none" w:sz="0" w:space="0" w:color="auto"/>
          </w:divBdr>
        </w:div>
        <w:div w:id="1638411468">
          <w:marLeft w:val="0"/>
          <w:marRight w:val="0"/>
          <w:marTop w:val="0"/>
          <w:marBottom w:val="180"/>
          <w:divBdr>
            <w:top w:val="none" w:sz="0" w:space="0" w:color="auto"/>
            <w:left w:val="none" w:sz="0" w:space="0" w:color="auto"/>
            <w:bottom w:val="none" w:sz="0" w:space="0" w:color="auto"/>
            <w:right w:val="none" w:sz="0" w:space="0" w:color="auto"/>
          </w:divBdr>
        </w:div>
        <w:div w:id="884751555">
          <w:marLeft w:val="0"/>
          <w:marRight w:val="0"/>
          <w:marTop w:val="0"/>
          <w:marBottom w:val="180"/>
          <w:divBdr>
            <w:top w:val="none" w:sz="0" w:space="0" w:color="auto"/>
            <w:left w:val="none" w:sz="0" w:space="0" w:color="auto"/>
            <w:bottom w:val="none" w:sz="0" w:space="0" w:color="auto"/>
            <w:right w:val="none" w:sz="0" w:space="0" w:color="auto"/>
          </w:divBdr>
        </w:div>
        <w:div w:id="425808624">
          <w:marLeft w:val="0"/>
          <w:marRight w:val="0"/>
          <w:marTop w:val="0"/>
          <w:marBottom w:val="180"/>
          <w:divBdr>
            <w:top w:val="none" w:sz="0" w:space="0" w:color="auto"/>
            <w:left w:val="none" w:sz="0" w:space="0" w:color="auto"/>
            <w:bottom w:val="none" w:sz="0" w:space="0" w:color="auto"/>
            <w:right w:val="none" w:sz="0" w:space="0" w:color="auto"/>
          </w:divBdr>
        </w:div>
        <w:div w:id="1913007682">
          <w:marLeft w:val="0"/>
          <w:marRight w:val="0"/>
          <w:marTop w:val="0"/>
          <w:marBottom w:val="180"/>
          <w:divBdr>
            <w:top w:val="none" w:sz="0" w:space="0" w:color="auto"/>
            <w:left w:val="none" w:sz="0" w:space="0" w:color="auto"/>
            <w:bottom w:val="none" w:sz="0" w:space="0" w:color="auto"/>
            <w:right w:val="none" w:sz="0" w:space="0" w:color="auto"/>
          </w:divBdr>
        </w:div>
        <w:div w:id="1112482281">
          <w:marLeft w:val="0"/>
          <w:marRight w:val="0"/>
          <w:marTop w:val="0"/>
          <w:marBottom w:val="180"/>
          <w:divBdr>
            <w:top w:val="none" w:sz="0" w:space="0" w:color="auto"/>
            <w:left w:val="none" w:sz="0" w:space="0" w:color="auto"/>
            <w:bottom w:val="none" w:sz="0" w:space="0" w:color="auto"/>
            <w:right w:val="none" w:sz="0" w:space="0" w:color="auto"/>
          </w:divBdr>
        </w:div>
        <w:div w:id="72317069">
          <w:marLeft w:val="0"/>
          <w:marRight w:val="0"/>
          <w:marTop w:val="0"/>
          <w:marBottom w:val="180"/>
          <w:divBdr>
            <w:top w:val="none" w:sz="0" w:space="0" w:color="auto"/>
            <w:left w:val="none" w:sz="0" w:space="0" w:color="auto"/>
            <w:bottom w:val="none" w:sz="0" w:space="0" w:color="auto"/>
            <w:right w:val="none" w:sz="0" w:space="0" w:color="auto"/>
          </w:divBdr>
        </w:div>
        <w:div w:id="2012873521">
          <w:marLeft w:val="0"/>
          <w:marRight w:val="0"/>
          <w:marTop w:val="0"/>
          <w:marBottom w:val="180"/>
          <w:divBdr>
            <w:top w:val="none" w:sz="0" w:space="0" w:color="auto"/>
            <w:left w:val="none" w:sz="0" w:space="0" w:color="auto"/>
            <w:bottom w:val="none" w:sz="0" w:space="0" w:color="auto"/>
            <w:right w:val="none" w:sz="0" w:space="0" w:color="auto"/>
          </w:divBdr>
        </w:div>
        <w:div w:id="1876426755">
          <w:marLeft w:val="0"/>
          <w:marRight w:val="0"/>
          <w:marTop w:val="0"/>
          <w:marBottom w:val="180"/>
          <w:divBdr>
            <w:top w:val="none" w:sz="0" w:space="0" w:color="auto"/>
            <w:left w:val="none" w:sz="0" w:space="0" w:color="auto"/>
            <w:bottom w:val="none" w:sz="0" w:space="0" w:color="auto"/>
            <w:right w:val="none" w:sz="0" w:space="0" w:color="auto"/>
          </w:divBdr>
        </w:div>
        <w:div w:id="58985636">
          <w:marLeft w:val="0"/>
          <w:marRight w:val="0"/>
          <w:marTop w:val="0"/>
          <w:marBottom w:val="180"/>
          <w:divBdr>
            <w:top w:val="none" w:sz="0" w:space="0" w:color="auto"/>
            <w:left w:val="none" w:sz="0" w:space="0" w:color="auto"/>
            <w:bottom w:val="none" w:sz="0" w:space="0" w:color="auto"/>
            <w:right w:val="none" w:sz="0" w:space="0" w:color="auto"/>
          </w:divBdr>
        </w:div>
        <w:div w:id="1992174129">
          <w:marLeft w:val="0"/>
          <w:marRight w:val="0"/>
          <w:marTop w:val="0"/>
          <w:marBottom w:val="180"/>
          <w:divBdr>
            <w:top w:val="none" w:sz="0" w:space="0" w:color="auto"/>
            <w:left w:val="none" w:sz="0" w:space="0" w:color="auto"/>
            <w:bottom w:val="none" w:sz="0" w:space="0" w:color="auto"/>
            <w:right w:val="none" w:sz="0" w:space="0" w:color="auto"/>
          </w:divBdr>
        </w:div>
        <w:div w:id="678895326">
          <w:marLeft w:val="0"/>
          <w:marRight w:val="0"/>
          <w:marTop w:val="0"/>
          <w:marBottom w:val="180"/>
          <w:divBdr>
            <w:top w:val="none" w:sz="0" w:space="0" w:color="auto"/>
            <w:left w:val="none" w:sz="0" w:space="0" w:color="auto"/>
            <w:bottom w:val="none" w:sz="0" w:space="0" w:color="auto"/>
            <w:right w:val="none" w:sz="0" w:space="0" w:color="auto"/>
          </w:divBdr>
        </w:div>
        <w:div w:id="1013608661">
          <w:marLeft w:val="0"/>
          <w:marRight w:val="0"/>
          <w:marTop w:val="0"/>
          <w:marBottom w:val="180"/>
          <w:divBdr>
            <w:top w:val="none" w:sz="0" w:space="0" w:color="auto"/>
            <w:left w:val="none" w:sz="0" w:space="0" w:color="auto"/>
            <w:bottom w:val="none" w:sz="0" w:space="0" w:color="auto"/>
            <w:right w:val="none" w:sz="0" w:space="0" w:color="auto"/>
          </w:divBdr>
        </w:div>
        <w:div w:id="936862210">
          <w:marLeft w:val="0"/>
          <w:marRight w:val="0"/>
          <w:marTop w:val="0"/>
          <w:marBottom w:val="180"/>
          <w:divBdr>
            <w:top w:val="none" w:sz="0" w:space="0" w:color="auto"/>
            <w:left w:val="none" w:sz="0" w:space="0" w:color="auto"/>
            <w:bottom w:val="none" w:sz="0" w:space="0" w:color="auto"/>
            <w:right w:val="none" w:sz="0" w:space="0" w:color="auto"/>
          </w:divBdr>
        </w:div>
        <w:div w:id="2103716028">
          <w:marLeft w:val="0"/>
          <w:marRight w:val="0"/>
          <w:marTop w:val="0"/>
          <w:marBottom w:val="180"/>
          <w:divBdr>
            <w:top w:val="none" w:sz="0" w:space="0" w:color="auto"/>
            <w:left w:val="none" w:sz="0" w:space="0" w:color="auto"/>
            <w:bottom w:val="none" w:sz="0" w:space="0" w:color="auto"/>
            <w:right w:val="none" w:sz="0" w:space="0" w:color="auto"/>
          </w:divBdr>
        </w:div>
        <w:div w:id="986933652">
          <w:marLeft w:val="0"/>
          <w:marRight w:val="0"/>
          <w:marTop w:val="0"/>
          <w:marBottom w:val="180"/>
          <w:divBdr>
            <w:top w:val="none" w:sz="0" w:space="0" w:color="auto"/>
            <w:left w:val="none" w:sz="0" w:space="0" w:color="auto"/>
            <w:bottom w:val="none" w:sz="0" w:space="0" w:color="auto"/>
            <w:right w:val="none" w:sz="0" w:space="0" w:color="auto"/>
          </w:divBdr>
        </w:div>
        <w:div w:id="112021767">
          <w:marLeft w:val="0"/>
          <w:marRight w:val="0"/>
          <w:marTop w:val="0"/>
          <w:marBottom w:val="180"/>
          <w:divBdr>
            <w:top w:val="none" w:sz="0" w:space="0" w:color="auto"/>
            <w:left w:val="none" w:sz="0" w:space="0" w:color="auto"/>
            <w:bottom w:val="none" w:sz="0" w:space="0" w:color="auto"/>
            <w:right w:val="none" w:sz="0" w:space="0" w:color="auto"/>
          </w:divBdr>
        </w:div>
        <w:div w:id="286359236">
          <w:marLeft w:val="0"/>
          <w:marRight w:val="0"/>
          <w:marTop w:val="0"/>
          <w:marBottom w:val="180"/>
          <w:divBdr>
            <w:top w:val="none" w:sz="0" w:space="0" w:color="auto"/>
            <w:left w:val="none" w:sz="0" w:space="0" w:color="auto"/>
            <w:bottom w:val="none" w:sz="0" w:space="0" w:color="auto"/>
            <w:right w:val="none" w:sz="0" w:space="0" w:color="auto"/>
          </w:divBdr>
        </w:div>
        <w:div w:id="1575240022">
          <w:marLeft w:val="0"/>
          <w:marRight w:val="0"/>
          <w:marTop w:val="0"/>
          <w:marBottom w:val="180"/>
          <w:divBdr>
            <w:top w:val="none" w:sz="0" w:space="0" w:color="auto"/>
            <w:left w:val="none" w:sz="0" w:space="0" w:color="auto"/>
            <w:bottom w:val="none" w:sz="0" w:space="0" w:color="auto"/>
            <w:right w:val="none" w:sz="0" w:space="0" w:color="auto"/>
          </w:divBdr>
        </w:div>
        <w:div w:id="758138650">
          <w:marLeft w:val="0"/>
          <w:marRight w:val="0"/>
          <w:marTop w:val="0"/>
          <w:marBottom w:val="180"/>
          <w:divBdr>
            <w:top w:val="none" w:sz="0" w:space="0" w:color="auto"/>
            <w:left w:val="none" w:sz="0" w:space="0" w:color="auto"/>
            <w:bottom w:val="none" w:sz="0" w:space="0" w:color="auto"/>
            <w:right w:val="none" w:sz="0" w:space="0" w:color="auto"/>
          </w:divBdr>
        </w:div>
        <w:div w:id="1067731328">
          <w:marLeft w:val="0"/>
          <w:marRight w:val="0"/>
          <w:marTop w:val="0"/>
          <w:marBottom w:val="180"/>
          <w:divBdr>
            <w:top w:val="none" w:sz="0" w:space="0" w:color="auto"/>
            <w:left w:val="none" w:sz="0" w:space="0" w:color="auto"/>
            <w:bottom w:val="none" w:sz="0" w:space="0" w:color="auto"/>
            <w:right w:val="none" w:sz="0" w:space="0" w:color="auto"/>
          </w:divBdr>
        </w:div>
        <w:div w:id="1073309138">
          <w:marLeft w:val="0"/>
          <w:marRight w:val="0"/>
          <w:marTop w:val="0"/>
          <w:marBottom w:val="180"/>
          <w:divBdr>
            <w:top w:val="none" w:sz="0" w:space="0" w:color="auto"/>
            <w:left w:val="none" w:sz="0" w:space="0" w:color="auto"/>
            <w:bottom w:val="none" w:sz="0" w:space="0" w:color="auto"/>
            <w:right w:val="none" w:sz="0" w:space="0" w:color="auto"/>
          </w:divBdr>
        </w:div>
        <w:div w:id="1052270355">
          <w:marLeft w:val="0"/>
          <w:marRight w:val="0"/>
          <w:marTop w:val="0"/>
          <w:marBottom w:val="180"/>
          <w:divBdr>
            <w:top w:val="none" w:sz="0" w:space="0" w:color="auto"/>
            <w:left w:val="none" w:sz="0" w:space="0" w:color="auto"/>
            <w:bottom w:val="none" w:sz="0" w:space="0" w:color="auto"/>
            <w:right w:val="none" w:sz="0" w:space="0" w:color="auto"/>
          </w:divBdr>
        </w:div>
        <w:div w:id="1997220436">
          <w:marLeft w:val="0"/>
          <w:marRight w:val="0"/>
          <w:marTop w:val="0"/>
          <w:marBottom w:val="180"/>
          <w:divBdr>
            <w:top w:val="none" w:sz="0" w:space="0" w:color="auto"/>
            <w:left w:val="none" w:sz="0" w:space="0" w:color="auto"/>
            <w:bottom w:val="none" w:sz="0" w:space="0" w:color="auto"/>
            <w:right w:val="none" w:sz="0" w:space="0" w:color="auto"/>
          </w:divBdr>
        </w:div>
        <w:div w:id="2072533002">
          <w:marLeft w:val="0"/>
          <w:marRight w:val="0"/>
          <w:marTop w:val="0"/>
          <w:marBottom w:val="180"/>
          <w:divBdr>
            <w:top w:val="none" w:sz="0" w:space="0" w:color="auto"/>
            <w:left w:val="none" w:sz="0" w:space="0" w:color="auto"/>
            <w:bottom w:val="none" w:sz="0" w:space="0" w:color="auto"/>
            <w:right w:val="none" w:sz="0" w:space="0" w:color="auto"/>
          </w:divBdr>
        </w:div>
        <w:div w:id="508181421">
          <w:marLeft w:val="0"/>
          <w:marRight w:val="0"/>
          <w:marTop w:val="0"/>
          <w:marBottom w:val="180"/>
          <w:divBdr>
            <w:top w:val="none" w:sz="0" w:space="0" w:color="auto"/>
            <w:left w:val="none" w:sz="0" w:space="0" w:color="auto"/>
            <w:bottom w:val="none" w:sz="0" w:space="0" w:color="auto"/>
            <w:right w:val="none" w:sz="0" w:space="0" w:color="auto"/>
          </w:divBdr>
        </w:div>
        <w:div w:id="1719745533">
          <w:marLeft w:val="0"/>
          <w:marRight w:val="0"/>
          <w:marTop w:val="0"/>
          <w:marBottom w:val="180"/>
          <w:divBdr>
            <w:top w:val="none" w:sz="0" w:space="0" w:color="auto"/>
            <w:left w:val="none" w:sz="0" w:space="0" w:color="auto"/>
            <w:bottom w:val="none" w:sz="0" w:space="0" w:color="auto"/>
            <w:right w:val="none" w:sz="0" w:space="0" w:color="auto"/>
          </w:divBdr>
        </w:div>
        <w:div w:id="1992057248">
          <w:marLeft w:val="0"/>
          <w:marRight w:val="0"/>
          <w:marTop w:val="0"/>
          <w:marBottom w:val="180"/>
          <w:divBdr>
            <w:top w:val="none" w:sz="0" w:space="0" w:color="auto"/>
            <w:left w:val="none" w:sz="0" w:space="0" w:color="auto"/>
            <w:bottom w:val="none" w:sz="0" w:space="0" w:color="auto"/>
            <w:right w:val="none" w:sz="0" w:space="0" w:color="auto"/>
          </w:divBdr>
        </w:div>
        <w:div w:id="1664510082">
          <w:marLeft w:val="0"/>
          <w:marRight w:val="0"/>
          <w:marTop w:val="0"/>
          <w:marBottom w:val="180"/>
          <w:divBdr>
            <w:top w:val="none" w:sz="0" w:space="0" w:color="auto"/>
            <w:left w:val="none" w:sz="0" w:space="0" w:color="auto"/>
            <w:bottom w:val="none" w:sz="0" w:space="0" w:color="auto"/>
            <w:right w:val="none" w:sz="0" w:space="0" w:color="auto"/>
          </w:divBdr>
        </w:div>
        <w:div w:id="1723287118">
          <w:marLeft w:val="0"/>
          <w:marRight w:val="0"/>
          <w:marTop w:val="0"/>
          <w:marBottom w:val="180"/>
          <w:divBdr>
            <w:top w:val="none" w:sz="0" w:space="0" w:color="auto"/>
            <w:left w:val="none" w:sz="0" w:space="0" w:color="auto"/>
            <w:bottom w:val="none" w:sz="0" w:space="0" w:color="auto"/>
            <w:right w:val="none" w:sz="0" w:space="0" w:color="auto"/>
          </w:divBdr>
        </w:div>
        <w:div w:id="1296520991">
          <w:marLeft w:val="0"/>
          <w:marRight w:val="0"/>
          <w:marTop w:val="0"/>
          <w:marBottom w:val="180"/>
          <w:divBdr>
            <w:top w:val="none" w:sz="0" w:space="0" w:color="auto"/>
            <w:left w:val="none" w:sz="0" w:space="0" w:color="auto"/>
            <w:bottom w:val="none" w:sz="0" w:space="0" w:color="auto"/>
            <w:right w:val="none" w:sz="0" w:space="0" w:color="auto"/>
          </w:divBdr>
        </w:div>
        <w:div w:id="1813446806">
          <w:marLeft w:val="0"/>
          <w:marRight w:val="0"/>
          <w:marTop w:val="0"/>
          <w:marBottom w:val="180"/>
          <w:divBdr>
            <w:top w:val="none" w:sz="0" w:space="0" w:color="auto"/>
            <w:left w:val="none" w:sz="0" w:space="0" w:color="auto"/>
            <w:bottom w:val="none" w:sz="0" w:space="0" w:color="auto"/>
            <w:right w:val="none" w:sz="0" w:space="0" w:color="auto"/>
          </w:divBdr>
        </w:div>
        <w:div w:id="187917977">
          <w:marLeft w:val="0"/>
          <w:marRight w:val="0"/>
          <w:marTop w:val="0"/>
          <w:marBottom w:val="180"/>
          <w:divBdr>
            <w:top w:val="none" w:sz="0" w:space="0" w:color="auto"/>
            <w:left w:val="none" w:sz="0" w:space="0" w:color="auto"/>
            <w:bottom w:val="none" w:sz="0" w:space="0" w:color="auto"/>
            <w:right w:val="none" w:sz="0" w:space="0" w:color="auto"/>
          </w:divBdr>
        </w:div>
        <w:div w:id="861013388">
          <w:marLeft w:val="0"/>
          <w:marRight w:val="0"/>
          <w:marTop w:val="0"/>
          <w:marBottom w:val="180"/>
          <w:divBdr>
            <w:top w:val="none" w:sz="0" w:space="0" w:color="auto"/>
            <w:left w:val="none" w:sz="0" w:space="0" w:color="auto"/>
            <w:bottom w:val="none" w:sz="0" w:space="0" w:color="auto"/>
            <w:right w:val="none" w:sz="0" w:space="0" w:color="auto"/>
          </w:divBdr>
        </w:div>
        <w:div w:id="1282035569">
          <w:marLeft w:val="0"/>
          <w:marRight w:val="0"/>
          <w:marTop w:val="0"/>
          <w:marBottom w:val="180"/>
          <w:divBdr>
            <w:top w:val="none" w:sz="0" w:space="0" w:color="auto"/>
            <w:left w:val="none" w:sz="0" w:space="0" w:color="auto"/>
            <w:bottom w:val="none" w:sz="0" w:space="0" w:color="auto"/>
            <w:right w:val="none" w:sz="0" w:space="0" w:color="auto"/>
          </w:divBdr>
        </w:div>
        <w:div w:id="1098987885">
          <w:marLeft w:val="0"/>
          <w:marRight w:val="0"/>
          <w:marTop w:val="0"/>
          <w:marBottom w:val="180"/>
          <w:divBdr>
            <w:top w:val="none" w:sz="0" w:space="0" w:color="auto"/>
            <w:left w:val="none" w:sz="0" w:space="0" w:color="auto"/>
            <w:bottom w:val="none" w:sz="0" w:space="0" w:color="auto"/>
            <w:right w:val="none" w:sz="0" w:space="0" w:color="auto"/>
          </w:divBdr>
        </w:div>
        <w:div w:id="415127954">
          <w:marLeft w:val="0"/>
          <w:marRight w:val="0"/>
          <w:marTop w:val="0"/>
          <w:marBottom w:val="180"/>
          <w:divBdr>
            <w:top w:val="none" w:sz="0" w:space="0" w:color="auto"/>
            <w:left w:val="none" w:sz="0" w:space="0" w:color="auto"/>
            <w:bottom w:val="none" w:sz="0" w:space="0" w:color="auto"/>
            <w:right w:val="none" w:sz="0" w:space="0" w:color="auto"/>
          </w:divBdr>
        </w:div>
        <w:div w:id="1807090275">
          <w:marLeft w:val="0"/>
          <w:marRight w:val="0"/>
          <w:marTop w:val="0"/>
          <w:marBottom w:val="180"/>
          <w:divBdr>
            <w:top w:val="none" w:sz="0" w:space="0" w:color="auto"/>
            <w:left w:val="none" w:sz="0" w:space="0" w:color="auto"/>
            <w:bottom w:val="none" w:sz="0" w:space="0" w:color="auto"/>
            <w:right w:val="none" w:sz="0" w:space="0" w:color="auto"/>
          </w:divBdr>
        </w:div>
        <w:div w:id="545064289">
          <w:marLeft w:val="0"/>
          <w:marRight w:val="0"/>
          <w:marTop w:val="0"/>
          <w:marBottom w:val="180"/>
          <w:divBdr>
            <w:top w:val="none" w:sz="0" w:space="0" w:color="auto"/>
            <w:left w:val="none" w:sz="0" w:space="0" w:color="auto"/>
            <w:bottom w:val="none" w:sz="0" w:space="0" w:color="auto"/>
            <w:right w:val="none" w:sz="0" w:space="0" w:color="auto"/>
          </w:divBdr>
        </w:div>
        <w:div w:id="1967154016">
          <w:marLeft w:val="0"/>
          <w:marRight w:val="0"/>
          <w:marTop w:val="0"/>
          <w:marBottom w:val="180"/>
          <w:divBdr>
            <w:top w:val="none" w:sz="0" w:space="0" w:color="auto"/>
            <w:left w:val="none" w:sz="0" w:space="0" w:color="auto"/>
            <w:bottom w:val="none" w:sz="0" w:space="0" w:color="auto"/>
            <w:right w:val="none" w:sz="0" w:space="0" w:color="auto"/>
          </w:divBdr>
        </w:div>
        <w:div w:id="190579040">
          <w:marLeft w:val="0"/>
          <w:marRight w:val="0"/>
          <w:marTop w:val="0"/>
          <w:marBottom w:val="180"/>
          <w:divBdr>
            <w:top w:val="none" w:sz="0" w:space="0" w:color="auto"/>
            <w:left w:val="none" w:sz="0" w:space="0" w:color="auto"/>
            <w:bottom w:val="none" w:sz="0" w:space="0" w:color="auto"/>
            <w:right w:val="none" w:sz="0" w:space="0" w:color="auto"/>
          </w:divBdr>
        </w:div>
        <w:div w:id="1124158219">
          <w:marLeft w:val="0"/>
          <w:marRight w:val="0"/>
          <w:marTop w:val="0"/>
          <w:marBottom w:val="180"/>
          <w:divBdr>
            <w:top w:val="none" w:sz="0" w:space="0" w:color="auto"/>
            <w:left w:val="none" w:sz="0" w:space="0" w:color="auto"/>
            <w:bottom w:val="none" w:sz="0" w:space="0" w:color="auto"/>
            <w:right w:val="none" w:sz="0" w:space="0" w:color="auto"/>
          </w:divBdr>
        </w:div>
        <w:div w:id="374238243">
          <w:marLeft w:val="0"/>
          <w:marRight w:val="0"/>
          <w:marTop w:val="0"/>
          <w:marBottom w:val="180"/>
          <w:divBdr>
            <w:top w:val="none" w:sz="0" w:space="0" w:color="auto"/>
            <w:left w:val="none" w:sz="0" w:space="0" w:color="auto"/>
            <w:bottom w:val="none" w:sz="0" w:space="0" w:color="auto"/>
            <w:right w:val="none" w:sz="0" w:space="0" w:color="auto"/>
          </w:divBdr>
        </w:div>
        <w:div w:id="495848099">
          <w:marLeft w:val="0"/>
          <w:marRight w:val="0"/>
          <w:marTop w:val="0"/>
          <w:marBottom w:val="180"/>
          <w:divBdr>
            <w:top w:val="none" w:sz="0" w:space="0" w:color="auto"/>
            <w:left w:val="none" w:sz="0" w:space="0" w:color="auto"/>
            <w:bottom w:val="none" w:sz="0" w:space="0" w:color="auto"/>
            <w:right w:val="none" w:sz="0" w:space="0" w:color="auto"/>
          </w:divBdr>
        </w:div>
        <w:div w:id="200098740">
          <w:marLeft w:val="0"/>
          <w:marRight w:val="0"/>
          <w:marTop w:val="0"/>
          <w:marBottom w:val="180"/>
          <w:divBdr>
            <w:top w:val="none" w:sz="0" w:space="0" w:color="auto"/>
            <w:left w:val="none" w:sz="0" w:space="0" w:color="auto"/>
            <w:bottom w:val="none" w:sz="0" w:space="0" w:color="auto"/>
            <w:right w:val="none" w:sz="0" w:space="0" w:color="auto"/>
          </w:divBdr>
        </w:div>
        <w:div w:id="1708485884">
          <w:marLeft w:val="0"/>
          <w:marRight w:val="0"/>
          <w:marTop w:val="0"/>
          <w:marBottom w:val="180"/>
          <w:divBdr>
            <w:top w:val="none" w:sz="0" w:space="0" w:color="auto"/>
            <w:left w:val="none" w:sz="0" w:space="0" w:color="auto"/>
            <w:bottom w:val="none" w:sz="0" w:space="0" w:color="auto"/>
            <w:right w:val="none" w:sz="0" w:space="0" w:color="auto"/>
          </w:divBdr>
        </w:div>
        <w:div w:id="837235403">
          <w:marLeft w:val="0"/>
          <w:marRight w:val="0"/>
          <w:marTop w:val="0"/>
          <w:marBottom w:val="180"/>
          <w:divBdr>
            <w:top w:val="none" w:sz="0" w:space="0" w:color="auto"/>
            <w:left w:val="none" w:sz="0" w:space="0" w:color="auto"/>
            <w:bottom w:val="none" w:sz="0" w:space="0" w:color="auto"/>
            <w:right w:val="none" w:sz="0" w:space="0" w:color="auto"/>
          </w:divBdr>
        </w:div>
        <w:div w:id="776019763">
          <w:marLeft w:val="0"/>
          <w:marRight w:val="0"/>
          <w:marTop w:val="0"/>
          <w:marBottom w:val="180"/>
          <w:divBdr>
            <w:top w:val="none" w:sz="0" w:space="0" w:color="auto"/>
            <w:left w:val="none" w:sz="0" w:space="0" w:color="auto"/>
            <w:bottom w:val="none" w:sz="0" w:space="0" w:color="auto"/>
            <w:right w:val="none" w:sz="0" w:space="0" w:color="auto"/>
          </w:divBdr>
        </w:div>
        <w:div w:id="1944145652">
          <w:marLeft w:val="0"/>
          <w:marRight w:val="0"/>
          <w:marTop w:val="0"/>
          <w:marBottom w:val="180"/>
          <w:divBdr>
            <w:top w:val="none" w:sz="0" w:space="0" w:color="auto"/>
            <w:left w:val="none" w:sz="0" w:space="0" w:color="auto"/>
            <w:bottom w:val="none" w:sz="0" w:space="0" w:color="auto"/>
            <w:right w:val="none" w:sz="0" w:space="0" w:color="auto"/>
          </w:divBdr>
        </w:div>
        <w:div w:id="38868668">
          <w:marLeft w:val="0"/>
          <w:marRight w:val="0"/>
          <w:marTop w:val="0"/>
          <w:marBottom w:val="180"/>
          <w:divBdr>
            <w:top w:val="none" w:sz="0" w:space="0" w:color="auto"/>
            <w:left w:val="none" w:sz="0" w:space="0" w:color="auto"/>
            <w:bottom w:val="none" w:sz="0" w:space="0" w:color="auto"/>
            <w:right w:val="none" w:sz="0" w:space="0" w:color="auto"/>
          </w:divBdr>
        </w:div>
        <w:div w:id="901062050">
          <w:marLeft w:val="0"/>
          <w:marRight w:val="0"/>
          <w:marTop w:val="0"/>
          <w:marBottom w:val="180"/>
          <w:divBdr>
            <w:top w:val="none" w:sz="0" w:space="0" w:color="auto"/>
            <w:left w:val="none" w:sz="0" w:space="0" w:color="auto"/>
            <w:bottom w:val="none" w:sz="0" w:space="0" w:color="auto"/>
            <w:right w:val="none" w:sz="0" w:space="0" w:color="auto"/>
          </w:divBdr>
        </w:div>
        <w:div w:id="1353339350">
          <w:marLeft w:val="0"/>
          <w:marRight w:val="0"/>
          <w:marTop w:val="0"/>
          <w:marBottom w:val="180"/>
          <w:divBdr>
            <w:top w:val="none" w:sz="0" w:space="0" w:color="auto"/>
            <w:left w:val="none" w:sz="0" w:space="0" w:color="auto"/>
            <w:bottom w:val="none" w:sz="0" w:space="0" w:color="auto"/>
            <w:right w:val="none" w:sz="0" w:space="0" w:color="auto"/>
          </w:divBdr>
        </w:div>
        <w:div w:id="575942470">
          <w:marLeft w:val="0"/>
          <w:marRight w:val="0"/>
          <w:marTop w:val="0"/>
          <w:marBottom w:val="180"/>
          <w:divBdr>
            <w:top w:val="none" w:sz="0" w:space="0" w:color="auto"/>
            <w:left w:val="none" w:sz="0" w:space="0" w:color="auto"/>
            <w:bottom w:val="none" w:sz="0" w:space="0" w:color="auto"/>
            <w:right w:val="none" w:sz="0" w:space="0" w:color="auto"/>
          </w:divBdr>
        </w:div>
        <w:div w:id="460197075">
          <w:marLeft w:val="0"/>
          <w:marRight w:val="0"/>
          <w:marTop w:val="0"/>
          <w:marBottom w:val="180"/>
          <w:divBdr>
            <w:top w:val="none" w:sz="0" w:space="0" w:color="auto"/>
            <w:left w:val="none" w:sz="0" w:space="0" w:color="auto"/>
            <w:bottom w:val="none" w:sz="0" w:space="0" w:color="auto"/>
            <w:right w:val="none" w:sz="0" w:space="0" w:color="auto"/>
          </w:divBdr>
        </w:div>
        <w:div w:id="110827663">
          <w:marLeft w:val="0"/>
          <w:marRight w:val="0"/>
          <w:marTop w:val="0"/>
          <w:marBottom w:val="180"/>
          <w:divBdr>
            <w:top w:val="none" w:sz="0" w:space="0" w:color="auto"/>
            <w:left w:val="none" w:sz="0" w:space="0" w:color="auto"/>
            <w:bottom w:val="none" w:sz="0" w:space="0" w:color="auto"/>
            <w:right w:val="none" w:sz="0" w:space="0" w:color="auto"/>
          </w:divBdr>
        </w:div>
        <w:div w:id="1094325329">
          <w:marLeft w:val="0"/>
          <w:marRight w:val="0"/>
          <w:marTop w:val="0"/>
          <w:marBottom w:val="180"/>
          <w:divBdr>
            <w:top w:val="none" w:sz="0" w:space="0" w:color="auto"/>
            <w:left w:val="none" w:sz="0" w:space="0" w:color="auto"/>
            <w:bottom w:val="none" w:sz="0" w:space="0" w:color="auto"/>
            <w:right w:val="none" w:sz="0" w:space="0" w:color="auto"/>
          </w:divBdr>
        </w:div>
        <w:div w:id="1987392829">
          <w:marLeft w:val="0"/>
          <w:marRight w:val="0"/>
          <w:marTop w:val="0"/>
          <w:marBottom w:val="180"/>
          <w:divBdr>
            <w:top w:val="none" w:sz="0" w:space="0" w:color="auto"/>
            <w:left w:val="none" w:sz="0" w:space="0" w:color="auto"/>
            <w:bottom w:val="none" w:sz="0" w:space="0" w:color="auto"/>
            <w:right w:val="none" w:sz="0" w:space="0" w:color="auto"/>
          </w:divBdr>
        </w:div>
        <w:div w:id="35786563">
          <w:marLeft w:val="0"/>
          <w:marRight w:val="0"/>
          <w:marTop w:val="0"/>
          <w:marBottom w:val="180"/>
          <w:divBdr>
            <w:top w:val="none" w:sz="0" w:space="0" w:color="auto"/>
            <w:left w:val="none" w:sz="0" w:space="0" w:color="auto"/>
            <w:bottom w:val="none" w:sz="0" w:space="0" w:color="auto"/>
            <w:right w:val="none" w:sz="0" w:space="0" w:color="auto"/>
          </w:divBdr>
        </w:div>
        <w:div w:id="22949546">
          <w:marLeft w:val="0"/>
          <w:marRight w:val="0"/>
          <w:marTop w:val="240"/>
          <w:marBottom w:val="144"/>
          <w:divBdr>
            <w:top w:val="none" w:sz="0" w:space="0" w:color="auto"/>
            <w:left w:val="none" w:sz="0" w:space="0" w:color="auto"/>
            <w:bottom w:val="none" w:sz="0" w:space="0" w:color="auto"/>
            <w:right w:val="none" w:sz="0" w:space="0" w:color="auto"/>
          </w:divBdr>
        </w:div>
        <w:div w:id="938759491">
          <w:marLeft w:val="0"/>
          <w:marRight w:val="0"/>
          <w:marTop w:val="0"/>
          <w:marBottom w:val="180"/>
          <w:divBdr>
            <w:top w:val="none" w:sz="0" w:space="0" w:color="auto"/>
            <w:left w:val="none" w:sz="0" w:space="0" w:color="auto"/>
            <w:bottom w:val="none" w:sz="0" w:space="0" w:color="auto"/>
            <w:right w:val="none" w:sz="0" w:space="0" w:color="auto"/>
          </w:divBdr>
        </w:div>
        <w:div w:id="150296215">
          <w:marLeft w:val="0"/>
          <w:marRight w:val="0"/>
          <w:marTop w:val="0"/>
          <w:marBottom w:val="180"/>
          <w:divBdr>
            <w:top w:val="none" w:sz="0" w:space="0" w:color="auto"/>
            <w:left w:val="none" w:sz="0" w:space="0" w:color="auto"/>
            <w:bottom w:val="none" w:sz="0" w:space="0" w:color="auto"/>
            <w:right w:val="none" w:sz="0" w:space="0" w:color="auto"/>
          </w:divBdr>
        </w:div>
        <w:div w:id="1868326190">
          <w:marLeft w:val="0"/>
          <w:marRight w:val="0"/>
          <w:marTop w:val="0"/>
          <w:marBottom w:val="180"/>
          <w:divBdr>
            <w:top w:val="none" w:sz="0" w:space="0" w:color="auto"/>
            <w:left w:val="none" w:sz="0" w:space="0" w:color="auto"/>
            <w:bottom w:val="none" w:sz="0" w:space="0" w:color="auto"/>
            <w:right w:val="none" w:sz="0" w:space="0" w:color="auto"/>
          </w:divBdr>
        </w:div>
        <w:div w:id="733628508">
          <w:marLeft w:val="0"/>
          <w:marRight w:val="0"/>
          <w:marTop w:val="0"/>
          <w:marBottom w:val="180"/>
          <w:divBdr>
            <w:top w:val="none" w:sz="0" w:space="0" w:color="auto"/>
            <w:left w:val="none" w:sz="0" w:space="0" w:color="auto"/>
            <w:bottom w:val="none" w:sz="0" w:space="0" w:color="auto"/>
            <w:right w:val="none" w:sz="0" w:space="0" w:color="auto"/>
          </w:divBdr>
        </w:div>
        <w:div w:id="253051031">
          <w:marLeft w:val="0"/>
          <w:marRight w:val="0"/>
          <w:marTop w:val="0"/>
          <w:marBottom w:val="180"/>
          <w:divBdr>
            <w:top w:val="none" w:sz="0" w:space="0" w:color="auto"/>
            <w:left w:val="none" w:sz="0" w:space="0" w:color="auto"/>
            <w:bottom w:val="none" w:sz="0" w:space="0" w:color="auto"/>
            <w:right w:val="none" w:sz="0" w:space="0" w:color="auto"/>
          </w:divBdr>
        </w:div>
        <w:div w:id="1800219925">
          <w:marLeft w:val="0"/>
          <w:marRight w:val="0"/>
          <w:marTop w:val="0"/>
          <w:marBottom w:val="180"/>
          <w:divBdr>
            <w:top w:val="none" w:sz="0" w:space="0" w:color="auto"/>
            <w:left w:val="none" w:sz="0" w:space="0" w:color="auto"/>
            <w:bottom w:val="none" w:sz="0" w:space="0" w:color="auto"/>
            <w:right w:val="none" w:sz="0" w:space="0" w:color="auto"/>
          </w:divBdr>
        </w:div>
        <w:div w:id="573441687">
          <w:marLeft w:val="0"/>
          <w:marRight w:val="0"/>
          <w:marTop w:val="240"/>
          <w:marBottom w:val="144"/>
          <w:divBdr>
            <w:top w:val="none" w:sz="0" w:space="0" w:color="auto"/>
            <w:left w:val="none" w:sz="0" w:space="0" w:color="auto"/>
            <w:bottom w:val="none" w:sz="0" w:space="0" w:color="auto"/>
            <w:right w:val="none" w:sz="0" w:space="0" w:color="auto"/>
          </w:divBdr>
        </w:div>
        <w:div w:id="1667511571">
          <w:marLeft w:val="0"/>
          <w:marRight w:val="0"/>
          <w:marTop w:val="0"/>
          <w:marBottom w:val="180"/>
          <w:divBdr>
            <w:top w:val="none" w:sz="0" w:space="0" w:color="auto"/>
            <w:left w:val="none" w:sz="0" w:space="0" w:color="auto"/>
            <w:bottom w:val="none" w:sz="0" w:space="0" w:color="auto"/>
            <w:right w:val="none" w:sz="0" w:space="0" w:color="auto"/>
          </w:divBdr>
        </w:div>
        <w:div w:id="619459360">
          <w:marLeft w:val="0"/>
          <w:marRight w:val="0"/>
          <w:marTop w:val="0"/>
          <w:marBottom w:val="180"/>
          <w:divBdr>
            <w:top w:val="none" w:sz="0" w:space="0" w:color="auto"/>
            <w:left w:val="none" w:sz="0" w:space="0" w:color="auto"/>
            <w:bottom w:val="none" w:sz="0" w:space="0" w:color="auto"/>
            <w:right w:val="none" w:sz="0" w:space="0" w:color="auto"/>
          </w:divBdr>
        </w:div>
        <w:div w:id="1758091987">
          <w:marLeft w:val="0"/>
          <w:marRight w:val="0"/>
          <w:marTop w:val="0"/>
          <w:marBottom w:val="180"/>
          <w:divBdr>
            <w:top w:val="none" w:sz="0" w:space="0" w:color="auto"/>
            <w:left w:val="none" w:sz="0" w:space="0" w:color="auto"/>
            <w:bottom w:val="none" w:sz="0" w:space="0" w:color="auto"/>
            <w:right w:val="none" w:sz="0" w:space="0" w:color="auto"/>
          </w:divBdr>
        </w:div>
        <w:div w:id="1688409218">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19</Pages>
  <Words>2991</Words>
  <Characters>17052</Characters>
  <Application>Microsoft Office Word</Application>
  <DocSecurity>0</DocSecurity>
  <Lines>142</Lines>
  <Paragraphs>40</Paragraphs>
  <ScaleCrop>false</ScaleCrop>
  <Company/>
  <LinksUpToDate>false</LinksUpToDate>
  <CharactersWithSpaces>20003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2017-03-28T13:27:00Z</dcterms:created>
  <dcterms:modified xsi:type="dcterms:W3CDTF">2017-03-29T12:56:00Z</dcterms:modified>
</cp:coreProperties>
</file>